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 w:line="240" w:lineRule="auto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right="140" w:bottom="280" w:left="240" w:header="720" w:footer="720" w:gutter="0"/>
          <w:cols w:equalWidth="0" w:num="1">
            <w:col w:w="11520"/>
          </w:cols>
        </w:sect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196850</wp:posOffset>
            </wp:positionH>
            <wp:positionV relativeFrom="page">
              <wp:posOffset>-38100</wp:posOffset>
            </wp:positionV>
            <wp:extent cx="6504305" cy="10323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599" cy="1032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11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26655" cy="9641840"/>
            <wp:effectExtent l="0" t="0" r="17145" b="1651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655" cy="964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left="112" w:right="0" w:firstLine="0"/>
        <w:rPr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98" w:leftChars="499" w:firstLine="0" w:firstLineChars="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660" w:leftChars="30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平顶山市2020年下半年“市安全文明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660" w:leftChars="30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标准化示范工地”名单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60" w:leftChars="3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1、项目名称：荣邦花园二期C地块12#、13#、15#楼及地下车库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施工单位：河南和华建筑工程有限公司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监理单位：河南海华工程建设管理股份有限公司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建设单位：平顶山市荣邦房地产开发有限公司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监督单位：平顶山市建设工程安全生产监督站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参建人员：陈彦伟、张高尚、张二活、陈  凯、邵全力、卜霖森、曹振兴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2、项目名称：平顶山市湛南新城棚户区改造工程项目（胡杨楼地块1#-8#楼）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施工单位：中国建筑第七工程局有限公司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监理单位：平顶山市工程建设监理公司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建设单位：平顶山市建昌房地产开发有限公司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监督单位：平顶山市建设工程安全生产监督站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参建人员：邹晓东、朱瑞伟、张海军、张向新、娄仙会、梁国培、黄  磊、曹振兴、刘  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3、项目名称：平顶山恒大珺睿府二期（A3）地块主体及配套工程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施工单位：山河建设集团有限公司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监理单位：平顶山市工程建设监理公司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建设单位：平顶山长久置业有限公司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监督单位：平顶山市建设工程安全生产监督站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参建人员：武鸿飞、欧四平、刘  锋、吴三勇、张妍博、王朋磊、牛 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4、项目名称：龙翔大道西延工程（龙翔大道转盘西—郑尧高速东）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施工单位：河南省第一建筑工程集团有限责任公司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监理单位：新恒丰工程咨询集团有限公司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建设单位：平顶山市住房和城乡建设局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监督单位：平顶山市住房和城乡建设局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参建人员：刘鹏宇、李建红、时晓坤、朱  超、班东亚、朱景闯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5、项目名称：平顶山高新区市政道路与配套设施建设工程PPP项目（开发路南延、开发二路南延、南一环路工程、东一环路工程）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施工单位：中国建筑第七工程局有限公司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监理单位：建基工程咨询有限公司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建设单位：平顶山中建市政工程管理有限公司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监督单位：高新区城乡建设和生态环境局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参建人员：张  军、轩朴实、窦超杰、赵  鼎、郭志刚、蒙朝敬、许天成、常宇鹏、张振成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6、项目名称：石龙区龙康苑小区（康洼、高庄、许坊社区）搬迁安置棚户区改造项目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施工单位：中建八局第二建设有限公司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监理单位：河南科维达工程管理有限责任公司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建设单位：平顶山中房建设集团有限公司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监督单位：石龙区建设工程安全监督站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参建人员：杨冬冬、李鹏飞、张伶男、吴增星、陶建林、李其文、娄晓飞、张国红、郭红超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7、项目名称：叶县2019年沟李村庄村棚户区改造项目（10#-18#楼）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施工单位：河南国基建设集团有限公司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监理单位：中建卓越建设管理有限公司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建设单位：叶县昆安投资建设开发有限公司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监督单位：叶县住房和城乡建设局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参建人员：李朝伟、张国华、樊  涛、王永玲、李继荣、张晓磊、许肖孟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8、项目名称：叶县闸北棚户区改造工程金碧园项目（1#-13#楼）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施工单位：中建二局第一建筑工程有限公司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监理单位：河南华科工程技术有限公司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建设单位：叶县房产事务服务中心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监督单位：叶县住房和城乡建设局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参建人员：金仲涛、丛小伟、段亚鑫、卢  剑、丁  弋、蔡协合、刘建伟、许肖孟、古叶平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9、项目名称：宝丰县周庄镇皮庄村棚户区改造项目（二期B1#-B12#楼、一期A5#、A9#、A11-A14#、A16#楼）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施工单位：中国建筑第七工程局有限公司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监理单位：建基工程咨询有限公司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建设单位：宝丰县发展投资有限公司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监督单位：宝丰县住房和城乡建设局安监股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参建人员：刘长江、罗林高、冯立宁、范海洋、薛海亮、王  非、李晓辉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10、项目名称：宝丰县2018年杨庄镇同龄棚户区改造项目（二期7#、9#楼）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施工单位：通号工程局集团建设工程有限公司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监理单位：中建卓越建设管理有限公司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建设单位：宝丰县发展投资有限公司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监督单位：宝丰县住房和城乡建设局安监股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参建人员：闫亮亮、晁慧泉、付雁斌、褚秉川、赵五一、温若噗、李晓辉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11、项目名称：宝丰县城关镇幸福村居棚户区改造项目（1-8#楼）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施工单位：中国水利水电第六工程局有限公司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监理单位：河南博纳工程监理有限公司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建设单位：宝丰县发展投资有限公司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监督单位：宝丰县住房和城乡建设局安监股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参建人员：姜腾飞、邢文乐、李天宇、张大港、温若噗、李晓辉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12、项目名称：郏县碧桂园一期一标段 (1#-3#、5#、8#-10#楼)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施工单位：中建五局第三建设有限公司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监理单位：河南顺成建设工程管理有限公司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建设单位：郏县碧海置业有限公司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监督单位：郏县住房和城乡建设局安监站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参建人员：姚  军、曹伟伟、黄晓东、龙礼彬、张拴伟、陈明铭、李仕锦、黄  斌  梁满仓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13、项目名称：郏县建业城一期9#、10#、19#楼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施工单位：河南昌弘建设工程有限公司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监理单位：河南建威工程管理咨询有限公司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建设单位：平顶山市广润房地产开发有限公司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监督单位：郏县住房和城乡建设局安监站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参建人员：李  浩、韩海红、王  娴、刘亚坤、成亿杰、李运杰、李仕锦、黄  斌  梁满仓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14、项目名称：鲁山大地城12#17#19#22#楼及地下车库工程施工单位：河南坤之宇建筑工程有限公司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监理单位：河南正兴工程管理有限公司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建设单位：鲁山领创置业有限公司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监督单位：鲁山县建筑工程安全监督站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00" w:leftChars="500" w:right="779" w:rightChars="35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参建人员：王洪伟、任帅领、王会涛、魏彦超、王利华、李涛涛、党鹏涛</w:t>
      </w:r>
    </w:p>
    <w:p>
      <w:pPr>
        <w:ind w:left="660" w:leftChars="300" w:firstLine="0" w:firstLineChars="0"/>
        <w:rPr>
          <w:rFonts w:hint="default"/>
          <w:lang w:val="en-US" w:eastAsia="zh-CN"/>
        </w:rPr>
      </w:pPr>
    </w:p>
    <w:p>
      <w:pPr>
        <w:pStyle w:val="2"/>
        <w:ind w:left="660" w:leftChars="300" w:firstLine="0" w:firstLine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ind w:left="660" w:leftChars="30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92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660" w:leftChars="300" w:firstLine="0" w:firstLineChars="0"/>
        <w:jc w:val="both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658" w:firstLineChars="235"/>
        <w:jc w:val="center"/>
        <w:textAlignment w:val="auto"/>
        <w:rPr>
          <w:sz w:val="20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201930</wp:posOffset>
                </wp:positionV>
                <wp:extent cx="5816600" cy="358775"/>
                <wp:effectExtent l="0" t="0" r="0" b="0"/>
                <wp:wrapNone/>
                <wp:docPr id="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816600" cy="358775"/>
                          <a:chOff x="3122" y="14988"/>
                          <a:chExt cx="8905" cy="565"/>
                        </a:xfrm>
                      </wpg:grpSpPr>
                      <wps:wsp>
                        <wps:cNvPr id="4" name="直接箭头连接符 3"/>
                        <wps:cNvCnPr/>
                        <wps:spPr>
                          <a:xfrm>
                            <a:off x="3127" y="15547"/>
                            <a:ext cx="8901" cy="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直接箭头连接符 4"/>
                        <wps:cNvCnPr/>
                        <wps:spPr>
                          <a:xfrm>
                            <a:off x="3122" y="14988"/>
                            <a:ext cx="8901" cy="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29.7pt;margin-top:15.9pt;height:28.25pt;width:458pt;z-index:251661312;mso-width-relative:page;mso-height-relative:page;" coordorigin="3122,14988" coordsize="8905,565" o:gfxdata="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Nrc3AzZAAAACAEAAA8AAAAAAAAAAQAgAAAAIgAAAGRycy9k&#10;b3ducmV2LnhtbFBLAQIUABQAAAAIAIdO4kDHcNbirAIAAE4HAAAOAAAAAAAAAAEAIAAAACgBAABk&#10;cnMvZTJvRG9jLnhtbFBLBQYAAAAABgAGAFkBAABGBgAAAAA=&#10;">
                <o:lock v:ext="edit" aspectratio="f"/>
                <v:shape id="直接箭头连接符 3" o:spid="_x0000_s1026" o:spt="32" type="#_x0000_t32" style="position:absolute;left:3127;top:15547;height:7;width:8901;" filled="f" stroked="t" coordsize="21600,21600" o:gfxdata="UEsDBAoAAAAAAIdO4kAAAAAAAAAAAAAAAAAEAAAAZHJzL1BLAwQUAAAACACHTuJA2ZwJzb0AAADa&#10;AAAADwAAAGRycy9kb3ducmV2LnhtbEWPQWvCQBSE70L/w/IKvUjdjVS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AnN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直接箭头连接符 4" o:spid="_x0000_s1026" o:spt="32" type="#_x0000_t32" style="position:absolute;left:3122;top:14988;height:7;width:8901;" filled="f" stroked="t" coordsize="21600,21600" o:gfxdata="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CsV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770890</wp:posOffset>
                </wp:positionV>
                <wp:extent cx="600075" cy="200025"/>
                <wp:effectExtent l="7620" t="7620" r="20955" b="209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5.55pt;margin-top:60.7pt;height:15.75pt;width:47.25pt;z-index:251660288;mso-width-relative:page;mso-height-relative:page;" fillcolor="#FFFFFF" filled="t" stroked="t" coordsize="21600,21600" o:gfxdata="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MftU7ZAAAACwEAAA8AAAAAAAAAAQAg&#10;AAAAIgAAAGRycy9kb3ducmV2LnhtbFBLAQIUABQAAAAIAIdO4kCuy1pyRgIAANUEAAAOAAAAAAAA&#10;AAEAIAAAACgBAABkcnMvZTJvRG9jLnhtbFBLBQYAAAAABgAGAFkBAADgBQAAAAA=&#10;">
                <v:fill type="gradient" on="t" color2="#FFFFFF" angle="90" focus="100%" focussize="0,0">
                  <o:fill type="gradientUnscaled" v:ext="backwardCompatible"/>
                </v:fill>
                <v:stroke weight="1.25pt"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7863205</wp:posOffset>
                </wp:positionV>
                <wp:extent cx="5618480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619.15pt;height:0.05pt;width:442.4pt;z-index:-251657216;mso-width-relative:page;mso-height-relative:page;" filled="f" stroked="t" coordsize="21600,21600" o:gfxdata="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beHZh2AAAAAwBAAAPAAAAAAAAAAEAIAAAACIAAABkcnMvZG93bnJldi54&#10;bWxQSwECFAAUAAAACACHTuJADlvli/oBAAD0AwAADgAAAAAAAAABACAAAAAn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28"/>
          <w:lang w:val="en-US" w:eastAsia="zh-CN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hint="eastAsia" w:eastAsia="仿宋_GB2312"/>
          <w:sz w:val="28"/>
          <w:lang w:eastAsia="zh-CN"/>
        </w:rPr>
        <w:t>平顶山市住房和城乡建设局办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2020年12月4日印发</w:t>
      </w:r>
    </w:p>
    <w:sectPr>
      <w:pgSz w:w="11900" w:h="16840"/>
      <w:pgMar w:top="720" w:right="720" w:bottom="437" w:left="720" w:header="720" w:footer="720" w:gutter="0"/>
      <w:cols w:equalWidth="0" w:num="1">
        <w:col w:w="1046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0621E"/>
    <w:rsid w:val="06980D59"/>
    <w:rsid w:val="52425F70"/>
    <w:rsid w:val="72C96B3E"/>
    <w:rsid w:val="75075BF1"/>
    <w:rsid w:val="7DC11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100" w:beforeAutospacing="1"/>
      <w:ind w:left="0" w:leftChars="0" w:firstLine="40"/>
    </w:pPr>
    <w:rPr>
      <w:rFonts w:ascii="仿宋_GB2312" w:hAnsi="宋体" w:eastAsia="仿宋" w:cs="宋体"/>
      <w:sz w:val="32"/>
      <w:szCs w:val="32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2020-12-08T01:35:00Z</dcterms:created>
  <dc:creator>wxapp</dc:creator>
  <cp:lastModifiedBy>Administrator</cp:lastModifiedBy>
  <dcterms:modified xsi:type="dcterms:W3CDTF">2020-12-08T09:26:55Z</dcterms:modified>
  <dc:subject>新文档2020-12-08</dc:subject>
  <dc:title>新文档2020-12-08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2020-12-08T00:00:00Z</vt:filetime>
  </property>
  <property fmtid="{D5CDD505-2E9C-101B-9397-08002B2CF9AE}" pid="3" name="KSOProductBuildVer">
    <vt:lpwstr>2052-11.1.0.10132</vt:lpwstr>
  </property>
</Properties>
</file>