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pacing w:line="560" w:lineRule="exact"/>
        <w:jc w:val="center"/>
        <w:rPr>
          <w:rFonts w:ascii="仿宋" w:hAnsi="仿宋" w:eastAsia="仿宋" w:cs="仿宋"/>
          <w:sz w:val="32"/>
          <w:szCs w:val="32"/>
        </w:rPr>
      </w:pPr>
      <w:r>
        <w:rPr>
          <w:rFonts w:hint="eastAsia" w:ascii="方正小标宋简体" w:hAnsi="方正小标宋简体" w:eastAsia="方正小标宋简体" w:cs="方正小标宋简体"/>
          <w:sz w:val="40"/>
          <w:szCs w:val="40"/>
        </w:rPr>
        <w:t>正在开展招标投标活动的房屋建筑和市政基础设施工程建设项目台账</w:t>
      </w:r>
    </w:p>
    <w:p>
      <w:pPr>
        <w:spacing w:line="560" w:lineRule="exact"/>
        <w:rPr>
          <w:rFonts w:ascii="仿宋" w:hAnsi="仿宋" w:eastAsia="仿宋" w:cs="仿宋"/>
          <w:color w:val="000000"/>
          <w:sz w:val="24"/>
        </w:rPr>
      </w:pPr>
    </w:p>
    <w:p>
      <w:pPr>
        <w:spacing w:line="560" w:lineRule="exact"/>
        <w:rPr>
          <w:rFonts w:ascii="仿宋" w:hAnsi="仿宋" w:eastAsia="仿宋" w:cs="仿宋"/>
          <w:color w:val="000000"/>
          <w:sz w:val="24"/>
        </w:rPr>
      </w:pPr>
      <w:r>
        <w:rPr>
          <w:rFonts w:hint="eastAsia" w:ascii="仿宋" w:hAnsi="仿宋" w:eastAsia="仿宋" w:cs="仿宋"/>
          <w:color w:val="000000"/>
          <w:sz w:val="24"/>
        </w:rPr>
        <w:t xml:space="preserve">填报单位： </w:t>
      </w:r>
      <w:r>
        <w:rPr>
          <w:rFonts w:hint="eastAsia" w:ascii="仿宋" w:hAnsi="仿宋" w:eastAsia="仿宋" w:cs="仿宋"/>
          <w:sz w:val="32"/>
          <w:szCs w:val="32"/>
        </w:rPr>
        <w:t xml:space="preserve">                                                          </w:t>
      </w:r>
      <w:r>
        <w:rPr>
          <w:rFonts w:hint="eastAsia" w:ascii="仿宋" w:hAnsi="仿宋" w:eastAsia="仿宋" w:cs="仿宋"/>
          <w:color w:val="000000"/>
          <w:sz w:val="24"/>
        </w:rPr>
        <w:t>填报日期：</w:t>
      </w:r>
    </w:p>
    <w:tbl>
      <w:tblPr>
        <w:tblStyle w:val="6"/>
        <w:tblW w:w="14057" w:type="dxa"/>
        <w:jc w:val="center"/>
        <w:tblInd w:w="0" w:type="dxa"/>
        <w:tblLayout w:type="fixed"/>
        <w:tblCellMar>
          <w:top w:w="0" w:type="dxa"/>
          <w:left w:w="0" w:type="dxa"/>
          <w:bottom w:w="0" w:type="dxa"/>
          <w:right w:w="0" w:type="dxa"/>
        </w:tblCellMar>
      </w:tblPr>
      <w:tblGrid>
        <w:gridCol w:w="810"/>
        <w:gridCol w:w="1126"/>
        <w:gridCol w:w="1709"/>
        <w:gridCol w:w="329"/>
        <w:gridCol w:w="1455"/>
        <w:gridCol w:w="1186"/>
        <w:gridCol w:w="329"/>
        <w:gridCol w:w="1621"/>
        <w:gridCol w:w="645"/>
        <w:gridCol w:w="2076"/>
        <w:gridCol w:w="1110"/>
        <w:gridCol w:w="551"/>
        <w:gridCol w:w="1110"/>
      </w:tblGrid>
      <w:tr>
        <w:tblPrEx>
          <w:tblLayout w:type="fixed"/>
          <w:tblCellMar>
            <w:top w:w="0" w:type="dxa"/>
            <w:left w:w="0" w:type="dxa"/>
            <w:bottom w:w="0" w:type="dxa"/>
            <w:right w:w="0" w:type="dxa"/>
          </w:tblCellMar>
        </w:tblPrEx>
        <w:trPr>
          <w:trHeight w:val="8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序号</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项目属地</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发包人</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0"/>
                <w:szCs w:val="20"/>
              </w:rPr>
              <w:t>（建设单位）</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招标代理机构</w:t>
            </w:r>
          </w:p>
        </w:tc>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存在问题</w:t>
            </w:r>
          </w:p>
        </w:tc>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整改结果</w:t>
            </w:r>
          </w:p>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0"/>
                <w:szCs w:val="20"/>
              </w:rPr>
              <w:t>（整改、信用惩戒、移交、行政处罚等情况）</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备注</w:t>
            </w:r>
          </w:p>
        </w:tc>
      </w:tr>
      <w:tr>
        <w:tblPrEx>
          <w:tblLayout w:type="fixed"/>
          <w:tblCellMar>
            <w:top w:w="0" w:type="dxa"/>
            <w:left w:w="0" w:type="dxa"/>
            <w:bottom w:w="0" w:type="dxa"/>
            <w:right w:w="0" w:type="dxa"/>
          </w:tblCellMar>
        </w:tblPrEx>
        <w:trPr>
          <w:trHeight w:val="520" w:hRule="atLeast"/>
          <w:jc w:val="center"/>
        </w:trPr>
        <w:tc>
          <w:tcPr>
            <w:tcW w:w="8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Layout w:type="fixed"/>
          <w:tblCellMar>
            <w:top w:w="0" w:type="dxa"/>
            <w:left w:w="0" w:type="dxa"/>
            <w:bottom w:w="0" w:type="dxa"/>
            <w:right w:w="0" w:type="dxa"/>
          </w:tblCellMar>
        </w:tblPrEx>
        <w:trPr>
          <w:trHeight w:val="5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Layout w:type="fixed"/>
          <w:tblCellMar>
            <w:top w:w="0" w:type="dxa"/>
            <w:left w:w="0" w:type="dxa"/>
            <w:bottom w:w="0" w:type="dxa"/>
            <w:right w:w="0" w:type="dxa"/>
          </w:tblCellMar>
        </w:tblPrEx>
        <w:trPr>
          <w:trHeight w:val="5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Layout w:type="fixed"/>
          <w:tblCellMar>
            <w:top w:w="0" w:type="dxa"/>
            <w:left w:w="0" w:type="dxa"/>
            <w:bottom w:w="0" w:type="dxa"/>
            <w:right w:w="0" w:type="dxa"/>
          </w:tblCellMar>
        </w:tblPrEx>
        <w:trPr>
          <w:trHeight w:val="5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Layout w:type="fixed"/>
          <w:tblCellMar>
            <w:top w:w="0" w:type="dxa"/>
            <w:left w:w="0" w:type="dxa"/>
            <w:bottom w:w="0" w:type="dxa"/>
            <w:right w:w="0" w:type="dxa"/>
          </w:tblCellMar>
        </w:tblPrEx>
        <w:trPr>
          <w:trHeight w:val="5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Layout w:type="fixed"/>
          <w:tblCellMar>
            <w:top w:w="0" w:type="dxa"/>
            <w:left w:w="0" w:type="dxa"/>
            <w:bottom w:w="0" w:type="dxa"/>
            <w:right w:w="0" w:type="dxa"/>
          </w:tblCellMar>
        </w:tblPrEx>
        <w:trPr>
          <w:trHeight w:val="5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Layout w:type="fixed"/>
          <w:tblCellMar>
            <w:top w:w="0" w:type="dxa"/>
            <w:left w:w="0" w:type="dxa"/>
            <w:bottom w:w="0" w:type="dxa"/>
            <w:right w:w="0" w:type="dxa"/>
          </w:tblCellMar>
        </w:tblPrEx>
        <w:trPr>
          <w:trHeight w:val="5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Layout w:type="fixed"/>
          <w:tblCellMar>
            <w:top w:w="0" w:type="dxa"/>
            <w:left w:w="0" w:type="dxa"/>
            <w:bottom w:w="0" w:type="dxa"/>
            <w:right w:w="0" w:type="dxa"/>
          </w:tblCellMar>
        </w:tblPrEx>
        <w:trPr>
          <w:trHeight w:val="520" w:hRule="atLeast"/>
          <w:jc w:val="center"/>
        </w:trPr>
        <w:tc>
          <w:tcPr>
            <w:tcW w:w="8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Layout w:type="fixed"/>
          <w:tblCellMar>
            <w:top w:w="0" w:type="dxa"/>
            <w:left w:w="0" w:type="dxa"/>
            <w:bottom w:w="0" w:type="dxa"/>
            <w:right w:w="0" w:type="dxa"/>
          </w:tblCellMar>
        </w:tblPrEx>
        <w:trPr>
          <w:gridAfter w:val="2"/>
          <w:wAfter w:w="1661" w:type="dxa"/>
          <w:trHeight w:val="520" w:hRule="atLeast"/>
          <w:jc w:val="center"/>
        </w:trPr>
        <w:tc>
          <w:tcPr>
            <w:tcW w:w="3645" w:type="dxa"/>
            <w:gridSpan w:val="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rPr>
            </w:pPr>
            <w:bookmarkStart w:id="0" w:name="_GoBack"/>
            <w:bookmarkEnd w:id="0"/>
            <w:r>
              <w:rPr>
                <w:rFonts w:hint="eastAsia" w:ascii="仿宋" w:hAnsi="仿宋" w:eastAsia="仿宋" w:cs="仿宋"/>
                <w:color w:val="000000"/>
                <w:kern w:val="0"/>
                <w:sz w:val="24"/>
              </w:rPr>
              <w:t>联系人：</w:t>
            </w:r>
          </w:p>
        </w:tc>
        <w:tc>
          <w:tcPr>
            <w:tcW w:w="2970" w:type="dxa"/>
            <w:gridSpan w:val="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联系电话：</w:t>
            </w:r>
          </w:p>
        </w:tc>
        <w:tc>
          <w:tcPr>
            <w:tcW w:w="1950" w:type="dxa"/>
            <w:gridSpan w:val="2"/>
            <w:tcBorders>
              <w:top w:val="nil"/>
              <w:left w:val="nil"/>
              <w:bottom w:val="nil"/>
              <w:right w:val="nil"/>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721" w:type="dxa"/>
            <w:gridSpan w:val="2"/>
            <w:tcBorders>
              <w:top w:val="nil"/>
              <w:left w:val="nil"/>
              <w:bottom w:val="nil"/>
              <w:right w:val="nil"/>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nil"/>
              <w:left w:val="nil"/>
              <w:bottom w:val="nil"/>
              <w:right w:val="nil"/>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bl>
    <w:p>
      <w:pPr>
        <w:spacing w:line="560" w:lineRule="exact"/>
        <w:jc w:val="both"/>
        <w:rPr>
          <w:rFonts w:ascii="方正小标宋简体" w:hAnsi="方正小标宋简体" w:eastAsia="方正小标宋简体" w:cs="方正小标宋简体"/>
          <w:color w:val="000000"/>
          <w:kern w:val="0"/>
          <w:sz w:val="44"/>
          <w:szCs w:val="44"/>
        </w:rPr>
      </w:pPr>
    </w:p>
    <w:sectPr>
      <w:footerReference r:id="rId3" w:type="default"/>
      <w:pgSz w:w="16838" w:h="11906" w:orient="landscape"/>
      <w:pgMar w:top="1587" w:right="2098" w:bottom="1474" w:left="198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left:400.85pt;margin-top:-13.1pt;height:17.85pt;width:39.5pt;mso-position-horizontal-relative:margin;z-index:251658240;mso-width-relative:page;mso-height-relative:page;" filled="f" stroked="f" coordsize="21600,21600">
          <v:path/>
          <v:fill on="f" focussize="0,0"/>
          <v:stroke on="f"/>
          <v:imagedata o:title=""/>
          <o:lock v:ext="edit" aspectratio="f"/>
          <v:textbox inset="0mm,0mm,0mm,0mm">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F5F68"/>
    <w:rsid w:val="00011762"/>
    <w:rsid w:val="00060E62"/>
    <w:rsid w:val="000C0290"/>
    <w:rsid w:val="000D38D8"/>
    <w:rsid w:val="00113C2D"/>
    <w:rsid w:val="00165948"/>
    <w:rsid w:val="001D3357"/>
    <w:rsid w:val="002134D0"/>
    <w:rsid w:val="00305AAA"/>
    <w:rsid w:val="00345A23"/>
    <w:rsid w:val="00367B25"/>
    <w:rsid w:val="00382092"/>
    <w:rsid w:val="003C4615"/>
    <w:rsid w:val="003F206F"/>
    <w:rsid w:val="003F5F68"/>
    <w:rsid w:val="00401788"/>
    <w:rsid w:val="00471DD1"/>
    <w:rsid w:val="004E1A05"/>
    <w:rsid w:val="004F4426"/>
    <w:rsid w:val="00586AFC"/>
    <w:rsid w:val="00595410"/>
    <w:rsid w:val="005D6BE1"/>
    <w:rsid w:val="00600554"/>
    <w:rsid w:val="00640F16"/>
    <w:rsid w:val="006420B1"/>
    <w:rsid w:val="0064529F"/>
    <w:rsid w:val="0065468F"/>
    <w:rsid w:val="006C0B95"/>
    <w:rsid w:val="006F2025"/>
    <w:rsid w:val="00731FA8"/>
    <w:rsid w:val="00737EBF"/>
    <w:rsid w:val="007D60FD"/>
    <w:rsid w:val="008661B4"/>
    <w:rsid w:val="008E5ADA"/>
    <w:rsid w:val="009A05D5"/>
    <w:rsid w:val="009E35DA"/>
    <w:rsid w:val="00A051DB"/>
    <w:rsid w:val="00A42CE1"/>
    <w:rsid w:val="00AA1953"/>
    <w:rsid w:val="00AE11CD"/>
    <w:rsid w:val="00B24BDF"/>
    <w:rsid w:val="00B45E03"/>
    <w:rsid w:val="00BC31BF"/>
    <w:rsid w:val="00BF6753"/>
    <w:rsid w:val="00C02455"/>
    <w:rsid w:val="00C05FF3"/>
    <w:rsid w:val="00C63A19"/>
    <w:rsid w:val="00C679A1"/>
    <w:rsid w:val="00CC1EF0"/>
    <w:rsid w:val="00CC45BE"/>
    <w:rsid w:val="00CE5599"/>
    <w:rsid w:val="00CF6B53"/>
    <w:rsid w:val="00DA01F9"/>
    <w:rsid w:val="00DE203B"/>
    <w:rsid w:val="00E06D70"/>
    <w:rsid w:val="00E62088"/>
    <w:rsid w:val="00ED4364"/>
    <w:rsid w:val="00EF3448"/>
    <w:rsid w:val="00F133DA"/>
    <w:rsid w:val="00F1685D"/>
    <w:rsid w:val="00F405A4"/>
    <w:rsid w:val="00F47CD0"/>
    <w:rsid w:val="00F81F08"/>
    <w:rsid w:val="00FB4ED7"/>
    <w:rsid w:val="01712A6A"/>
    <w:rsid w:val="05CA23BC"/>
    <w:rsid w:val="0DA66FEF"/>
    <w:rsid w:val="105F2DFB"/>
    <w:rsid w:val="11532D4F"/>
    <w:rsid w:val="119F759B"/>
    <w:rsid w:val="131F1907"/>
    <w:rsid w:val="13451DF6"/>
    <w:rsid w:val="140A466E"/>
    <w:rsid w:val="14F02D2D"/>
    <w:rsid w:val="1D5626E8"/>
    <w:rsid w:val="2511278F"/>
    <w:rsid w:val="257A6599"/>
    <w:rsid w:val="25CF140C"/>
    <w:rsid w:val="271C6C92"/>
    <w:rsid w:val="27434289"/>
    <w:rsid w:val="2A204713"/>
    <w:rsid w:val="2A664093"/>
    <w:rsid w:val="2DE47CD9"/>
    <w:rsid w:val="2F506B58"/>
    <w:rsid w:val="302F78E9"/>
    <w:rsid w:val="31881A1C"/>
    <w:rsid w:val="33BB6DE5"/>
    <w:rsid w:val="34697957"/>
    <w:rsid w:val="38FF0852"/>
    <w:rsid w:val="3B1618FC"/>
    <w:rsid w:val="3C172861"/>
    <w:rsid w:val="3F402F8E"/>
    <w:rsid w:val="440B5905"/>
    <w:rsid w:val="445070EC"/>
    <w:rsid w:val="454D62B8"/>
    <w:rsid w:val="46DF1FA1"/>
    <w:rsid w:val="49526EF9"/>
    <w:rsid w:val="4AB94509"/>
    <w:rsid w:val="4BCE6537"/>
    <w:rsid w:val="4BF245D8"/>
    <w:rsid w:val="4D183EAE"/>
    <w:rsid w:val="4ED75F1D"/>
    <w:rsid w:val="4FB17823"/>
    <w:rsid w:val="50696E4D"/>
    <w:rsid w:val="528F385F"/>
    <w:rsid w:val="54717733"/>
    <w:rsid w:val="597742E7"/>
    <w:rsid w:val="5A182627"/>
    <w:rsid w:val="5A505227"/>
    <w:rsid w:val="5E3F1EA7"/>
    <w:rsid w:val="632C21AA"/>
    <w:rsid w:val="63CE5A05"/>
    <w:rsid w:val="64A5496A"/>
    <w:rsid w:val="64D77B69"/>
    <w:rsid w:val="683D405F"/>
    <w:rsid w:val="689C70D8"/>
    <w:rsid w:val="69807A63"/>
    <w:rsid w:val="6A703395"/>
    <w:rsid w:val="6ACD6E00"/>
    <w:rsid w:val="6CF51D78"/>
    <w:rsid w:val="749B0876"/>
    <w:rsid w:val="753F3B02"/>
    <w:rsid w:val="75A67B13"/>
    <w:rsid w:val="78DC5230"/>
    <w:rsid w:val="7A936B82"/>
    <w:rsid w:val="7B0A6232"/>
    <w:rsid w:val="7B3C1DB2"/>
    <w:rsid w:val="7D421538"/>
    <w:rsid w:val="7EC67A99"/>
    <w:rsid w:val="7F7A7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unhideWhenUsed/>
    <w:qFormat/>
    <w:uiPriority w:val="99"/>
    <w:pPr>
      <w:ind w:firstLine="420" w:firstLineChars="200"/>
    </w:p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 w:type="character" w:customStyle="1" w:styleId="10">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880</Words>
  <Characters>5018</Characters>
  <Lines>41</Lines>
  <Paragraphs>11</Paragraphs>
  <TotalTime>60</TotalTime>
  <ScaleCrop>false</ScaleCrop>
  <LinksUpToDate>false</LinksUpToDate>
  <CharactersWithSpaces>5887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2020-07-07T00:47:00Z</dcterms:created>
  <dc:creator>Lenovo</dc:creator>
  <cp:lastModifiedBy>dell</cp:lastModifiedBy>
  <cp:lastPrinted>2020-07-08T01:48:00Z</cp:lastPrinted>
  <dcterms:modified xsi:type="dcterms:W3CDTF">2020-07-20T01:16:43Z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