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</w:pPr>
      <w:r>
        <w:rPr>
          <w:rFonts w:hint="eastAsia"/>
        </w:rPr>
        <w:t>设计施工总承包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04260"/>
            <wp:effectExtent l="0" t="0" r="10160" b="15240"/>
            <wp:docPr id="2" name="图片 2" descr="4c46f3cc0cf5bcf422ebd8395ed12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c46f3cc0cf5bcf422ebd8395ed12d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15" w:firstLineChars="150"/>
        <w:rPr>
          <w:rFonts w:hint="eastAsia"/>
        </w:rPr>
      </w:pPr>
    </w:p>
    <w:p>
      <w:pPr>
        <w:ind w:firstLine="315" w:firstLineChars="150"/>
      </w:pPr>
      <w:r>
        <w:rPr>
          <w:rFonts w:hint="eastAsia"/>
        </w:rPr>
        <w:t>监理标段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515995"/>
            <wp:effectExtent l="0" t="0" r="10160" b="8255"/>
            <wp:docPr id="3" name="图片 3" descr="ea8ec7c7fadb7f2788e93a9e7ab7d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a8ec7c7fadb7f2788e93a9e7ab7d0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8B5"/>
    <w:rsid w:val="00027328"/>
    <w:rsid w:val="00037CE7"/>
    <w:rsid w:val="0022224C"/>
    <w:rsid w:val="00336772"/>
    <w:rsid w:val="00407C68"/>
    <w:rsid w:val="00413ABB"/>
    <w:rsid w:val="00BD3820"/>
    <w:rsid w:val="00CE78B5"/>
    <w:rsid w:val="00E10B36"/>
    <w:rsid w:val="4F7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18</Characters>
  <Lines>1</Lines>
  <Paragraphs>1</Paragraphs>
  <TotalTime>10</TotalTime>
  <ScaleCrop>false</ScaleCrop>
  <LinksUpToDate>false</LinksUpToDate>
  <CharactersWithSpaces>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2022-01-06T03:46:00Z</dcterms:created>
  <dc:creator>河南立禾工程项目管理有限公司:吕远征</dc:creator>
  <cp:lastModifiedBy>等风来</cp:lastModifiedBy>
  <dcterms:modified xsi:type="dcterms:W3CDTF">2022-01-10T01:56:21Z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6945708C9F0B4226B09E13408ADB167D</vt:lpwstr>
  </property>
</Properties>
</file>