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E9" w:rsidRDefault="004B2607">
      <w:r>
        <w:rPr>
          <w:rFonts w:hint="eastAsia"/>
          <w:noProof/>
        </w:rPr>
        <w:drawing>
          <wp:inline distT="0" distB="0" distL="0" distR="0">
            <wp:extent cx="5270500" cy="7194550"/>
            <wp:effectExtent l="19050" t="0" r="6350" b="0"/>
            <wp:docPr id="3" name="图片 1" descr="C:\Users\Administrator\Desktop\2、4标\公示\二标段\7892e431e30fbce9f74688e1f9a1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、4标\公示\二标段\7892e431e30fbce9f74688e1f9a1ce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1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7E9" w:rsidSect="00367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B18" w:rsidRDefault="00563B18" w:rsidP="004B2607">
      <w:r>
        <w:separator/>
      </w:r>
    </w:p>
  </w:endnote>
  <w:endnote w:type="continuationSeparator" w:id="1">
    <w:p w:rsidR="00563B18" w:rsidRDefault="00563B18" w:rsidP="004B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B18" w:rsidRDefault="00563B18" w:rsidP="004B2607">
      <w:r>
        <w:separator/>
      </w:r>
    </w:p>
  </w:footnote>
  <w:footnote w:type="continuationSeparator" w:id="1">
    <w:p w:rsidR="00563B18" w:rsidRDefault="00563B18" w:rsidP="004B2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8B5"/>
    <w:rsid w:val="00027328"/>
    <w:rsid w:val="0022224C"/>
    <w:rsid w:val="003677E9"/>
    <w:rsid w:val="004B2607"/>
    <w:rsid w:val="00563B18"/>
    <w:rsid w:val="00CE78B5"/>
    <w:rsid w:val="3DDD1C41"/>
    <w:rsid w:val="7FAD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677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67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67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677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677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677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河南立禾工程项目管理有限公司:吕远征</dc:creator>
  <cp:lastModifiedBy>河南立禾工程项目管理有限公司:吕远征</cp:lastModifiedBy>
  <cp:revision>22</cp:revision>
  <dcterms:created xsi:type="dcterms:W3CDTF">2022-01-06T03:46:00Z</dcterms:created>
  <dcterms:modified xsi:type="dcterms:W3CDTF">2022-01-10T09:22:00Z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