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6710680"/>
            <wp:effectExtent l="0" t="0" r="10160" b="13970"/>
            <wp:docPr id="1" name="图片 1" descr="2501dc6d1734f5f9ba043c90e9cc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501dc6d1734f5f9ba043c90e9ccac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6710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E78B5"/>
    <w:rsid w:val="00027328"/>
    <w:rsid w:val="0022224C"/>
    <w:rsid w:val="003677E9"/>
    <w:rsid w:val="004B2607"/>
    <w:rsid w:val="00563B18"/>
    <w:rsid w:val="00CE78B5"/>
    <w:rsid w:val="2C677965"/>
    <w:rsid w:val="3DDD1C41"/>
    <w:rsid w:val="7FAD6C6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0</Words>
  <Characters>1</Characters>
  <Lines>1</Lines>
  <Paragraphs>1</Paragraphs>
  <TotalTime>7</TotalTime>
  <ScaleCrop>false</ScaleCrop>
  <LinksUpToDate>false</LinksUpToDate>
  <CharactersWithSpaces>1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2022-01-06T03:46:00Z</dcterms:created>
  <dc:creator>河南立禾工程项目管理有限公司:吕远征</dc:creator>
  <cp:lastModifiedBy>玲珑心</cp:lastModifiedBy>
  <dcterms:modified xsi:type="dcterms:W3CDTF">2022-01-10T09:34:14Z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18C99D831B0F492FADB1EBCE74CADB9D</vt:lpwstr>
  </property>
</Properties>
</file>