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DA" w:rsidRDefault="002C081B">
      <w:r>
        <w:rPr>
          <w:rFonts w:hint="eastAsia"/>
        </w:rPr>
        <w:t>投标文件被否决的投标单位：无。</w:t>
      </w:r>
    </w:p>
    <w:sectPr w:rsidR="00FE6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DA" w:rsidRDefault="00FE65DA" w:rsidP="002C081B">
      <w:r>
        <w:separator/>
      </w:r>
    </w:p>
  </w:endnote>
  <w:endnote w:type="continuationSeparator" w:id="1">
    <w:p w:rsidR="00FE65DA" w:rsidRDefault="00FE65DA" w:rsidP="002C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DA" w:rsidRDefault="00FE65DA" w:rsidP="002C081B">
      <w:r>
        <w:separator/>
      </w:r>
    </w:p>
  </w:footnote>
  <w:footnote w:type="continuationSeparator" w:id="1">
    <w:p w:rsidR="00FE65DA" w:rsidRDefault="00FE65DA" w:rsidP="002C0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81B"/>
    <w:rsid w:val="002C081B"/>
    <w:rsid w:val="00FE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上海新域工程建设咨询有限公司:秦娟娟</dc:creator>
  <cp:keywords/>
  <dc:description/>
  <cp:lastModifiedBy>上海新域工程建设咨询有限公司:秦娟娟</cp:lastModifiedBy>
  <cp:revision>2</cp:revision>
  <dcterms:created xsi:type="dcterms:W3CDTF">2022-01-11T03:23:00Z</dcterms:created>
  <dcterms:modified xsi:type="dcterms:W3CDTF">2022-01-11T03:24:00Z</dcterms:modified>
</cp:coreProperties>
</file>