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候选人投报业绩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第一中标候选人：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徐辉设计股份有限公司 </w:t>
      </w:r>
    </w:p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投报业绩</w:t>
      </w:r>
    </w:p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业绩 1： </w:t>
      </w:r>
    </w:p>
    <w:p>
      <w:pPr>
        <w:pStyle w:val="8"/>
        <w:rPr>
          <w:sz w:val="21"/>
          <w:szCs w:val="21"/>
        </w:rPr>
      </w:pPr>
      <w:r>
        <w:rPr>
          <w:rFonts w:hint="eastAsia" w:ascii="宋体" w:hAnsi="宋体" w:cs="宋体"/>
          <w:shd w:val="clear" w:color="auto" w:fill="FFFFFF"/>
        </w:rPr>
        <w:t>业绩项目名称：</w:t>
      </w:r>
      <w:r>
        <w:rPr>
          <w:rFonts w:hint="eastAsia" w:ascii="宋体" w:hAnsi="宋体" w:cs="宋体"/>
          <w:shd w:val="clear" w:color="auto" w:fill="FFFFFF"/>
          <w:lang w:val="en-US" w:eastAsia="zh-CN"/>
        </w:rPr>
        <w:t>金沙国安天悦房地产建设项目方案设计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业绩项目负责人名称: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业绩中标公示查询媒体：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业绩合同金额：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42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业绩合同签订日期：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2021年8月</w:t>
      </w:r>
    </w:p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业绩项目验收日期：/</w:t>
      </w:r>
    </w:p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业绩 2： </w:t>
      </w:r>
    </w:p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业绩项目名称：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夏邑国安天悦城三期方案设计 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业绩项目负责人名称：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业绩中标公示查询媒体：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业绩合同金额：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42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业绩合同签订日期：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2021年11月2日</w:t>
      </w:r>
    </w:p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业绩项目验收日期：/</w:t>
      </w:r>
    </w:p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业绩 3： </w:t>
      </w:r>
    </w:p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业绩项目名称：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夏邑国安天悦城四期方案设计 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业绩项目负责人名称：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业绩中标公示查询媒体：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业绩合同金额：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业绩合同签订日期：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2021年11月8日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业绩项目验收日期：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业绩4： </w:t>
      </w:r>
    </w:p>
    <w:p>
      <w:pPr>
        <w:pStyle w:val="8"/>
        <w:rPr>
          <w:rFonts w:ascii="宋体" w:hAnsi="宋体" w:cs="宋体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>业绩项目名称：</w:t>
      </w:r>
      <w:r>
        <w:rPr>
          <w:rFonts w:hint="eastAsia" w:ascii="宋体" w:hAnsi="宋体" w:cs="宋体"/>
          <w:shd w:val="clear" w:color="auto" w:fill="FFFFFF"/>
          <w:lang w:val="en-US" w:eastAsia="zh-CN"/>
        </w:rPr>
        <w:t xml:space="preserve">金沙壹号院项目方案设计 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业绩项目负责人名称：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业绩中标公示查询媒体：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业绩合同金额：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业绩合同签订日期：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2021年12月</w:t>
      </w:r>
    </w:p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业绩项目验收日期：/</w:t>
      </w:r>
    </w:p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业绩 5： </w:t>
      </w:r>
    </w:p>
    <w:p>
      <w:pPr>
        <w:pStyle w:val="8"/>
        <w:rPr>
          <w:rFonts w:ascii="宋体" w:hAnsi="宋体" w:cs="宋体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>业绩项目名称：</w:t>
      </w:r>
      <w:r>
        <w:rPr>
          <w:rFonts w:hint="eastAsia" w:ascii="宋体" w:hAnsi="宋体" w:cs="宋体"/>
          <w:shd w:val="clear" w:color="auto" w:fill="FFFFFF"/>
          <w:lang w:val="en-US" w:eastAsia="zh-CN"/>
        </w:rPr>
        <w:t xml:space="preserve">柘城金沙壹号院项目方案、施工图设计 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业绩项目负责人名称：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业绩中标公示查询媒体：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  <w:bookmarkStart w:id="0" w:name="_GoBack"/>
      <w:bookmarkEnd w:id="0"/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业绩合同金额：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42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业绩合同签订日期：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2022年9月28日</w:t>
      </w:r>
    </w:p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业绩项目验收日期：/</w:t>
      </w:r>
    </w:p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业绩 6： </w:t>
      </w:r>
    </w:p>
    <w:p>
      <w:pPr>
        <w:pStyle w:val="8"/>
        <w:rPr>
          <w:rFonts w:ascii="宋体" w:hAnsi="宋体" w:cs="宋体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>业绩项目名称：</w:t>
      </w:r>
      <w:r>
        <w:rPr>
          <w:rFonts w:hint="eastAsia" w:ascii="宋体" w:hAnsi="宋体" w:cs="宋体"/>
          <w:shd w:val="clear" w:color="auto" w:fill="FFFFFF"/>
          <w:lang w:val="en-US" w:eastAsia="zh-CN"/>
        </w:rPr>
        <w:t>星海</w:t>
      </w:r>
      <w:r>
        <w:rPr>
          <w:rFonts w:hint="eastAsia" w:cs="宋体"/>
          <w:shd w:val="clear" w:color="auto" w:fill="FFFFFF"/>
          <w:lang w:val="en-US" w:eastAsia="zh-CN"/>
        </w:rPr>
        <w:t>·</w:t>
      </w:r>
      <w:r>
        <w:rPr>
          <w:rFonts w:hint="eastAsia" w:ascii="宋体" w:hAnsi="宋体" w:cs="宋体"/>
          <w:shd w:val="clear" w:color="auto" w:fill="FFFFFF"/>
          <w:lang w:val="en-US" w:eastAsia="zh-CN"/>
        </w:rPr>
        <w:t>师大怡景项目二期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业绩项目负责人名称：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业绩中标公示查询媒体：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业绩合同金额：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42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业绩合同签订日期：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2022年6月30日</w:t>
      </w:r>
    </w:p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业绩项目验收日期：/</w:t>
      </w:r>
    </w:p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第二中标候选人：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大建元和工程设计有限公司</w:t>
      </w:r>
    </w:p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业绩 1： </w:t>
      </w:r>
    </w:p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业绩项目名称：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巩义市杜甫路街道和义外沟村城中村改造项目（和义翰林苑）修规和施工图设计 </w:t>
      </w:r>
    </w:p>
    <w:p>
      <w:pPr>
        <w:widowControl/>
        <w:shd w:val="clear" w:color="auto" w:fill="FFFFFF"/>
        <w:spacing w:line="42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业绩项目负责人名称:</w:t>
      </w:r>
      <w:r>
        <w:rPr>
          <w:rFonts w:hint="eastAsia" w:ascii="宋体" w:hAnsi="Times New Roman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/>
        </w:rPr>
        <w:t>李红建</w:t>
      </w:r>
    </w:p>
    <w:p>
      <w:pPr>
        <w:widowControl/>
        <w:shd w:val="clear" w:color="auto" w:fill="FFFFFF"/>
        <w:spacing w:line="42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业绩中标公示查询媒体：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巩义市公共资源交易中心网</w:t>
      </w:r>
    </w:p>
    <w:p>
      <w:pPr>
        <w:widowControl/>
        <w:shd w:val="clear" w:color="auto" w:fill="FFFFFF"/>
        <w:spacing w:line="42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业绩合同金额：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18.8元/㎡（含税价，6%税率）</w:t>
      </w:r>
    </w:p>
    <w:p>
      <w:pPr>
        <w:widowControl/>
        <w:shd w:val="clear" w:color="auto" w:fill="FFFFFF"/>
        <w:spacing w:line="42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业绩合同签订日期：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2022年5月28日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业绩项目验收日期：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业绩 2： 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业绩项目名称：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溱水湾小区二期B、D 地块建设项目建筑设计方案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业绩项目负责人名称：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业绩中标公示查询媒体：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业绩合同金额：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业绩合同签订日期：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2020年8月30日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业绩项目验收日期：/</w:t>
      </w:r>
    </w:p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业绩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： 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业绩项目名称：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老旧小区综合改造示范区设计项目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业绩项目负责人名称：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李秋海</w:t>
      </w:r>
    </w:p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业绩中标公示查询媒体：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巩义市公共资源交易中心网</w:t>
      </w:r>
    </w:p>
    <w:p>
      <w:pPr>
        <w:widowControl/>
        <w:shd w:val="clear" w:color="auto" w:fill="FFFFFF"/>
        <w:spacing w:line="42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业绩合同金额：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550000元</w:t>
      </w:r>
    </w:p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业绩合同签订日期：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2020年10月20日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业绩项目验收日期：/</w:t>
      </w:r>
    </w:p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第三中标候选人：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江苏筑原建筑设计有限公司 </w:t>
      </w:r>
    </w:p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业绩 1： 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业绩项目名称：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康桥兰溪二号院建筑方案深化和施工图设计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业绩项目负责人名称: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业绩中标公示查询媒体：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业绩合同金额：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42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业绩合同签订日期：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2022年3月30日</w:t>
      </w:r>
    </w:p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业绩项目验收日期：/</w:t>
      </w:r>
    </w:p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业绩 2： </w:t>
      </w:r>
    </w:p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业绩项目名称：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郑州事业部新乡海河路项目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业绩项目负责人名称：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业绩中标公示查询媒体：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业绩合同金额：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42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业绩合同签订日期：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2021年3月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业绩项目验收日期：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业绩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： </w:t>
      </w:r>
    </w:p>
    <w:p>
      <w:pPr>
        <w:widowControl/>
        <w:shd w:val="clear" w:color="auto" w:fill="FFFFFF"/>
        <w:spacing w:line="4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业绩项目名称：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安阳上禾园项目设计总承包合同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业绩项目负责人名称：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业绩中标公示查询媒体：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业绩合同金额：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widowControl/>
        <w:shd w:val="clear" w:color="auto" w:fill="FFFFFF"/>
        <w:spacing w:line="42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业绩合同签订日期：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2020年11月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业绩项目验收日期：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/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MTYzNjVmMzI5Zjg0M2JmNDY3MjczODJlY2NlMWEifQ=="/>
  </w:docVars>
  <w:rsids>
    <w:rsidRoot w:val="00EA21A2"/>
    <w:rsid w:val="002E00A0"/>
    <w:rsid w:val="003230B4"/>
    <w:rsid w:val="00534E24"/>
    <w:rsid w:val="005868C1"/>
    <w:rsid w:val="00795222"/>
    <w:rsid w:val="0093234F"/>
    <w:rsid w:val="00946F48"/>
    <w:rsid w:val="00EA21A2"/>
    <w:rsid w:val="00F55CA7"/>
    <w:rsid w:val="025C7BA4"/>
    <w:rsid w:val="0FB81855"/>
    <w:rsid w:val="151314CA"/>
    <w:rsid w:val="218872DA"/>
    <w:rsid w:val="28864845"/>
    <w:rsid w:val="2F0401BB"/>
    <w:rsid w:val="341F7545"/>
    <w:rsid w:val="36036FE0"/>
    <w:rsid w:val="53FD0BB2"/>
    <w:rsid w:val="592F6423"/>
    <w:rsid w:val="5E855C6D"/>
    <w:rsid w:val="6C084B58"/>
    <w:rsid w:val="6CA46AC6"/>
    <w:rsid w:val="71734796"/>
    <w:rsid w:val="741B7D08"/>
    <w:rsid w:val="76A15D65"/>
    <w:rsid w:val="79B61ECB"/>
    <w:rsid w:val="7A76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overflowPunct w:val="0"/>
      <w:adjustRightInd w:val="0"/>
      <w:spacing w:line="500" w:lineRule="exact"/>
      <w:ind w:firstLine="420" w:firstLineChars="200"/>
      <w:textAlignment w:val="baseline"/>
    </w:pPr>
    <w:rPr>
      <w:rFonts w:eastAsia="仿宋_GB2312"/>
      <w:kern w:val="28"/>
      <w:sz w:val="28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Calibri" w:hAnsi="Calibri" w:cs="黑体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Date"/>
    <w:basedOn w:val="1"/>
    <w:next w:val="1"/>
    <w:qFormat/>
    <w:uiPriority w:val="0"/>
    <w:rPr>
      <w:rFonts w:ascii="Calibri" w:hAnsi="Calibri" w:cs="黑体"/>
      <w:sz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1101</Words>
  <Characters>1159</Characters>
  <Lines>9</Lines>
  <Paragraphs>2</Paragraphs>
  <TotalTime>26</TotalTime>
  <ScaleCrop>false</ScaleCrop>
  <LinksUpToDate>false</LinksUpToDate>
  <CharactersWithSpaces>1193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2022-09-29T01:15:00Z</dcterms:created>
  <dc:creator>92999</dc:creator>
  <cp:lastModifiedBy>智远工程管理有限公司:王凯</cp:lastModifiedBy>
  <dcterms:modified xsi:type="dcterms:W3CDTF">2022-12-07T06:35:06Z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F54C68A3084240CE9EF54633BAF4005A</vt:lpwstr>
  </property>
</Properties>
</file>