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劳动工资科述职述廉述学汇报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  <w:lang w:eastAsia="zh-CN"/>
        </w:rPr>
        <w:t>我和</w:t>
      </w:r>
      <w:r>
        <w:rPr>
          <w:rFonts w:hint="eastAsia" w:ascii="仿宋_GB2312" w:eastAsia="仿宋_GB2312"/>
          <w:sz w:val="32"/>
          <w:szCs w:val="32"/>
        </w:rPr>
        <w:t>劳资科</w:t>
      </w:r>
      <w:r>
        <w:rPr>
          <w:rFonts w:hint="eastAsia" w:ascii="仿宋_GB2312" w:eastAsia="仿宋_GB2312"/>
          <w:sz w:val="32"/>
          <w:szCs w:val="32"/>
          <w:lang w:eastAsia="zh-CN"/>
        </w:rPr>
        <w:t>的同志们，</w:t>
      </w:r>
      <w:r>
        <w:rPr>
          <w:rFonts w:hint="eastAsia" w:ascii="仿宋_GB2312" w:eastAsia="仿宋_GB2312"/>
          <w:sz w:val="32"/>
          <w:szCs w:val="32"/>
        </w:rPr>
        <w:t>在局党组的坚强领导下,</w:t>
      </w:r>
      <w:r>
        <w:rPr>
          <w:rFonts w:hint="eastAsia" w:ascii="仿宋_GB2312" w:eastAsia="仿宋_GB2312"/>
          <w:sz w:val="32"/>
          <w:szCs w:val="32"/>
          <w:lang w:eastAsia="zh-CN"/>
        </w:rPr>
        <w:t>不断</w:t>
      </w:r>
      <w:r>
        <w:rPr>
          <w:rFonts w:hint="eastAsia" w:ascii="仿宋_GB2312" w:eastAsia="仿宋_GB2312"/>
          <w:sz w:val="32"/>
          <w:szCs w:val="32"/>
        </w:rPr>
        <w:t>树立大局意识、服务意识,</w:t>
      </w:r>
      <w:r>
        <w:rPr>
          <w:rFonts w:hint="eastAsia" w:ascii="仿宋_GB2312" w:eastAsia="仿宋_GB2312"/>
          <w:sz w:val="32"/>
          <w:szCs w:val="32"/>
          <w:lang w:eastAsia="zh-CN"/>
        </w:rPr>
        <w:t>服从局党组的安排布署，圆满</w:t>
      </w:r>
      <w:r>
        <w:rPr>
          <w:rFonts w:hint="eastAsia" w:ascii="仿宋_GB2312" w:eastAsia="仿宋_GB2312"/>
          <w:sz w:val="32"/>
          <w:szCs w:val="32"/>
        </w:rPr>
        <w:t>的完成了各项工作任务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汇报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如下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30" w:leftChars="0" w:firstLine="0" w:firstLineChars="0"/>
        <w:textAlignment w:val="auto"/>
        <w:rPr>
          <w:rFonts w:hint="eastAsia" w:ascii="仿宋_GB2312" w:eastAsia="仿宋_GB2312" w:cstheme="min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加强学习 不断提高自身素质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　　一是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加强对习近平新时代中国特色社会主义思想和党史的学习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,</w:t>
      </w:r>
      <w:r>
        <w:rPr>
          <w:rFonts w:hint="eastAsia" w:ascii="仿宋_GB2312" w:eastAsia="仿宋_GB2312"/>
          <w:sz w:val="32"/>
          <w:szCs w:val="32"/>
        </w:rPr>
        <w:t>提高站位,</w:t>
      </w:r>
      <w:r>
        <w:rPr>
          <w:rFonts w:hint="eastAsia" w:ascii="仿宋_GB2312" w:eastAsia="仿宋_GB2312"/>
          <w:sz w:val="32"/>
          <w:szCs w:val="32"/>
          <w:lang w:eastAsia="zh-CN"/>
        </w:rPr>
        <w:t>落实好意识形态工作的决策部署，</w:t>
      </w:r>
      <w:r>
        <w:rPr>
          <w:rFonts w:hint="eastAsia" w:ascii="仿宋_GB2312" w:eastAsia="仿宋_GB2312"/>
          <w:sz w:val="32"/>
          <w:szCs w:val="32"/>
        </w:rPr>
        <w:t>绷紧新时代党规党纪这根弦,</w:t>
      </w:r>
      <w:r>
        <w:rPr>
          <w:rFonts w:hint="eastAsia" w:ascii="仿宋_GB2312" w:eastAsia="仿宋_GB2312"/>
          <w:sz w:val="32"/>
          <w:szCs w:val="32"/>
          <w:lang w:eastAsia="zh-CN"/>
        </w:rPr>
        <w:t>坚定理想信念，牢记初心使命，坚持党的基本理论、基本路线、基本方略不动摇，始终谦虚谨慎，不骄不躁，增强“四个意识”，坚定“四个自信”，做到“两个维护”，把准政治方向，思想上和行动上与党中央保持高度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是加强业务学习,对于不断出台的政策、要求,反复学习、探讨,做</w:t>
      </w:r>
      <w:r>
        <w:rPr>
          <w:rFonts w:hint="eastAsia" w:ascii="仿宋_GB2312" w:eastAsia="仿宋_GB2312"/>
          <w:sz w:val="32"/>
          <w:szCs w:val="32"/>
          <w:lang w:eastAsia="zh-CN"/>
        </w:rPr>
        <w:t>到融会贯通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　　</w:t>
      </w: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求真务实，努力完成各项工作任务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一是造册</w:t>
      </w:r>
      <w:r>
        <w:rPr>
          <w:rFonts w:hint="eastAsia" w:ascii="仿宋_GB2312" w:eastAsia="仿宋_GB2312"/>
          <w:sz w:val="32"/>
          <w:szCs w:val="32"/>
          <w:lang w:eastAsia="zh-CN"/>
        </w:rPr>
        <w:t>审报</w:t>
      </w:r>
      <w:r>
        <w:rPr>
          <w:rFonts w:hint="eastAsia" w:ascii="仿宋_GB2312" w:eastAsia="仿宋_GB2312"/>
          <w:sz w:val="32"/>
          <w:szCs w:val="32"/>
        </w:rPr>
        <w:t>局机关年度取暖补贴、物业补贴</w:t>
      </w:r>
      <w:r>
        <w:rPr>
          <w:rFonts w:hint="eastAsia" w:ascii="仿宋_GB2312" w:eastAsia="仿宋_GB2312"/>
          <w:sz w:val="32"/>
          <w:szCs w:val="32"/>
          <w:lang w:eastAsia="zh-CN"/>
        </w:rPr>
        <w:t>、年终奖、目标考核奖，</w:t>
      </w:r>
      <w:r>
        <w:rPr>
          <w:rFonts w:hint="eastAsia" w:ascii="仿宋_GB2312" w:eastAsia="仿宋_GB2312"/>
          <w:sz w:val="32"/>
          <w:szCs w:val="32"/>
        </w:rPr>
        <w:t>核实造册审批了局机关晋升晋档人员工资,完成局属事业单位全部人员薪级晋升初审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1500余人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二是为局系统办理2021年10月调整工资标准的工作，为局机关办理职级晋升工资手续。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是初审并呈报局属全供事业单位年度应休未休报酬,综合局机关考勤情况,造册、核算、</w:t>
      </w:r>
      <w:r>
        <w:rPr>
          <w:rFonts w:hint="eastAsia" w:ascii="仿宋_GB2312" w:eastAsia="仿宋_GB2312"/>
          <w:sz w:val="32"/>
          <w:szCs w:val="32"/>
          <w:lang w:eastAsia="zh-CN"/>
        </w:rPr>
        <w:t>审报</w:t>
      </w:r>
      <w:r>
        <w:rPr>
          <w:rFonts w:hint="eastAsia" w:ascii="仿宋_GB2312" w:eastAsia="仿宋_GB2312"/>
          <w:sz w:val="32"/>
          <w:szCs w:val="32"/>
        </w:rPr>
        <w:t>局机关年度应休未休人员报酬</w:t>
      </w:r>
      <w:r>
        <w:rPr>
          <w:rFonts w:hint="eastAsia" w:ascii="仿宋_GB2312" w:eastAsia="仿宋_GB2312"/>
          <w:sz w:val="32"/>
          <w:szCs w:val="32"/>
          <w:lang w:eastAsia="zh-CN"/>
        </w:rPr>
        <w:t>。使这项重点难点工作，事后无异议。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是为局机关新调任</w:t>
      </w:r>
      <w:r>
        <w:rPr>
          <w:rFonts w:hint="eastAsia" w:ascii="仿宋_GB2312" w:eastAsia="仿宋_GB2312"/>
          <w:sz w:val="32"/>
          <w:szCs w:val="32"/>
          <w:lang w:eastAsia="zh-CN"/>
        </w:rPr>
        <w:t>提拔的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县级干部</w:t>
      </w:r>
      <w:r>
        <w:rPr>
          <w:rFonts w:hint="eastAsia" w:ascii="仿宋_GB2312" w:eastAsia="仿宋_GB2312"/>
          <w:sz w:val="32"/>
          <w:szCs w:val="32"/>
        </w:rPr>
        <w:t>、新接收</w:t>
      </w:r>
      <w:r>
        <w:rPr>
          <w:rFonts w:hint="eastAsia" w:ascii="仿宋_GB2312" w:eastAsia="仿宋_GB2312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转业干部、新录用</w:t>
      </w:r>
      <w:r>
        <w:rPr>
          <w:rFonts w:hint="eastAsia" w:ascii="仿宋_GB2312" w:eastAsia="仿宋_GB2312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公务员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及时</w:t>
      </w:r>
      <w:r>
        <w:rPr>
          <w:rFonts w:hint="eastAsia" w:ascii="仿宋_GB2312" w:eastAsia="仿宋_GB2312"/>
          <w:sz w:val="32"/>
          <w:szCs w:val="32"/>
        </w:rPr>
        <w:t>办理确定工资、车补</w:t>
      </w:r>
      <w:r>
        <w:rPr>
          <w:rFonts w:hint="eastAsia" w:ascii="仿宋_GB2312" w:eastAsia="仿宋_GB2312"/>
          <w:sz w:val="32"/>
          <w:szCs w:val="32"/>
          <w:lang w:eastAsia="zh-CN"/>
        </w:rPr>
        <w:t>发放。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是</w:t>
      </w:r>
      <w:r>
        <w:rPr>
          <w:rFonts w:hint="eastAsia" w:ascii="仿宋_GB2312" w:eastAsia="仿宋_GB2312"/>
          <w:sz w:val="32"/>
          <w:szCs w:val="32"/>
          <w:lang w:eastAsia="zh-CN"/>
        </w:rPr>
        <w:t>为机关工勤人员技术等级晋级及时确定工资，鼓励</w:t>
      </w:r>
      <w:r>
        <w:rPr>
          <w:rFonts w:hint="eastAsia" w:ascii="仿宋_GB2312" w:eastAsia="仿宋_GB2312"/>
          <w:sz w:val="32"/>
          <w:szCs w:val="32"/>
        </w:rPr>
        <w:t>机关及事业单位</w:t>
      </w:r>
      <w:r>
        <w:rPr>
          <w:rFonts w:hint="eastAsia" w:ascii="仿宋_GB2312" w:eastAsia="仿宋_GB2312"/>
          <w:sz w:val="32"/>
          <w:szCs w:val="32"/>
          <w:lang w:eastAsia="zh-CN"/>
        </w:rPr>
        <w:t>工勤人员</w:t>
      </w:r>
      <w:r>
        <w:rPr>
          <w:rFonts w:hint="eastAsia" w:ascii="仿宋_GB2312" w:eastAsia="仿宋_GB2312"/>
          <w:sz w:val="32"/>
          <w:szCs w:val="32"/>
        </w:rPr>
        <w:t>晋升技能等级报名</w:t>
      </w:r>
      <w:r>
        <w:rPr>
          <w:rFonts w:hint="eastAsia" w:ascii="仿宋_GB2312" w:eastAsia="仿宋_GB2312"/>
          <w:sz w:val="32"/>
          <w:szCs w:val="32"/>
          <w:lang w:eastAsia="zh-CN"/>
        </w:rPr>
        <w:t>、报考，为不断提升我局技术工人的技术技能做出积极的贡献。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是核算填报局机关年度工资福利</w:t>
      </w:r>
      <w:r>
        <w:rPr>
          <w:rFonts w:hint="eastAsia" w:ascii="仿宋_GB2312" w:eastAsia="仿宋_GB2312"/>
          <w:sz w:val="32"/>
          <w:szCs w:val="32"/>
          <w:lang w:eastAsia="zh-CN"/>
        </w:rPr>
        <w:t>工资年报，</w:t>
      </w:r>
      <w:r>
        <w:rPr>
          <w:rFonts w:hint="eastAsia" w:ascii="仿宋_GB2312" w:eastAsia="仿宋_GB2312"/>
          <w:sz w:val="32"/>
          <w:szCs w:val="32"/>
        </w:rPr>
        <w:t>汇总</w:t>
      </w:r>
      <w:r>
        <w:rPr>
          <w:rFonts w:hint="eastAsia" w:ascii="仿宋_GB2312" w:eastAsia="仿宋_GB2312"/>
          <w:sz w:val="32"/>
          <w:szCs w:val="32"/>
          <w:lang w:eastAsia="zh-CN"/>
        </w:rPr>
        <w:t>上报</w:t>
      </w:r>
      <w:r>
        <w:rPr>
          <w:rFonts w:hint="eastAsia" w:ascii="仿宋_GB2312" w:eastAsia="仿宋_GB2312"/>
          <w:sz w:val="32"/>
          <w:szCs w:val="32"/>
        </w:rPr>
        <w:t>局属事业单位</w:t>
      </w:r>
      <w:r>
        <w:rPr>
          <w:rFonts w:hint="eastAsia" w:ascii="仿宋_GB2312" w:eastAsia="仿宋_GB2312"/>
          <w:sz w:val="32"/>
          <w:szCs w:val="32"/>
          <w:lang w:eastAsia="zh-CN"/>
        </w:rPr>
        <w:t>工资年报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去年</w:t>
      </w:r>
      <w:r>
        <w:rPr>
          <w:rFonts w:hint="eastAsia"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  <w:lang w:eastAsia="zh-CN"/>
        </w:rPr>
        <w:t>还</w:t>
      </w:r>
      <w:r>
        <w:rPr>
          <w:rFonts w:hint="eastAsia" w:ascii="仿宋_GB2312" w:eastAsia="仿宋_GB2312"/>
          <w:sz w:val="32"/>
          <w:szCs w:val="32"/>
        </w:rPr>
        <w:t>加班加点完成了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批次</w:t>
      </w:r>
      <w:r>
        <w:rPr>
          <w:rFonts w:hint="eastAsia" w:ascii="仿宋_GB2312" w:eastAsia="仿宋_GB2312"/>
          <w:sz w:val="32"/>
          <w:szCs w:val="32"/>
          <w:lang w:eastAsia="zh-CN"/>
        </w:rPr>
        <w:t>市委组织部</w:t>
      </w:r>
      <w:r>
        <w:rPr>
          <w:rFonts w:hint="eastAsia" w:ascii="仿宋_GB2312" w:eastAsia="仿宋_GB2312"/>
          <w:sz w:val="32"/>
          <w:szCs w:val="32"/>
        </w:rPr>
        <w:t>布置的局机关津贴补贴发放的统计数据</w:t>
      </w:r>
      <w:r>
        <w:rPr>
          <w:rFonts w:hint="eastAsia" w:ascii="仿宋_GB2312" w:eastAsia="仿宋_GB2312"/>
          <w:sz w:val="32"/>
          <w:szCs w:val="32"/>
          <w:lang w:eastAsia="zh-CN"/>
        </w:rPr>
        <w:t>。由于做到了及时、准确、完整上报，均获得上级好评。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七</w:t>
      </w:r>
      <w:r>
        <w:rPr>
          <w:rFonts w:hint="eastAsia" w:ascii="仿宋_GB2312" w:eastAsia="仿宋_GB2312"/>
          <w:sz w:val="32"/>
          <w:szCs w:val="32"/>
        </w:rPr>
        <w:t>是</w:t>
      </w:r>
      <w:r>
        <w:rPr>
          <w:rFonts w:hint="eastAsia" w:ascii="仿宋_GB2312" w:eastAsia="仿宋_GB2312"/>
          <w:sz w:val="32"/>
          <w:szCs w:val="32"/>
          <w:lang w:eastAsia="zh-CN"/>
        </w:rPr>
        <w:t>经常</w:t>
      </w:r>
      <w:r>
        <w:rPr>
          <w:rFonts w:hint="eastAsia" w:ascii="仿宋_GB2312" w:eastAsia="仿宋_GB2312"/>
          <w:sz w:val="32"/>
          <w:szCs w:val="32"/>
        </w:rPr>
        <w:t>与市退役军人事务局协商解决涉及我局的信访问题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尽心尽力保障退役军人的权益，维护大局稳定。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八是参照干部档案管理的要求，组织人员整理好工勤人员的档案，并制定借阅制度，档案管理按规程办理。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中，我们做到思路清晰，理清轻重缓急。机关和局属全供事业单位人员应休未休报酬的发放、机关发放津补贴和特殊岗位津贴的统计、退役军人的稳定，这三项工作的稳步推进，也是科里的亮点工作。我们珍惜全国文明单位、人民网网民留言敢于担当奖这两块金字招牌，珍惜步步向好的工作局面。敬重自己的岗位，做到服务到位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　</w:t>
      </w: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　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廉洁自律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 xml:space="preserve"> 展现新时代的新风尚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2"/>
        <w:textAlignment w:val="auto"/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十八大以来，在全面从严治党上，党的自我净化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，自我完善，自我创新，自我提高能力显著增强，管党治党松软状况得到根本扭转，反腐败斗争取得压倒性胜利并全面巩固，党的领导力、引领力、号召力显著增强。我做为1名科级干部，筑牢党风廉政建设防线。坚持“一岗双责”，管住自己和科室人员不出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今年是我局能力作风建设年，黄局长对中层干部、一般同志提出的存在问题及时中肯，我们主要存在有学习抓得不好，不注重总结、不会创新等问题。今后，我们将查漏补缺，向先进科室（单位）学习，遵循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13710工作法，认真贯彻落实局党组的布署，为我局建设发展做出应有的贡献。</w:t>
      </w:r>
    </w:p>
    <w:p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周广兴</w:t>
      </w:r>
    </w:p>
    <w:p>
      <w:pPr>
        <w:pStyle w:val="8"/>
        <w:ind w:left="360" w:firstLine="0" w:firstLineChars="0"/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2022年4月8日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CCF3B4"/>
    <w:multiLevelType w:val="singleLevel"/>
    <w:tmpl w:val="A5CCF3B4"/>
    <w:lvl w:ilvl="0" w:tentative="0">
      <w:start w:val="1"/>
      <w:numFmt w:val="chineseCounting"/>
      <w:suff w:val="nothing"/>
      <w:lvlText w:val="%1、"/>
      <w:lvlJc w:val="left"/>
      <w:pPr>
        <w:ind w:left="630" w:leftChars="0" w:firstLine="0" w:firstLineChars="0"/>
      </w:pPr>
      <w:rPr>
        <w:rFonts w:hint="eastAsia" w:ascii="黑体" w:hAnsi="黑体" w:eastAsia="黑体" w:cs="黑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6AF"/>
    <w:rsid w:val="00067059"/>
    <w:rsid w:val="00160E47"/>
    <w:rsid w:val="001D17CD"/>
    <w:rsid w:val="002551CA"/>
    <w:rsid w:val="003D3C58"/>
    <w:rsid w:val="00497BB9"/>
    <w:rsid w:val="004B1904"/>
    <w:rsid w:val="00622F10"/>
    <w:rsid w:val="006D66E3"/>
    <w:rsid w:val="007A4204"/>
    <w:rsid w:val="007E688E"/>
    <w:rsid w:val="008C66CC"/>
    <w:rsid w:val="0099449F"/>
    <w:rsid w:val="009F6949"/>
    <w:rsid w:val="00A94F8C"/>
    <w:rsid w:val="00B11924"/>
    <w:rsid w:val="00C969AA"/>
    <w:rsid w:val="00D81D1E"/>
    <w:rsid w:val="00DC5B0D"/>
    <w:rsid w:val="00E407E9"/>
    <w:rsid w:val="00E445E0"/>
    <w:rsid w:val="00F55E6B"/>
    <w:rsid w:val="00FD16AF"/>
    <w:rsid w:val="02551A35"/>
    <w:rsid w:val="0879593E"/>
    <w:rsid w:val="08B6068F"/>
    <w:rsid w:val="095E7912"/>
    <w:rsid w:val="0A736F7D"/>
    <w:rsid w:val="0C103E2D"/>
    <w:rsid w:val="0C322AE4"/>
    <w:rsid w:val="0DE76FB2"/>
    <w:rsid w:val="0FA64401"/>
    <w:rsid w:val="12C25BD4"/>
    <w:rsid w:val="13323CD3"/>
    <w:rsid w:val="19F25D75"/>
    <w:rsid w:val="1A7A2DEA"/>
    <w:rsid w:val="1B072454"/>
    <w:rsid w:val="1E3C40BE"/>
    <w:rsid w:val="1ED46088"/>
    <w:rsid w:val="22FD5B87"/>
    <w:rsid w:val="23D63116"/>
    <w:rsid w:val="24B86128"/>
    <w:rsid w:val="259E7D1C"/>
    <w:rsid w:val="280F4EEF"/>
    <w:rsid w:val="2A627BB1"/>
    <w:rsid w:val="2C9D638A"/>
    <w:rsid w:val="2D9B3BE0"/>
    <w:rsid w:val="2F9E62E1"/>
    <w:rsid w:val="34607CAC"/>
    <w:rsid w:val="34C734C8"/>
    <w:rsid w:val="3536245E"/>
    <w:rsid w:val="378201FD"/>
    <w:rsid w:val="393958A2"/>
    <w:rsid w:val="3AF13130"/>
    <w:rsid w:val="402E7ED8"/>
    <w:rsid w:val="46CC1B6F"/>
    <w:rsid w:val="4B0E61F2"/>
    <w:rsid w:val="4C7233DB"/>
    <w:rsid w:val="4E1E221C"/>
    <w:rsid w:val="51BF6EB8"/>
    <w:rsid w:val="525276A5"/>
    <w:rsid w:val="563F1955"/>
    <w:rsid w:val="56DF7C39"/>
    <w:rsid w:val="57CD1E4B"/>
    <w:rsid w:val="58DA3BB7"/>
    <w:rsid w:val="59E42C20"/>
    <w:rsid w:val="5EFC27AA"/>
    <w:rsid w:val="5FBB5199"/>
    <w:rsid w:val="639111DC"/>
    <w:rsid w:val="65110146"/>
    <w:rsid w:val="67C206C7"/>
    <w:rsid w:val="6B3E72DC"/>
    <w:rsid w:val="6E7066F8"/>
    <w:rsid w:val="72946A31"/>
    <w:rsid w:val="73656D71"/>
    <w:rsid w:val="73B61051"/>
    <w:rsid w:val="79C86437"/>
    <w:rsid w:val="7FC1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7">
    <w:name w:val="标题 Char"/>
    <w:basedOn w:val="6"/>
    <w:link w:val="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51AB32-2BF4-4EEC-92B3-C839ACE0C2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186</Words>
  <Characters>1066</Characters>
  <Lines>8</Lines>
  <Paragraphs>2</Paragraphs>
  <TotalTime>15</TotalTime>
  <ScaleCrop>false</ScaleCrop>
  <LinksUpToDate>false</LinksUpToDate>
  <CharactersWithSpaces>1250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2021-07-20T03:39:00Z</dcterms:created>
  <dc:creator>Administrator</dc:creator>
  <cp:lastModifiedBy>Administrator</cp:lastModifiedBy>
  <cp:lastPrinted>2021-10-28T08:12:00Z</cp:lastPrinted>
  <dcterms:modified xsi:type="dcterms:W3CDTF">2022-04-11T00:42:07Z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CFAE2A8B5CFC4B49BE527BEAD8F8562E</vt:lpwstr>
  </property>
</Properties>
</file>