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8"/>
          <w:szCs w:val="40"/>
        </w:rPr>
      </w:pPr>
      <w:bookmarkStart w:id="0" w:name="_GoBack"/>
      <w:r>
        <w:rPr>
          <w:rFonts w:hint="eastAsia" w:ascii="宋体" w:hAnsi="宋体" w:eastAsia="宋体" w:cs="宋体"/>
          <w:b/>
          <w:bCs/>
          <w:sz w:val="36"/>
          <w:szCs w:val="36"/>
        </w:rPr>
        <w:t>中标人投报业绩</w:t>
      </w:r>
    </w:p>
    <w:bookmarkEnd w:id="0"/>
    <w:p>
      <w:pPr>
        <w:keepNext w:val="0"/>
        <w:keepLines w:val="0"/>
        <w:widowControl/>
        <w:suppressLineNumbers w:val="0"/>
        <w:jc w:val="left"/>
        <w:rPr>
          <w:rFonts w:hint="eastAsia" w:ascii="宋体" w:hAnsi="宋体" w:eastAsia="宋体" w:cs="宋体"/>
          <w:b/>
          <w:bCs/>
          <w:sz w:val="24"/>
          <w:szCs w:val="36"/>
          <w:lang w:eastAsia="zh-CN"/>
        </w:rPr>
      </w:pPr>
    </w:p>
    <w:p>
      <w:pPr>
        <w:keepNext w:val="0"/>
        <w:keepLines w:val="0"/>
        <w:widowControl/>
        <w:suppressLineNumbers w:val="0"/>
        <w:jc w:val="left"/>
        <w:rPr>
          <w:rFonts w:hint="eastAsia" w:ascii="宋体" w:hAnsi="宋体" w:eastAsia="宋体" w:cs="宋体"/>
          <w:b/>
          <w:bCs/>
          <w:sz w:val="28"/>
          <w:szCs w:val="40"/>
          <w:lang w:eastAsia="zh-CN"/>
        </w:rPr>
      </w:pPr>
      <w:r>
        <w:rPr>
          <w:rFonts w:hint="eastAsia" w:ascii="宋体" w:hAnsi="宋体" w:cs="宋体"/>
          <w:b/>
          <w:bCs/>
          <w:sz w:val="28"/>
          <w:szCs w:val="40"/>
          <w:lang w:eastAsia="zh-CN"/>
        </w:rPr>
        <w:t>第一标段：</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bCs/>
          <w:sz w:val="28"/>
          <w:szCs w:val="40"/>
          <w:lang w:eastAsia="zh-CN"/>
        </w:rPr>
        <w:t>中标人名称：中冶建工集团有限公司</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业绩1：</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项目名称：恩施州高新区西区标准厂房建设项且一期工程总承包(EPC)结果公告查询网址名称：</w:t>
      </w:r>
      <w:r>
        <w:rPr>
          <w:rFonts w:hint="eastAsia" w:ascii="宋体" w:hAnsi="宋体" w:cs="宋体"/>
          <w:b w:val="0"/>
          <w:bCs w:val="0"/>
          <w:sz w:val="28"/>
          <w:szCs w:val="40"/>
          <w:lang w:val="en-US" w:eastAsia="zh-CN"/>
        </w:rPr>
        <w:t>恩施州公共资源交易中心</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18</w:t>
      </w:r>
      <w:r>
        <w:rPr>
          <w:rFonts w:hint="eastAsia" w:ascii="宋体" w:hAnsi="宋体" w:eastAsia="宋体" w:cs="宋体"/>
          <w:b w:val="0"/>
          <w:bCs w:val="0"/>
          <w:sz w:val="28"/>
          <w:szCs w:val="40"/>
          <w:lang w:val="en-US" w:eastAsia="zh-CN"/>
        </w:rPr>
        <w:t>年</w:t>
      </w:r>
      <w:r>
        <w:rPr>
          <w:rFonts w:hint="eastAsia" w:ascii="宋体" w:hAnsi="宋体" w:cs="宋体"/>
          <w:b w:val="0"/>
          <w:bCs w:val="0"/>
          <w:sz w:val="28"/>
          <w:szCs w:val="40"/>
          <w:lang w:val="en-US" w:eastAsia="zh-CN"/>
        </w:rPr>
        <w:t>5</w:t>
      </w:r>
      <w:r>
        <w:rPr>
          <w:rFonts w:hint="eastAsia" w:ascii="宋体" w:hAnsi="宋体" w:eastAsia="宋体" w:cs="宋体"/>
          <w:b w:val="0"/>
          <w:bCs w:val="0"/>
          <w:sz w:val="28"/>
          <w:szCs w:val="40"/>
          <w:lang w:val="en-US" w:eastAsia="zh-CN"/>
        </w:rPr>
        <w:t>月</w:t>
      </w:r>
      <w:r>
        <w:rPr>
          <w:rFonts w:hint="eastAsia" w:ascii="宋体" w:hAnsi="宋体" w:cs="宋体"/>
          <w:b w:val="0"/>
          <w:bCs w:val="0"/>
          <w:sz w:val="28"/>
          <w:szCs w:val="40"/>
          <w:lang w:val="en-US" w:eastAsia="zh-CN"/>
        </w:rPr>
        <w:t>10</w:t>
      </w:r>
      <w:r>
        <w:rPr>
          <w:rFonts w:hint="eastAsia" w:ascii="宋体" w:hAnsi="宋体" w:eastAsia="宋体" w:cs="宋体"/>
          <w:b w:val="0"/>
          <w:bCs w:val="0"/>
          <w:sz w:val="28"/>
          <w:szCs w:val="40"/>
          <w:lang w:val="en-US" w:eastAsia="zh-CN"/>
        </w:rPr>
        <w:t>日</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w:t>
      </w:r>
      <w:r>
        <w:rPr>
          <w:rFonts w:hint="eastAsia" w:ascii="宋体" w:hAnsi="宋体" w:cs="宋体"/>
          <w:b/>
          <w:bCs/>
          <w:sz w:val="28"/>
          <w:szCs w:val="40"/>
          <w:lang w:val="en-US" w:eastAsia="zh-CN"/>
        </w:rPr>
        <w:t>2</w:t>
      </w:r>
      <w:r>
        <w:rPr>
          <w:rFonts w:hint="eastAsia" w:ascii="宋体" w:hAnsi="宋体" w:eastAsia="宋体" w:cs="宋体"/>
          <w:b/>
          <w:bCs/>
          <w:sz w:val="28"/>
          <w:szCs w:val="40"/>
          <w:lang w:val="en-US" w:eastAsia="zh-CN"/>
        </w:rPr>
        <w:t>：</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项目名称：重庆幼儿师范高等专科学校新校区建设项目一期 EPC 总承包</w:t>
      </w:r>
    </w:p>
    <w:p>
      <w:pPr>
        <w:keepNext w:val="0"/>
        <w:keepLines w:val="0"/>
        <w:widowControl/>
        <w:suppressLineNumbers w:val="0"/>
        <w:jc w:val="left"/>
        <w:rPr>
          <w:rFonts w:hint="eastAsia" w:ascii="宋体" w:hAnsi="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重庆市公共资源交易中心</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20</w:t>
      </w:r>
      <w:r>
        <w:rPr>
          <w:rFonts w:hint="eastAsia" w:ascii="宋体" w:hAnsi="宋体" w:eastAsia="宋体" w:cs="宋体"/>
          <w:b w:val="0"/>
          <w:bCs w:val="0"/>
          <w:sz w:val="28"/>
          <w:szCs w:val="40"/>
          <w:lang w:val="en-US" w:eastAsia="zh-CN"/>
        </w:rPr>
        <w:t>年</w:t>
      </w:r>
      <w:r>
        <w:rPr>
          <w:rFonts w:hint="eastAsia" w:ascii="宋体" w:hAnsi="宋体" w:cs="宋体"/>
          <w:b w:val="0"/>
          <w:bCs w:val="0"/>
          <w:sz w:val="28"/>
          <w:szCs w:val="40"/>
          <w:lang w:val="en-US" w:eastAsia="zh-CN"/>
        </w:rPr>
        <w:t>12</w:t>
      </w:r>
      <w:r>
        <w:rPr>
          <w:rFonts w:hint="eastAsia" w:ascii="宋体" w:hAnsi="宋体" w:eastAsia="宋体" w:cs="宋体"/>
          <w:b w:val="0"/>
          <w:bCs w:val="0"/>
          <w:sz w:val="28"/>
          <w:szCs w:val="40"/>
          <w:lang w:val="en-US" w:eastAsia="zh-CN"/>
        </w:rPr>
        <w:t>月2</w:t>
      </w:r>
      <w:r>
        <w:rPr>
          <w:rFonts w:hint="eastAsia" w:ascii="宋体" w:hAnsi="宋体" w:cs="宋体"/>
          <w:b w:val="0"/>
          <w:bCs w:val="0"/>
          <w:sz w:val="28"/>
          <w:szCs w:val="40"/>
          <w:lang w:val="en-US" w:eastAsia="zh-CN"/>
        </w:rPr>
        <w:t>9</w:t>
      </w:r>
      <w:r>
        <w:rPr>
          <w:rFonts w:hint="eastAsia" w:ascii="宋体" w:hAnsi="宋体" w:eastAsia="宋体" w:cs="宋体"/>
          <w:b w:val="0"/>
          <w:bCs w:val="0"/>
          <w:sz w:val="28"/>
          <w:szCs w:val="40"/>
          <w:lang w:val="en-US" w:eastAsia="zh-CN"/>
        </w:rPr>
        <w:t>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40"/>
          <w:lang w:val="en-US" w:eastAsia="zh-CN"/>
        </w:rPr>
      </w:pPr>
      <w:r>
        <w:rPr>
          <w:rFonts w:hint="eastAsia" w:ascii="宋体" w:hAnsi="宋体" w:cs="宋体"/>
          <w:b/>
          <w:bCs/>
          <w:sz w:val="28"/>
          <w:szCs w:val="40"/>
          <w:lang w:val="en-US" w:eastAsia="zh-CN"/>
        </w:rPr>
        <w:t>第二标段：</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eastAsia="zh-CN"/>
        </w:rPr>
        <w:t>中标人名称：</w:t>
      </w:r>
      <w:r>
        <w:rPr>
          <w:rFonts w:hint="eastAsia" w:ascii="宋体" w:hAnsi="宋体" w:eastAsia="宋体" w:cs="宋体"/>
          <w:b/>
          <w:bCs/>
          <w:sz w:val="28"/>
          <w:szCs w:val="40"/>
          <w:lang w:val="en-US" w:eastAsia="zh-CN"/>
        </w:rPr>
        <w:t>晟华建设咨询有限公司</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业绩1：</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项目名称：泽州县大阳镇九年一贯制学校项目EPC 总承包</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w:t>
      </w:r>
    </w:p>
    <w:p>
      <w:pPr>
        <w:keepNext w:val="0"/>
        <w:keepLines w:val="0"/>
        <w:widowControl/>
        <w:suppressLineNumbers w:val="0"/>
        <w:jc w:val="left"/>
        <w:rPr>
          <w:rFonts w:hint="default"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w:t>
      </w:r>
      <w:r>
        <w:rPr>
          <w:rFonts w:hint="eastAsia" w:ascii="宋体" w:hAnsi="宋体" w:cs="宋体"/>
          <w:b w:val="0"/>
          <w:bCs w:val="0"/>
          <w:sz w:val="28"/>
          <w:szCs w:val="40"/>
          <w:lang w:val="en-US" w:eastAsia="zh-CN"/>
        </w:rPr>
        <w:t>2021</w:t>
      </w:r>
      <w:r>
        <w:rPr>
          <w:rFonts w:hint="eastAsia" w:ascii="宋体" w:hAnsi="宋体" w:eastAsia="宋体" w:cs="宋体"/>
          <w:b w:val="0"/>
          <w:bCs w:val="0"/>
          <w:sz w:val="28"/>
          <w:szCs w:val="40"/>
          <w:lang w:val="en-US" w:eastAsia="zh-CN"/>
        </w:rPr>
        <w:t>年</w:t>
      </w:r>
      <w:r>
        <w:rPr>
          <w:rFonts w:hint="eastAsia" w:ascii="宋体" w:hAnsi="宋体" w:cs="宋体"/>
          <w:b w:val="0"/>
          <w:bCs w:val="0"/>
          <w:sz w:val="28"/>
          <w:szCs w:val="40"/>
          <w:lang w:val="en-US" w:eastAsia="zh-CN"/>
        </w:rPr>
        <w:t>5</w:t>
      </w:r>
      <w:r>
        <w:rPr>
          <w:rFonts w:hint="eastAsia" w:ascii="宋体" w:hAnsi="宋体" w:eastAsia="宋体" w:cs="宋体"/>
          <w:b w:val="0"/>
          <w:bCs w:val="0"/>
          <w:sz w:val="28"/>
          <w:szCs w:val="40"/>
          <w:lang w:val="en-US" w:eastAsia="zh-CN"/>
        </w:rPr>
        <w:t>月2</w:t>
      </w:r>
      <w:r>
        <w:rPr>
          <w:rFonts w:hint="eastAsia" w:ascii="宋体" w:hAnsi="宋体" w:cs="宋体"/>
          <w:b w:val="0"/>
          <w:bCs w:val="0"/>
          <w:sz w:val="28"/>
          <w:szCs w:val="40"/>
          <w:lang w:val="en-US" w:eastAsia="zh-CN"/>
        </w:rPr>
        <w:t>0</w:t>
      </w:r>
      <w:r>
        <w:rPr>
          <w:rFonts w:hint="eastAsia" w:ascii="宋体" w:hAnsi="宋体" w:eastAsia="宋体" w:cs="宋体"/>
          <w:b w:val="0"/>
          <w:bCs w:val="0"/>
          <w:sz w:val="28"/>
          <w:szCs w:val="40"/>
          <w:lang w:val="en-US" w:eastAsia="zh-CN"/>
        </w:rPr>
        <w:t>日</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w:t>
      </w:r>
      <w:r>
        <w:rPr>
          <w:rFonts w:hint="eastAsia" w:ascii="宋体" w:hAnsi="宋体" w:cs="宋体"/>
          <w:b/>
          <w:bCs/>
          <w:sz w:val="28"/>
          <w:szCs w:val="40"/>
          <w:lang w:val="en-US" w:eastAsia="zh-CN"/>
        </w:rPr>
        <w:t>2</w:t>
      </w:r>
      <w:r>
        <w:rPr>
          <w:rFonts w:hint="eastAsia" w:ascii="宋体" w:hAnsi="宋体" w:eastAsia="宋体" w:cs="宋体"/>
          <w:b/>
          <w:bCs/>
          <w:sz w:val="28"/>
          <w:szCs w:val="40"/>
          <w:lang w:val="en-US" w:eastAsia="zh-CN"/>
        </w:rPr>
        <w:t>：</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项目名称：和田县经济新区标准化厂房建设项目（二期）监理</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w:t>
      </w:r>
      <w:r>
        <w:rPr>
          <w:rFonts w:hint="eastAsia" w:ascii="宋体" w:hAnsi="宋体" w:eastAsia="宋体" w:cs="宋体"/>
          <w:b w:val="0"/>
          <w:bCs w:val="0"/>
          <w:sz w:val="28"/>
          <w:szCs w:val="40"/>
          <w:lang w:val="en-US" w:eastAsia="zh-CN"/>
        </w:rPr>
        <w:t xml:space="preserve"> </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20</w:t>
      </w:r>
      <w:r>
        <w:rPr>
          <w:rFonts w:hint="eastAsia" w:ascii="宋体" w:hAnsi="宋体" w:eastAsia="宋体" w:cs="宋体"/>
          <w:b w:val="0"/>
          <w:bCs w:val="0"/>
          <w:sz w:val="28"/>
          <w:szCs w:val="40"/>
          <w:lang w:val="en-US" w:eastAsia="zh-CN"/>
        </w:rPr>
        <w:t>年</w:t>
      </w:r>
      <w:r>
        <w:rPr>
          <w:rFonts w:hint="eastAsia" w:ascii="宋体" w:hAnsi="宋体" w:cs="宋体"/>
          <w:b w:val="0"/>
          <w:bCs w:val="0"/>
          <w:sz w:val="28"/>
          <w:szCs w:val="40"/>
          <w:lang w:val="en-US" w:eastAsia="zh-CN"/>
        </w:rPr>
        <w:t>11</w:t>
      </w:r>
      <w:r>
        <w:rPr>
          <w:rFonts w:hint="eastAsia" w:ascii="宋体" w:hAnsi="宋体" w:eastAsia="宋体" w:cs="宋体"/>
          <w:b w:val="0"/>
          <w:bCs w:val="0"/>
          <w:sz w:val="28"/>
          <w:szCs w:val="40"/>
          <w:lang w:val="en-US" w:eastAsia="zh-CN"/>
        </w:rPr>
        <w:t>月</w:t>
      </w:r>
      <w:r>
        <w:rPr>
          <w:rFonts w:hint="eastAsia" w:ascii="宋体" w:hAnsi="宋体" w:cs="宋体"/>
          <w:b w:val="0"/>
          <w:bCs w:val="0"/>
          <w:sz w:val="28"/>
          <w:szCs w:val="40"/>
          <w:lang w:val="en-US" w:eastAsia="zh-CN"/>
        </w:rPr>
        <w:t>14</w:t>
      </w:r>
      <w:r>
        <w:rPr>
          <w:rFonts w:hint="eastAsia" w:ascii="宋体" w:hAnsi="宋体" w:eastAsia="宋体" w:cs="宋体"/>
          <w:b w:val="0"/>
          <w:bCs w:val="0"/>
          <w:sz w:val="28"/>
          <w:szCs w:val="40"/>
          <w:lang w:val="en-US" w:eastAsia="zh-CN"/>
        </w:rPr>
        <w:t>日</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w:t>
      </w:r>
      <w:r>
        <w:rPr>
          <w:rFonts w:hint="eastAsia" w:ascii="宋体" w:hAnsi="宋体" w:cs="宋体"/>
          <w:b/>
          <w:bCs/>
          <w:sz w:val="28"/>
          <w:szCs w:val="40"/>
          <w:lang w:val="en-US" w:eastAsia="zh-CN"/>
        </w:rPr>
        <w:t>3</w:t>
      </w:r>
      <w:r>
        <w:rPr>
          <w:rFonts w:hint="eastAsia" w:ascii="宋体" w:hAnsi="宋体" w:eastAsia="宋体" w:cs="宋体"/>
          <w:b/>
          <w:bCs/>
          <w:sz w:val="28"/>
          <w:szCs w:val="40"/>
          <w:lang w:val="en-US" w:eastAsia="zh-CN"/>
        </w:rPr>
        <w:t>：</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项目名称：丹河新城金村新区起步区教育园区共享项目（科大范围）工程监理</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w:t>
      </w:r>
    </w:p>
    <w:p>
      <w:pPr>
        <w:keepNext w:val="0"/>
        <w:keepLines w:val="0"/>
        <w:widowControl/>
        <w:suppressLineNumbers w:val="0"/>
        <w:jc w:val="left"/>
        <w:rPr>
          <w:rFonts w:hint="default" w:ascii="宋体" w:hAnsi="宋体" w:eastAsia="宋体" w:cs="宋体"/>
          <w:b/>
          <w:bCs/>
          <w:sz w:val="28"/>
          <w:szCs w:val="40"/>
          <w:lang w:val="en-US" w:eastAsia="zh-CN"/>
        </w:rPr>
      </w:pPr>
      <w:r>
        <w:rPr>
          <w:rFonts w:hint="eastAsia" w:ascii="宋体" w:hAnsi="宋体" w:eastAsia="宋体" w:cs="宋体"/>
          <w:b w:val="0"/>
          <w:bCs w:val="0"/>
          <w:sz w:val="28"/>
          <w:szCs w:val="40"/>
          <w:lang w:val="en-US" w:eastAsia="zh-CN"/>
        </w:rPr>
        <w:t>合同签订时间：</w:t>
      </w:r>
      <w:r>
        <w:rPr>
          <w:rFonts w:hint="eastAsia" w:ascii="宋体" w:hAnsi="宋体" w:cs="宋体"/>
          <w:b w:val="0"/>
          <w:bCs w:val="0"/>
          <w:sz w:val="28"/>
          <w:szCs w:val="40"/>
          <w:lang w:val="en-US" w:eastAsia="zh-CN"/>
        </w:rPr>
        <w:t>2020年4月15日</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40"/>
          <w:lang w:val="en-US" w:eastAsia="zh-CN"/>
        </w:rPr>
      </w:pPr>
      <w:r>
        <w:rPr>
          <w:rFonts w:hint="eastAsia" w:ascii="宋体" w:hAnsi="宋体" w:cs="宋体"/>
          <w:b/>
          <w:bCs/>
          <w:sz w:val="28"/>
          <w:szCs w:val="40"/>
          <w:lang w:val="en-US" w:eastAsia="zh-CN"/>
        </w:rPr>
        <w:t>第三标段：</w:t>
      </w:r>
    </w:p>
    <w:p>
      <w:pPr>
        <w:keepNext w:val="0"/>
        <w:keepLines w:val="0"/>
        <w:widowControl/>
        <w:suppressLineNumbers w:val="0"/>
        <w:jc w:val="left"/>
        <w:rPr>
          <w:rFonts w:hint="eastAsia" w:ascii="宋体" w:hAnsi="宋体" w:eastAsia="宋体" w:cs="宋体"/>
          <w:b/>
          <w:bCs/>
          <w:sz w:val="28"/>
          <w:szCs w:val="40"/>
          <w:lang w:eastAsia="zh-CN"/>
        </w:rPr>
      </w:pPr>
      <w:r>
        <w:rPr>
          <w:rFonts w:hint="eastAsia" w:ascii="宋体" w:hAnsi="宋体" w:eastAsia="宋体" w:cs="宋体"/>
          <w:b/>
          <w:bCs/>
          <w:sz w:val="28"/>
          <w:szCs w:val="40"/>
          <w:lang w:eastAsia="zh-CN"/>
        </w:rPr>
        <w:t>中标人名称：国信国际工程咨询集团股份有限公司</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bCs/>
          <w:sz w:val="28"/>
          <w:szCs w:val="40"/>
          <w:lang w:val="en-US" w:eastAsia="zh-CN"/>
        </w:rPr>
        <w:t>业绩1：</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项目名称：武汉市中医医院（汉阳院区）住院综合楼项目全过程咨询</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武汉市公共资源交易中心</w:t>
      </w:r>
      <w:r>
        <w:rPr>
          <w:rFonts w:hint="eastAsia" w:ascii="宋体" w:hAnsi="宋体" w:eastAsia="宋体" w:cs="宋体"/>
          <w:b w:val="0"/>
          <w:bCs w:val="0"/>
          <w:sz w:val="28"/>
          <w:szCs w:val="40"/>
          <w:lang w:val="en-US" w:eastAsia="zh-CN"/>
        </w:rPr>
        <w:t xml:space="preserve"> </w:t>
      </w:r>
    </w:p>
    <w:p>
      <w:pPr>
        <w:keepNext w:val="0"/>
        <w:keepLines w:val="0"/>
        <w:widowControl/>
        <w:suppressLineNumbers w:val="0"/>
        <w:jc w:val="left"/>
        <w:rPr>
          <w:rFonts w:hint="default"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20</w:t>
      </w:r>
      <w:r>
        <w:rPr>
          <w:rFonts w:hint="eastAsia" w:ascii="宋体" w:hAnsi="宋体" w:eastAsia="宋体" w:cs="宋体"/>
          <w:b w:val="0"/>
          <w:bCs w:val="0"/>
          <w:sz w:val="28"/>
          <w:szCs w:val="40"/>
          <w:lang w:val="en-US" w:eastAsia="zh-CN"/>
        </w:rPr>
        <w:t>年9月28日</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w:t>
      </w:r>
      <w:r>
        <w:rPr>
          <w:rFonts w:hint="eastAsia" w:ascii="宋体" w:hAnsi="宋体" w:cs="宋体"/>
          <w:b/>
          <w:bCs/>
          <w:sz w:val="28"/>
          <w:szCs w:val="40"/>
          <w:lang w:val="en-US" w:eastAsia="zh-CN"/>
        </w:rPr>
        <w:t>2</w:t>
      </w:r>
      <w:r>
        <w:rPr>
          <w:rFonts w:hint="eastAsia" w:ascii="宋体" w:hAnsi="宋体" w:eastAsia="宋体" w:cs="宋体"/>
          <w:b/>
          <w:bCs/>
          <w:sz w:val="28"/>
          <w:szCs w:val="40"/>
          <w:lang w:val="en-US" w:eastAsia="zh-CN"/>
        </w:rPr>
        <w:t>：</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项目名称：宁明县中医医院边合院区项目全过程工程咨询服务</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中国招标投标公告服务平台</w:t>
      </w:r>
      <w:r>
        <w:rPr>
          <w:rFonts w:hint="eastAsia" w:ascii="宋体" w:hAnsi="宋体" w:eastAsia="宋体" w:cs="宋体"/>
          <w:b w:val="0"/>
          <w:bCs w:val="0"/>
          <w:sz w:val="28"/>
          <w:szCs w:val="40"/>
          <w:lang w:val="en-US" w:eastAsia="zh-CN"/>
        </w:rPr>
        <w:t xml:space="preserve"> </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20</w:t>
      </w:r>
      <w:r>
        <w:rPr>
          <w:rFonts w:hint="eastAsia" w:ascii="宋体" w:hAnsi="宋体" w:eastAsia="宋体" w:cs="宋体"/>
          <w:b w:val="0"/>
          <w:bCs w:val="0"/>
          <w:sz w:val="28"/>
          <w:szCs w:val="40"/>
          <w:lang w:val="en-US" w:eastAsia="zh-CN"/>
        </w:rPr>
        <w:t>年9月2</w:t>
      </w:r>
      <w:r>
        <w:rPr>
          <w:rFonts w:hint="eastAsia" w:ascii="宋体" w:hAnsi="宋体" w:cs="宋体"/>
          <w:b w:val="0"/>
          <w:bCs w:val="0"/>
          <w:sz w:val="28"/>
          <w:szCs w:val="40"/>
          <w:lang w:val="en-US" w:eastAsia="zh-CN"/>
        </w:rPr>
        <w:t>3</w:t>
      </w:r>
      <w:r>
        <w:rPr>
          <w:rFonts w:hint="eastAsia" w:ascii="宋体" w:hAnsi="宋体" w:eastAsia="宋体" w:cs="宋体"/>
          <w:b w:val="0"/>
          <w:bCs w:val="0"/>
          <w:sz w:val="28"/>
          <w:szCs w:val="40"/>
          <w:lang w:val="en-US" w:eastAsia="zh-CN"/>
        </w:rPr>
        <w:t>日</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bCs/>
          <w:sz w:val="28"/>
          <w:szCs w:val="40"/>
          <w:lang w:val="en-US" w:eastAsia="zh-CN"/>
        </w:rPr>
        <w:t>业绩</w:t>
      </w:r>
      <w:r>
        <w:rPr>
          <w:rFonts w:hint="eastAsia" w:ascii="宋体" w:hAnsi="宋体" w:cs="宋体"/>
          <w:b/>
          <w:bCs/>
          <w:sz w:val="28"/>
          <w:szCs w:val="40"/>
          <w:lang w:val="en-US" w:eastAsia="zh-CN"/>
        </w:rPr>
        <w:t>3</w:t>
      </w:r>
      <w:r>
        <w:rPr>
          <w:rFonts w:hint="eastAsia" w:ascii="宋体" w:hAnsi="宋体" w:eastAsia="宋体" w:cs="宋体"/>
          <w:b/>
          <w:bCs/>
          <w:sz w:val="28"/>
          <w:szCs w:val="40"/>
          <w:lang w:val="en-US" w:eastAsia="zh-CN"/>
        </w:rPr>
        <w:t>：</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项目名称：武汉市第一医院突发公共卫生事件中西医结合临床应急救治中心项目施工阶段全过程造价控制及结算审核项目</w:t>
      </w:r>
    </w:p>
    <w:p>
      <w:pPr>
        <w:keepNext w:val="0"/>
        <w:keepLines w:val="0"/>
        <w:widowControl/>
        <w:suppressLineNumbers w:val="0"/>
        <w:jc w:val="left"/>
        <w:rPr>
          <w:rFonts w:hint="eastAsia" w:ascii="宋体" w:hAnsi="宋体" w:eastAsia="宋体" w:cs="宋体"/>
          <w:b w:val="0"/>
          <w:bCs w:val="0"/>
          <w:sz w:val="28"/>
          <w:szCs w:val="40"/>
          <w:lang w:val="en-US" w:eastAsia="zh-CN"/>
        </w:rPr>
      </w:pPr>
      <w:r>
        <w:rPr>
          <w:rFonts w:hint="eastAsia" w:ascii="宋体" w:hAnsi="宋体" w:eastAsia="宋体" w:cs="宋体"/>
          <w:b w:val="0"/>
          <w:bCs w:val="0"/>
          <w:sz w:val="28"/>
          <w:szCs w:val="40"/>
          <w:lang w:val="en-US" w:eastAsia="zh-CN"/>
        </w:rPr>
        <w:t>结果公告查询网址名称：</w:t>
      </w:r>
      <w:r>
        <w:rPr>
          <w:rFonts w:hint="eastAsia" w:ascii="宋体" w:hAnsi="宋体" w:cs="宋体"/>
          <w:b w:val="0"/>
          <w:bCs w:val="0"/>
          <w:sz w:val="28"/>
          <w:szCs w:val="40"/>
          <w:lang w:val="en-US" w:eastAsia="zh-CN"/>
        </w:rPr>
        <w:t>河北省政府采购网</w:t>
      </w:r>
    </w:p>
    <w:p>
      <w:pPr>
        <w:keepNext w:val="0"/>
        <w:keepLines w:val="0"/>
        <w:widowControl/>
        <w:suppressLineNumbers w:val="0"/>
        <w:jc w:val="left"/>
        <w:rPr>
          <w:rFonts w:hint="eastAsia" w:ascii="宋体" w:hAnsi="宋体" w:eastAsia="宋体" w:cs="宋体"/>
          <w:b/>
          <w:bCs/>
          <w:sz w:val="28"/>
          <w:szCs w:val="40"/>
          <w:lang w:val="en-US" w:eastAsia="zh-CN"/>
        </w:rPr>
      </w:pPr>
      <w:r>
        <w:rPr>
          <w:rFonts w:hint="eastAsia" w:ascii="宋体" w:hAnsi="宋体" w:eastAsia="宋体" w:cs="宋体"/>
          <w:b w:val="0"/>
          <w:bCs w:val="0"/>
          <w:sz w:val="28"/>
          <w:szCs w:val="40"/>
          <w:lang w:val="en-US" w:eastAsia="zh-CN"/>
        </w:rPr>
        <w:t>合同签订时间：20</w:t>
      </w:r>
      <w:r>
        <w:rPr>
          <w:rFonts w:hint="eastAsia" w:ascii="宋体" w:hAnsi="宋体" w:cs="宋体"/>
          <w:b w:val="0"/>
          <w:bCs w:val="0"/>
          <w:sz w:val="28"/>
          <w:szCs w:val="40"/>
          <w:lang w:val="en-US" w:eastAsia="zh-CN"/>
        </w:rPr>
        <w:t>21</w:t>
      </w:r>
      <w:r>
        <w:rPr>
          <w:rFonts w:hint="eastAsia" w:ascii="宋体" w:hAnsi="宋体" w:eastAsia="宋体" w:cs="宋体"/>
          <w:b w:val="0"/>
          <w:bCs w:val="0"/>
          <w:sz w:val="28"/>
          <w:szCs w:val="40"/>
          <w:lang w:val="en-US" w:eastAsia="zh-CN"/>
        </w:rPr>
        <w:t>年</w:t>
      </w:r>
      <w:r>
        <w:rPr>
          <w:rFonts w:hint="eastAsia" w:ascii="宋体" w:hAnsi="宋体" w:cs="宋体"/>
          <w:b w:val="0"/>
          <w:bCs w:val="0"/>
          <w:sz w:val="28"/>
          <w:szCs w:val="40"/>
          <w:lang w:val="en-US" w:eastAsia="zh-CN"/>
        </w:rPr>
        <w:t>8</w:t>
      </w:r>
      <w:r>
        <w:rPr>
          <w:rFonts w:hint="eastAsia" w:ascii="宋体" w:hAnsi="宋体" w:eastAsia="宋体" w:cs="宋体"/>
          <w:b w:val="0"/>
          <w:bCs w:val="0"/>
          <w:sz w:val="28"/>
          <w:szCs w:val="40"/>
          <w:lang w:val="en-US" w:eastAsia="zh-CN"/>
        </w:rPr>
        <w:t>月</w:t>
      </w:r>
      <w:r>
        <w:rPr>
          <w:rFonts w:hint="eastAsia" w:ascii="宋体" w:hAnsi="宋体" w:cs="宋体"/>
          <w:b w:val="0"/>
          <w:bCs w:val="0"/>
          <w:sz w:val="28"/>
          <w:szCs w:val="40"/>
          <w:lang w:val="en-US" w:eastAsia="zh-CN"/>
        </w:rPr>
        <w:t>15</w:t>
      </w:r>
      <w:r>
        <w:rPr>
          <w:rFonts w:hint="eastAsia" w:ascii="宋体" w:hAnsi="宋体" w:eastAsia="宋体" w:cs="宋体"/>
          <w:b w:val="0"/>
          <w:bCs w:val="0"/>
          <w:sz w:val="28"/>
          <w:szCs w:val="40"/>
          <w:lang w:val="en-US" w:eastAsia="zh-CN"/>
        </w:rPr>
        <w:t>日</w:t>
      </w:r>
    </w:p>
    <w:p>
      <w:pPr>
        <w:keepNext w:val="0"/>
        <w:keepLines w:val="0"/>
        <w:widowControl/>
        <w:suppressLineNumbers w:val="0"/>
        <w:jc w:val="left"/>
        <w:rPr>
          <w:rFonts w:hint="eastAsia" w:ascii="宋体" w:hAnsi="宋体" w:eastAsia="宋体" w:cs="宋体"/>
          <w:b w:val="0"/>
          <w:bCs w:val="0"/>
          <w:sz w:val="28"/>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mNDJhYjIwNDY2Mjg5NGFjM2MyODAxMTQwMjE4ZWEifQ=="/>
  </w:docVars>
  <w:rsids>
    <w:rsidRoot w:val="65B70FF6"/>
    <w:rsid w:val="201E5CB3"/>
    <w:rsid w:val="25382EFB"/>
    <w:rsid w:val="29116FDC"/>
    <w:rsid w:val="65B7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Message Header"/>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heme="minorBid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2022-09-23T01:25:00Z</dcterms:created>
  <dc:creator>修改昵称</dc:creator>
  <cp:lastModifiedBy>修改昵称</cp:lastModifiedBy>
  <dcterms:modified xsi:type="dcterms:W3CDTF">2022-09-23T02:02:13Z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426C240C74DD43B099FE721158B0E800</vt:lpwstr>
  </property>
</Properties>
</file>