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候选人投报业绩</w:t>
      </w:r>
    </w:p>
    <w:p>
      <w:pPr>
        <w:spacing w:line="360" w:lineRule="auto"/>
        <w:jc w:val="left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第一标段</w:t>
      </w:r>
      <w:r>
        <w:rPr>
          <w:rFonts w:hint="eastAsia"/>
          <w:b/>
          <w:bCs/>
          <w:lang w:val="en-US" w:eastAsia="zh-CN"/>
        </w:rPr>
        <w:t>第1中标候选人：中交建筑集团有限公司</w:t>
      </w:r>
      <w:r>
        <w:rPr>
          <w:rFonts w:hint="eastAsia" w:ascii="宋体" w:hAnsi="宋体" w:eastAsia="宋体" w:cs="宋体"/>
          <w:b/>
          <w:bCs/>
          <w:lang w:val="en-US" w:eastAsia="zh-CN"/>
        </w:rPr>
        <w:t>（联合体成员：河南省城乡规划设计研究总院股份有限公司）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业绩1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项目名称：容东片区 3 号地项目设计施工总承包第一标段；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项目负责人：李刚；技术负责人：李君；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合同金额：159186.686961万元；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合同签订日期：2021年3月19日；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业绩2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项目名称：启动区西北部居住片区 XAQD-0023 地块项目设计施工总承包二标段；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项目负责人：谢帅帅；技术负责人：黄国杰；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合同金额：113873.330346 万元；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合同签订日期：/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业绩3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项目名称：龙王河人才综合体一期设计施工总承包； 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项目负责人：邓太宇；技术负责人：马胜松；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合同金额：145000 万元；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合同签订日期：2020年8月10日；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lang w:val="en-US" w:eastAsia="zh-CN"/>
        </w:rPr>
        <w:t>业绩</w: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4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项目名称：中交未来科创城综合开发项目勘察设计施工总承包三标段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项目负责人：鲁新；技术负责人：王彬；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合同金额：206476.301159 万元；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合同签订日期：2021年6月24日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第一标段第2中标候选人：</w:t>
      </w:r>
      <w:r>
        <w:rPr>
          <w:rFonts w:hint="eastAsia" w:ascii="宋体" w:hAnsi="宋体" w:eastAsia="宋体" w:cs="宋体"/>
          <w:b/>
          <w:bCs/>
          <w:lang w:val="en-US" w:eastAsia="zh-CN"/>
        </w:rPr>
        <w:t>中国二十二冶集团有限公司（联合体成员：中联合创设计有限公司）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lang w:val="en-US" w:eastAsia="zh-CN"/>
        </w:rPr>
        <w:t>业绩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4"/>
          <w:lang w:val="en-US" w:eastAsia="zh-CN" w:bidi="ar-SA"/>
        </w:rPr>
        <w:t>1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项目名称：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唐山市中医医院迁建工程设计-施工总承包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项目负责人：殷毅；技术负责人：/；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合同金额：1291033776 元；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合同签订日期：2020年11月19日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业绩2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滦平县育希大街片区棚户区改造项目设计施工总承包(EPC)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项目负责人：李刚；技术负责人：/；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合同金额：271118.35 万元； 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合同签订日期：2021年1月21日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第一标段第3中标候选人：</w:t>
      </w:r>
      <w:r>
        <w:rPr>
          <w:rFonts w:hint="eastAsia" w:ascii="宋体" w:hAnsi="宋体" w:eastAsia="宋体" w:cs="宋体"/>
          <w:b/>
          <w:bCs/>
          <w:lang w:val="en-US" w:eastAsia="zh-CN"/>
        </w:rPr>
        <w:t>中铁十六局集团有限公司（联合体成员：中盛弘宇建设科技有限公司）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业绩1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项目名称：新建区欣悦湖大厦项目勘察、设计、采购、施工（EPC）总承包；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项目负责人：常金磊；技术负责人：曲国胜；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合同金额：1082798469.61元；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合同签订日期：2021年4月3日；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业绩2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项目名称：</w:t>
      </w:r>
      <w:r>
        <w:rPr>
          <w:rFonts w:hint="eastAsia"/>
        </w:rPr>
        <w:t>德阳天府旌城综合医院（德阳市中西医结合医院分院）项目</w:t>
      </w:r>
      <w:r>
        <w:rPr>
          <w:rFonts w:hint="eastAsia" w:ascii="宋体" w:hAnsi="宋体" w:eastAsia="宋体" w:cs="宋体"/>
          <w:lang w:val="en-US" w:eastAsia="zh-CN"/>
        </w:rPr>
        <w:t xml:space="preserve">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项目负责人：谈昌银；技术负责人：孔德强；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合同金额：1064614607 元；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合同签订日期：2021年12月1日；</w:t>
      </w: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br w:type="page"/>
      </w:r>
    </w:p>
    <w:p>
      <w:p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第二标段</w:t>
      </w:r>
      <w:r>
        <w:rPr>
          <w:rFonts w:hint="eastAsia"/>
          <w:b/>
          <w:bCs/>
          <w:lang w:val="en-US" w:eastAsia="zh-CN"/>
        </w:rPr>
        <w:t>第1中标候选人：中建八局西南建设工程有限公司（联合体成员：河南甲元建筑设计有限公司、河南基奥科工程勘察有限公司）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业绩1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项目名称：汇流湾都市社区项目DBXQ2021-01-01-023 地块及汇流湾都市社区二期项目DBXQ2020-01-01-012 地块施工标段；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项目负责人：陈小平；技术负责人：/；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合同金额：1066666666.66 元； </w:t>
      </w:r>
    </w:p>
    <w:p>
      <w:p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合同签订日期：2023年7月26日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业绩2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项目名称：重庆市綦江区全国重点采煤沉陷区综合治理及绿色产业转型EOD 项目；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项目负责人：杨军；技术负责人：/；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合同金额：3350435198.85 元； </w:t>
      </w:r>
    </w:p>
    <w:p>
      <w:p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合同签订日期：2023年4月20日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业绩3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项目名称：</w:t>
      </w:r>
      <w:r>
        <w:rPr>
          <w:rFonts w:hint="eastAsia"/>
        </w:rPr>
        <w:t>交子公园金融总部产业园（四期）设计-施工总承包</w:t>
      </w:r>
      <w:r>
        <w:rPr>
          <w:rFonts w:hint="eastAsia" w:ascii="宋体" w:hAnsi="宋体" w:eastAsia="宋体" w:cs="宋体"/>
          <w:lang w:val="en-US" w:eastAsia="zh-CN"/>
        </w:rPr>
        <w:t xml:space="preserve">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项目负责人：张宇；技术负责人：/；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合同金额：1292410000 元； </w:t>
      </w:r>
    </w:p>
    <w:p>
      <w:p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合同签订日期：2021年11月15日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第二标段</w:t>
      </w:r>
      <w:r>
        <w:rPr>
          <w:rFonts w:hint="eastAsia"/>
          <w:b/>
          <w:bCs/>
          <w:lang w:val="en-US" w:eastAsia="zh-CN"/>
        </w:rPr>
        <w:t>第2中标候选人：中交第一航务工程局有限公司（联合体成员：机械工业第六设计研究院有限公司）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业绩1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项目名称：中交未来科创城综合开发项目勘察设计施工总承包二标段；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项目负责人：张国；技术负责人：夏伟；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合同金额：1388620259.02 元；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合同签订日期：2021年8月12日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业绩2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项目名称：</w:t>
      </w:r>
      <w:r>
        <w:rPr>
          <w:rFonts w:hint="eastAsia"/>
        </w:rPr>
        <w:t>海口市江东新区高品质饮用水水厂项目施工</w:t>
      </w:r>
      <w:r>
        <w:rPr>
          <w:rFonts w:hint="eastAsia" w:ascii="宋体" w:hAnsi="宋体" w:eastAsia="宋体" w:cs="宋体"/>
          <w:lang w:val="en-US" w:eastAsia="zh-CN"/>
        </w:rPr>
        <w:t xml:space="preserve">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项目负责人：尚雪仁；技术负责人：王文广；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合同金额：1110334497.01 元； </w:t>
      </w:r>
    </w:p>
    <w:p>
      <w:p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合同签订日期：2020年6月18日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业绩3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项目名称：新型显示产业园C 区及基础设施配套项目设计施工总承包（EPC）；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项目负责人：李春利；技术负责人：张豪军；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合同金额：1645471500 元； </w:t>
      </w:r>
    </w:p>
    <w:p>
      <w:p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合同签订日期：2022年4月1日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第二标段</w:t>
      </w:r>
      <w:r>
        <w:rPr>
          <w:rFonts w:hint="eastAsia"/>
          <w:b/>
          <w:bCs/>
          <w:lang w:val="en-US" w:eastAsia="zh-CN"/>
        </w:rPr>
        <w:t>第3中标候选人：河南省润昌建筑工程有限公司（联合体成员：华茗设计集团有限公司）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业绩：无</w:t>
      </w: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br w:type="page"/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第三标段</w:t>
      </w:r>
      <w:r>
        <w:rPr>
          <w:rFonts w:hint="eastAsia"/>
          <w:b/>
          <w:bCs/>
          <w:lang w:val="en-US" w:eastAsia="zh-CN"/>
        </w:rPr>
        <w:t>第1中标候选人：</w:t>
      </w:r>
      <w:r>
        <w:rPr>
          <w:rFonts w:hint="eastAsia" w:ascii="宋体" w:hAnsi="宋体" w:eastAsia="宋体" w:cs="宋体"/>
          <w:b/>
          <w:bCs/>
          <w:lang w:val="en-US" w:eastAsia="zh-CN"/>
        </w:rPr>
        <w:t>河南省建科建设监理有限公司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业绩1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项目名称：</w:t>
      </w:r>
      <w:r>
        <w:rPr>
          <w:rFonts w:hint="eastAsia"/>
        </w:rPr>
        <w:t>郑州高新区郭村安置房建设项目</w:t>
      </w:r>
      <w:r>
        <w:rPr>
          <w:rFonts w:hint="eastAsia" w:ascii="宋体" w:hAnsi="宋体" w:eastAsia="宋体" w:cs="宋体"/>
          <w:lang w:val="en-US" w:eastAsia="zh-CN"/>
        </w:rPr>
        <w:t xml:space="preserve">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项目总监：武振义；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合同金额：0.7%；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合同签订日期：2018年8月20日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业绩2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项目名称：</w:t>
      </w:r>
      <w:r>
        <w:rPr>
          <w:rFonts w:hint="eastAsia"/>
        </w:rPr>
        <w:t>东明县核心区棚户区改造安置房及配套设施</w:t>
      </w:r>
      <w:r>
        <w:rPr>
          <w:rFonts w:hint="eastAsia" w:ascii="宋体" w:hAnsi="宋体" w:eastAsia="宋体" w:cs="宋体"/>
          <w:lang w:val="en-US" w:eastAsia="zh-CN"/>
        </w:rPr>
        <w:t xml:space="preserve">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项目总监：岳安超；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合同金额：工程建设总造价的0.58%；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合同签订日期：2019年4月20日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业绩3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项目名称：</w:t>
      </w:r>
      <w:r>
        <w:rPr>
          <w:rFonts w:hint="eastAsia"/>
        </w:rPr>
        <w:t>亚星盛世郦都</w:t>
      </w:r>
      <w:r>
        <w:rPr>
          <w:rFonts w:hint="eastAsia" w:ascii="宋体" w:hAnsi="宋体" w:eastAsia="宋体" w:cs="宋体"/>
          <w:lang w:val="en-US" w:eastAsia="zh-CN"/>
        </w:rPr>
        <w:t xml:space="preserve">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项目总监：/；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合同金额：/；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合同签订日期：/年/月/日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业绩4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项目名称：</w:t>
      </w:r>
      <w:r>
        <w:rPr>
          <w:rFonts w:hint="eastAsia"/>
        </w:rPr>
        <w:t>平舆县清河产业聚集区棚户区改造项目</w:t>
      </w:r>
      <w:r>
        <w:rPr>
          <w:rFonts w:hint="eastAsia" w:ascii="宋体" w:hAnsi="宋体" w:eastAsia="宋体" w:cs="宋体"/>
          <w:lang w:val="en-US" w:eastAsia="zh-CN"/>
        </w:rPr>
        <w:t xml:space="preserve">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项目总监：孟克明；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合同金额：建筑安装工程造价的0.77%；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合同签订日期：2018年12月26日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第三标段</w:t>
      </w:r>
      <w:r>
        <w:rPr>
          <w:rFonts w:hint="eastAsia"/>
          <w:b/>
          <w:bCs/>
          <w:lang w:val="en-US" w:eastAsia="zh-CN"/>
        </w:rPr>
        <w:t>第2中标候选人：</w:t>
      </w:r>
      <w:r>
        <w:rPr>
          <w:b/>
          <w:bCs/>
        </w:rPr>
        <w:t>河南建威工程管理咨询有限公司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业绩1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项目名称：</w:t>
      </w:r>
      <w:r>
        <w:rPr>
          <w:rFonts w:hint="eastAsia"/>
        </w:rPr>
        <w:t>周口市川汇区电子信息产业园项目（一期）3 标段</w:t>
      </w:r>
      <w:r>
        <w:rPr>
          <w:rFonts w:hint="eastAsia" w:ascii="宋体" w:hAnsi="宋体" w:eastAsia="宋体" w:cs="宋体"/>
          <w:lang w:val="en-US" w:eastAsia="zh-CN"/>
        </w:rPr>
        <w:t xml:space="preserve">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项目总监：张振；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合同金额：0.89%（费率）；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合同签订日期：2022年4月26日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业绩2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项目名称：</w:t>
      </w:r>
      <w:r>
        <w:rPr>
          <w:rFonts w:hint="eastAsia"/>
        </w:rPr>
        <w:t>商水县人民医院新建项目</w:t>
      </w:r>
      <w:r>
        <w:rPr>
          <w:rFonts w:hint="eastAsia" w:ascii="宋体" w:hAnsi="宋体" w:eastAsia="宋体" w:cs="宋体"/>
          <w:lang w:val="en-US" w:eastAsia="zh-CN"/>
        </w:rPr>
        <w:t xml:space="preserve">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项目总监：宋立峰；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合同金额：5910000.00元；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合同签订日期：2020年4月16日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业绩3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项目名称：</w:t>
      </w:r>
      <w:r>
        <w:rPr>
          <w:rFonts w:hint="eastAsia"/>
        </w:rPr>
        <w:t>周口临港生物科技园项目</w:t>
      </w:r>
      <w:r>
        <w:rPr>
          <w:rFonts w:hint="eastAsia" w:ascii="宋体" w:hAnsi="宋体" w:eastAsia="宋体" w:cs="宋体"/>
          <w:lang w:val="en-US" w:eastAsia="zh-CN"/>
        </w:rPr>
        <w:t xml:space="preserve">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项目总监：黄兴廷；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合同金额：工程建筑安装费用的0.88%（约242万人民币）；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合同签订日期：2023年2月17日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第三标段</w:t>
      </w:r>
      <w:r>
        <w:rPr>
          <w:rFonts w:hint="eastAsia"/>
          <w:b/>
          <w:bCs/>
          <w:lang w:val="en-US" w:eastAsia="zh-CN"/>
        </w:rPr>
        <w:t>第3中标候选人：</w:t>
      </w:r>
      <w:r>
        <w:rPr>
          <w:b/>
          <w:bCs/>
        </w:rPr>
        <w:t>河南拓朴工程咨询有限公司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业绩1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项目名称：</w:t>
      </w:r>
      <w:r>
        <w:rPr>
          <w:rFonts w:hint="eastAsia"/>
        </w:rPr>
        <w:t>中原科技城中小企业总部基地、头部企业总部基地项目监理第二标段：中原科技城头部企业总部基地项目监理</w:t>
      </w:r>
      <w:r>
        <w:rPr>
          <w:rFonts w:hint="eastAsia" w:ascii="宋体" w:hAnsi="宋体" w:eastAsia="宋体" w:cs="宋体"/>
          <w:lang w:val="en-US" w:eastAsia="zh-CN"/>
        </w:rPr>
        <w:t xml:space="preserve">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项目总监：刘玉峰；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合同金额：6611847.00元；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合同签订日期：2021年7月20日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br w:type="page"/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第四标段</w:t>
      </w:r>
      <w:r>
        <w:rPr>
          <w:rFonts w:hint="eastAsia"/>
          <w:b/>
          <w:bCs/>
          <w:lang w:val="en-US" w:eastAsia="zh-CN"/>
        </w:rPr>
        <w:t>第1中标候选人：</w:t>
      </w:r>
      <w:r>
        <w:rPr>
          <w:b/>
          <w:bCs/>
        </w:rPr>
        <w:t>河南卓建工程管理有限公司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业绩1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项目名称：</w:t>
      </w:r>
      <w:r>
        <w:rPr>
          <w:rFonts w:hint="eastAsia"/>
        </w:rPr>
        <w:t>商丘海绵城市示范项目—商丘古都城城湖清淤扩容项目城郭及环湖电瓶车道、环湖一级园路、东关街及湖区驳岸工程</w:t>
      </w:r>
      <w:r>
        <w:rPr>
          <w:rFonts w:hint="eastAsia" w:ascii="宋体" w:hAnsi="宋体" w:eastAsia="宋体" w:cs="宋体"/>
          <w:lang w:val="en-US" w:eastAsia="zh-CN"/>
        </w:rPr>
        <w:t xml:space="preserve">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项目总监：张万斌；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合同金额：6070521.05元；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合同签订日期：2018年7月18日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业绩2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项目名称：</w:t>
      </w:r>
      <w:r>
        <w:rPr>
          <w:rFonts w:hint="eastAsia"/>
        </w:rPr>
        <w:t>开封市祥符区医疗基础设施暨综合服务能力提升项目</w:t>
      </w:r>
      <w:r>
        <w:rPr>
          <w:rFonts w:hint="eastAsia" w:ascii="宋体" w:hAnsi="宋体" w:eastAsia="宋体" w:cs="宋体"/>
          <w:lang w:val="en-US" w:eastAsia="zh-CN"/>
        </w:rPr>
        <w:t xml:space="preserve">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项目总监：张万斌；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合同金额：最终决算审定的工程建安费总额×监理中标费率（1.71%）；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合同签订日期：2021年10月08日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业绩3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项目名称：</w:t>
      </w:r>
      <w:r>
        <w:rPr>
          <w:rFonts w:hint="eastAsia"/>
        </w:rPr>
        <w:t>社旗县古码头二期和东大桥二期棚户区改造项目</w:t>
      </w:r>
      <w:r>
        <w:rPr>
          <w:rFonts w:hint="eastAsia" w:ascii="宋体" w:hAnsi="宋体" w:eastAsia="宋体" w:cs="宋体"/>
          <w:lang w:val="en-US" w:eastAsia="zh-CN"/>
        </w:rPr>
        <w:t xml:space="preserve">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项目总监：郭玉周；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合同金额：609万；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合同签订日期：2020年11月16日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业绩4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项目名称：</w:t>
      </w:r>
      <w:r>
        <w:rPr>
          <w:rFonts w:hint="eastAsia"/>
        </w:rPr>
        <w:t>商丘市示范区和畅棚户区改造项目（北地块）</w:t>
      </w:r>
      <w:r>
        <w:rPr>
          <w:rFonts w:hint="eastAsia" w:ascii="宋体" w:hAnsi="宋体" w:eastAsia="宋体" w:cs="宋体"/>
          <w:lang w:val="en-US" w:eastAsia="zh-CN"/>
        </w:rPr>
        <w:t xml:space="preserve">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项目总监：郭玉周；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合同金额：6350000.00元；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合同签订日期：2020年01月16日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业绩5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项目名称：</w:t>
      </w:r>
      <w:r>
        <w:rPr>
          <w:rFonts w:hint="eastAsia"/>
        </w:rPr>
        <w:t>范县黄河滩区居民迁建县城安置区建设项目施工、监理</w:t>
      </w:r>
      <w:r>
        <w:rPr>
          <w:rFonts w:hint="eastAsia" w:ascii="宋体" w:hAnsi="宋体" w:eastAsia="宋体" w:cs="宋体"/>
          <w:lang w:val="en-US" w:eastAsia="zh-CN"/>
        </w:rPr>
        <w:t xml:space="preserve">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项目总监：周寒剑；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合同金额：工程财政评审价×中标费率（6.5‰）；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合同签订日期：2018年5月11日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业绩6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项目名称：</w:t>
      </w:r>
      <w:r>
        <w:rPr>
          <w:rFonts w:hint="eastAsia"/>
        </w:rPr>
        <w:t>开封100 万头生猪养殖基地建设项目（第二标段）</w:t>
      </w:r>
      <w:r>
        <w:rPr>
          <w:rFonts w:hint="eastAsia" w:ascii="宋体" w:hAnsi="宋体" w:eastAsia="宋体" w:cs="宋体"/>
          <w:lang w:val="en-US" w:eastAsia="zh-CN"/>
        </w:rPr>
        <w:t xml:space="preserve">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项目总监：韩锐峰；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合同金额：最终决算审定的工程建安费总额×监理中标费率（1.65%）；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合同签订日期：2022年9月12日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第四标段</w:t>
      </w:r>
      <w:r>
        <w:rPr>
          <w:rFonts w:hint="eastAsia"/>
          <w:b/>
          <w:bCs/>
          <w:lang w:val="en-US" w:eastAsia="zh-CN"/>
        </w:rPr>
        <w:t>第2中标候选人：江苏雨田工程咨询集团有限公司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业绩1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项目名称：</w:t>
      </w:r>
      <w:r>
        <w:rPr>
          <w:rFonts w:hint="eastAsia"/>
        </w:rPr>
        <w:t>智能制造产业园中山湖自主创新国际社区</w:t>
      </w:r>
      <w:r>
        <w:rPr>
          <w:rFonts w:hint="eastAsia" w:ascii="宋体" w:hAnsi="宋体" w:eastAsia="宋体" w:cs="宋体"/>
          <w:lang w:val="en-US" w:eastAsia="zh-CN"/>
        </w:rPr>
        <w:t xml:space="preserve">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项目总监：韩春雨；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合同金额：0.895%；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合同签订日期：2022年10月10日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spacing w:line="360" w:lineRule="auto"/>
        <w:jc w:val="left"/>
        <w:rPr>
          <w:rFonts w:hint="eastAsia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第四标段</w:t>
      </w:r>
      <w:r>
        <w:rPr>
          <w:rFonts w:hint="eastAsia"/>
          <w:b/>
          <w:bCs/>
          <w:lang w:val="en-US" w:eastAsia="zh-CN"/>
        </w:rPr>
        <w:t>第3中标候选人：河南博科工程管理有限公司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业绩1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项目名称：安阳市殷都区产业集聚区标准化厂房及配套设施建设项目（一期）监理；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项目总监：任志强；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合同金额：5900000.00元；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合同签订日期：2018年12月20日</w:t>
      </w:r>
    </w:p>
    <w:p>
      <w:pPr>
        <w:spacing w:line="360" w:lineRule="auto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业绩2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项目名称：安阳市建成区雨水管网改造工程防灾减灾工程-雨水工程监理；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项目总监：卢海燕；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合同金额：4771888元； </w:t>
      </w:r>
    </w:p>
    <w:p>
      <w:pPr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合同签订日期：2022年10月10</w:t>
      </w:r>
      <w:bookmarkStart w:id="0" w:name="_GoBack"/>
      <w:bookmarkEnd w:id="0"/>
      <w:r>
        <w:rPr>
          <w:rFonts w:hint="eastAsia" w:ascii="宋体" w:hAnsi="宋体" w:eastAsia="宋体" w:cs="宋体"/>
          <w:lang w:val="en-US" w:eastAsia="zh-CN"/>
        </w:rPr>
        <w:t>日</w:t>
      </w:r>
    </w:p>
    <w:p>
      <w:pPr>
        <w:spacing w:line="360" w:lineRule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decorative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YzQzMGFjMjUzMGYwODMwZjhmZTEzMTA0N2U0NTcifQ=="/>
  </w:docVars>
  <w:rsids>
    <w:rsidRoot w:val="2B99039E"/>
    <w:rsid w:val="00E25213"/>
    <w:rsid w:val="014642C0"/>
    <w:rsid w:val="01877B89"/>
    <w:rsid w:val="02B50726"/>
    <w:rsid w:val="03542152"/>
    <w:rsid w:val="03AA1CF6"/>
    <w:rsid w:val="0542367D"/>
    <w:rsid w:val="06406717"/>
    <w:rsid w:val="06A94B4A"/>
    <w:rsid w:val="077D28CE"/>
    <w:rsid w:val="07A22499"/>
    <w:rsid w:val="08110368"/>
    <w:rsid w:val="081B172D"/>
    <w:rsid w:val="083E0FB3"/>
    <w:rsid w:val="09795C5D"/>
    <w:rsid w:val="0A817D99"/>
    <w:rsid w:val="0BAF665A"/>
    <w:rsid w:val="0BE63B9D"/>
    <w:rsid w:val="0BED3778"/>
    <w:rsid w:val="0C403CBD"/>
    <w:rsid w:val="0D65587A"/>
    <w:rsid w:val="0DDA22E5"/>
    <w:rsid w:val="0EB432B5"/>
    <w:rsid w:val="0F2E01CB"/>
    <w:rsid w:val="103E6E1C"/>
    <w:rsid w:val="10501A8E"/>
    <w:rsid w:val="10510EB6"/>
    <w:rsid w:val="10F01575"/>
    <w:rsid w:val="110F67A9"/>
    <w:rsid w:val="1235691C"/>
    <w:rsid w:val="12485112"/>
    <w:rsid w:val="12A460C1"/>
    <w:rsid w:val="12E24D0C"/>
    <w:rsid w:val="13F43306"/>
    <w:rsid w:val="14200B1E"/>
    <w:rsid w:val="14221993"/>
    <w:rsid w:val="145315DE"/>
    <w:rsid w:val="14FB46BE"/>
    <w:rsid w:val="156B5FCB"/>
    <w:rsid w:val="15B10925"/>
    <w:rsid w:val="1629525B"/>
    <w:rsid w:val="16615DD0"/>
    <w:rsid w:val="16CB0584"/>
    <w:rsid w:val="17297264"/>
    <w:rsid w:val="178C059F"/>
    <w:rsid w:val="181F7E62"/>
    <w:rsid w:val="186C48D3"/>
    <w:rsid w:val="19222CB8"/>
    <w:rsid w:val="19304348"/>
    <w:rsid w:val="19C150EF"/>
    <w:rsid w:val="19FF5487"/>
    <w:rsid w:val="1A185D1A"/>
    <w:rsid w:val="1AA13576"/>
    <w:rsid w:val="1BF35E00"/>
    <w:rsid w:val="1CA513C9"/>
    <w:rsid w:val="1CCA0F08"/>
    <w:rsid w:val="1D36530B"/>
    <w:rsid w:val="1D486E11"/>
    <w:rsid w:val="1D9D3ED0"/>
    <w:rsid w:val="1DB220FB"/>
    <w:rsid w:val="1EED3203"/>
    <w:rsid w:val="1F3D58D3"/>
    <w:rsid w:val="1F9A5F38"/>
    <w:rsid w:val="200060F2"/>
    <w:rsid w:val="20987265"/>
    <w:rsid w:val="20D36F0E"/>
    <w:rsid w:val="22D87DED"/>
    <w:rsid w:val="22DF0D93"/>
    <w:rsid w:val="22FD4016"/>
    <w:rsid w:val="23596749"/>
    <w:rsid w:val="242D6EC4"/>
    <w:rsid w:val="24915879"/>
    <w:rsid w:val="24A914CD"/>
    <w:rsid w:val="252C08C4"/>
    <w:rsid w:val="27022D73"/>
    <w:rsid w:val="276941A5"/>
    <w:rsid w:val="29862CCB"/>
    <w:rsid w:val="2A052100"/>
    <w:rsid w:val="2A1C2CB5"/>
    <w:rsid w:val="2A840371"/>
    <w:rsid w:val="2B476626"/>
    <w:rsid w:val="2B99039E"/>
    <w:rsid w:val="2BAD56DB"/>
    <w:rsid w:val="2DB601D0"/>
    <w:rsid w:val="2E876B6B"/>
    <w:rsid w:val="2F1A3AF9"/>
    <w:rsid w:val="2FBE65BC"/>
    <w:rsid w:val="2FF7387C"/>
    <w:rsid w:val="301339CC"/>
    <w:rsid w:val="309C1FFA"/>
    <w:rsid w:val="30D37C71"/>
    <w:rsid w:val="316B4522"/>
    <w:rsid w:val="32251E35"/>
    <w:rsid w:val="327304D2"/>
    <w:rsid w:val="33856DEF"/>
    <w:rsid w:val="338A3AC4"/>
    <w:rsid w:val="33BE302F"/>
    <w:rsid w:val="347F1C9A"/>
    <w:rsid w:val="34A44C9F"/>
    <w:rsid w:val="34B63FF9"/>
    <w:rsid w:val="357D1A64"/>
    <w:rsid w:val="35E46651"/>
    <w:rsid w:val="365D05B3"/>
    <w:rsid w:val="36F144D6"/>
    <w:rsid w:val="37641351"/>
    <w:rsid w:val="387719FE"/>
    <w:rsid w:val="38D841A6"/>
    <w:rsid w:val="3AA328F4"/>
    <w:rsid w:val="3AAA5D6E"/>
    <w:rsid w:val="3C0B2B89"/>
    <w:rsid w:val="3C1A6612"/>
    <w:rsid w:val="3CCE4682"/>
    <w:rsid w:val="3DC5629B"/>
    <w:rsid w:val="3E0B4A65"/>
    <w:rsid w:val="3F1E0E25"/>
    <w:rsid w:val="3FAE09D4"/>
    <w:rsid w:val="400040DB"/>
    <w:rsid w:val="40212D4C"/>
    <w:rsid w:val="40794A62"/>
    <w:rsid w:val="40E55CFB"/>
    <w:rsid w:val="41341296"/>
    <w:rsid w:val="41CE268F"/>
    <w:rsid w:val="426B2B55"/>
    <w:rsid w:val="42E65065"/>
    <w:rsid w:val="43726DDE"/>
    <w:rsid w:val="44346963"/>
    <w:rsid w:val="44677611"/>
    <w:rsid w:val="44840018"/>
    <w:rsid w:val="455E01CE"/>
    <w:rsid w:val="46483B71"/>
    <w:rsid w:val="46853538"/>
    <w:rsid w:val="46ED280D"/>
    <w:rsid w:val="484C5940"/>
    <w:rsid w:val="49C62240"/>
    <w:rsid w:val="49CB568E"/>
    <w:rsid w:val="4A050E30"/>
    <w:rsid w:val="4AC565F9"/>
    <w:rsid w:val="4AE47726"/>
    <w:rsid w:val="4B257D5F"/>
    <w:rsid w:val="4C0B0F4F"/>
    <w:rsid w:val="4C1C049B"/>
    <w:rsid w:val="4C6634E0"/>
    <w:rsid w:val="4C7120BA"/>
    <w:rsid w:val="4CBA03DF"/>
    <w:rsid w:val="4EA526A6"/>
    <w:rsid w:val="4ECA2430"/>
    <w:rsid w:val="4F257E7F"/>
    <w:rsid w:val="4F53177E"/>
    <w:rsid w:val="50841420"/>
    <w:rsid w:val="50952F83"/>
    <w:rsid w:val="509C1585"/>
    <w:rsid w:val="514B1E8F"/>
    <w:rsid w:val="514D4822"/>
    <w:rsid w:val="51F256B9"/>
    <w:rsid w:val="531E5438"/>
    <w:rsid w:val="53881CC6"/>
    <w:rsid w:val="53B06E39"/>
    <w:rsid w:val="5455032B"/>
    <w:rsid w:val="555D2250"/>
    <w:rsid w:val="56047C27"/>
    <w:rsid w:val="56BD2F71"/>
    <w:rsid w:val="56DA4EAB"/>
    <w:rsid w:val="57335763"/>
    <w:rsid w:val="57DB1B9B"/>
    <w:rsid w:val="59A85A64"/>
    <w:rsid w:val="59D57095"/>
    <w:rsid w:val="59EF20E2"/>
    <w:rsid w:val="5A3C15A0"/>
    <w:rsid w:val="5A69285C"/>
    <w:rsid w:val="5B4D0671"/>
    <w:rsid w:val="5C757E7F"/>
    <w:rsid w:val="5C987667"/>
    <w:rsid w:val="5CE3407F"/>
    <w:rsid w:val="5D2E1FFE"/>
    <w:rsid w:val="5D804D2D"/>
    <w:rsid w:val="5DA23810"/>
    <w:rsid w:val="5E8405B2"/>
    <w:rsid w:val="5EB9124F"/>
    <w:rsid w:val="5F55474A"/>
    <w:rsid w:val="5FEC3779"/>
    <w:rsid w:val="606C7B8D"/>
    <w:rsid w:val="61742C47"/>
    <w:rsid w:val="617701F5"/>
    <w:rsid w:val="61B70C1F"/>
    <w:rsid w:val="61C40671"/>
    <w:rsid w:val="622142A5"/>
    <w:rsid w:val="622A34BA"/>
    <w:rsid w:val="627C12E5"/>
    <w:rsid w:val="62B135F2"/>
    <w:rsid w:val="6401394C"/>
    <w:rsid w:val="641927E9"/>
    <w:rsid w:val="643028DD"/>
    <w:rsid w:val="652E5159"/>
    <w:rsid w:val="65D44695"/>
    <w:rsid w:val="65E971E8"/>
    <w:rsid w:val="660C498C"/>
    <w:rsid w:val="66425679"/>
    <w:rsid w:val="67231E9A"/>
    <w:rsid w:val="68105B63"/>
    <w:rsid w:val="68181B29"/>
    <w:rsid w:val="68481208"/>
    <w:rsid w:val="68B0223F"/>
    <w:rsid w:val="68E810EB"/>
    <w:rsid w:val="695E1B9A"/>
    <w:rsid w:val="6A1364D0"/>
    <w:rsid w:val="6C005EAC"/>
    <w:rsid w:val="6D197C27"/>
    <w:rsid w:val="6D7A615B"/>
    <w:rsid w:val="6DB35161"/>
    <w:rsid w:val="6E1C57B7"/>
    <w:rsid w:val="6F073E88"/>
    <w:rsid w:val="6FD5500D"/>
    <w:rsid w:val="6FF0119D"/>
    <w:rsid w:val="70C745CA"/>
    <w:rsid w:val="71FE4A3D"/>
    <w:rsid w:val="72ED34B8"/>
    <w:rsid w:val="73207CA7"/>
    <w:rsid w:val="748D1686"/>
    <w:rsid w:val="74AF784E"/>
    <w:rsid w:val="74BF5CE3"/>
    <w:rsid w:val="758142C0"/>
    <w:rsid w:val="75C80BC8"/>
    <w:rsid w:val="77640246"/>
    <w:rsid w:val="77775818"/>
    <w:rsid w:val="77C57139"/>
    <w:rsid w:val="77C730EE"/>
    <w:rsid w:val="79473C49"/>
    <w:rsid w:val="795A3DD0"/>
    <w:rsid w:val="79662EC5"/>
    <w:rsid w:val="79BA2F1D"/>
    <w:rsid w:val="7AC96BBD"/>
    <w:rsid w:val="7B1955CB"/>
    <w:rsid w:val="7BFB59C6"/>
    <w:rsid w:val="7C356DFB"/>
    <w:rsid w:val="7C562FD2"/>
    <w:rsid w:val="7C9A0A1F"/>
    <w:rsid w:val="7D81183D"/>
    <w:rsid w:val="7E237E00"/>
    <w:rsid w:val="7E2F1A0D"/>
    <w:rsid w:val="7E73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99"/>
    <w:pPr>
      <w:spacing w:before="100" w:beforeAutospacing="1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2023-12-27T06:43:00Z</dcterms:created>
  <dc:creator>贪吃大老虎</dc:creator>
  <cp:lastModifiedBy>贪吃大老虎</cp:lastModifiedBy>
  <dcterms:modified xsi:type="dcterms:W3CDTF">2023-12-28T12:23:24Z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F2B0A3BC5B4D421CBCDEA2726F3F0CE1_11</vt:lpwstr>
  </property>
</Properties>
</file>