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00" w:firstLineChars="1500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候选人投报业绩</w:t>
      </w:r>
    </w:p>
    <w:p>
      <w:pPr>
        <w:outlineLvl w:val="0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第一标段：</w:t>
      </w:r>
    </w:p>
    <w:p>
      <w:pPr>
        <w:outlineLvl w:val="1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第1中标候选人：河南赛伟建设工程有限公司</w:t>
      </w: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业绩1:</w:t>
      </w:r>
      <w:r>
        <w:rPr>
          <w:rFonts w:hint="eastAsia"/>
        </w:rPr>
        <w:t>平顶山市卫东区十二矿周边区域棚户区改造项目配套道路工程（一期）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项目经理：边春会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：24397020.00元</w:t>
      </w:r>
    </w:p>
    <w:p>
      <w:pPr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15日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</w:rPr>
        <w:t>:</w:t>
      </w:r>
      <w:r>
        <w:rPr>
          <w:rFonts w:hint="eastAsia"/>
        </w:rPr>
        <w:t>平顶山市新城区福文路（吉祥路-紫金山路）道路工程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项目经理：陈讲红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：204069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00.00</w:t>
      </w:r>
      <w:r>
        <w:rPr>
          <w:rFonts w:hint="eastAsia" w:ascii="宋体" w:hAnsi="宋体" w:eastAsia="宋体" w:cs="宋体"/>
          <w:b w:val="0"/>
          <w:bCs/>
        </w:rPr>
        <w:t>元</w:t>
      </w:r>
    </w:p>
    <w:p>
      <w:pPr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26日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</w:rPr>
        <w:t>:</w:t>
      </w:r>
      <w:r>
        <w:rPr>
          <w:rFonts w:hint="eastAsia"/>
        </w:rPr>
        <w:t>宝丰县 2020 年通村入组项目道路工程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项目经理：盛小伟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：19069135.5元</w:t>
      </w:r>
    </w:p>
    <w:p>
      <w:pPr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10日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1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第2中标候选人：</w:t>
      </w:r>
      <w:r>
        <w:t>河南札泰建筑工程有限公司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</w:rPr>
        <w:t>业绩</w:t>
      </w:r>
      <w:r>
        <w:rPr>
          <w:rFonts w:hint="eastAsia" w:ascii="宋体" w:hAnsi="宋体" w:eastAsia="宋体" w:cs="宋体"/>
          <w:b w:val="0"/>
          <w:bCs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无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1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第3中标候选人：</w:t>
      </w:r>
      <w:r>
        <w:t>河南准友建设工程有限公司</w:t>
      </w:r>
    </w:p>
    <w:p>
      <w:pPr>
        <w:outlineLvl w:val="2"/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val="en-US" w:eastAsia="zh-CN"/>
        </w:rPr>
        <w:t>业绩：无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0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第二标段：</w:t>
      </w:r>
    </w:p>
    <w:p>
      <w:pPr>
        <w:outlineLvl w:val="1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第1中标候选人：</w:t>
      </w:r>
      <w:r>
        <w:t>河南诚社工程管理有限公司</w:t>
      </w: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业绩1:平顶山市新华区高新技术产业园区道路工程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总监理工程师：赵永刚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合同价格：475000.00元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  <w:lang w:eastAsia="zh-CN"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lang w:eastAsia="zh-CN"/>
        </w:rPr>
        <w:t>日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业绩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lang w:eastAsia="zh-CN"/>
        </w:rPr>
        <w:t>:舞钢市断头路畅通项目（常州路东进）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总监理工程师：毛高奎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最终审计设计施工建安费的0.97%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  <w:lang w:eastAsia="zh-CN"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lang w:eastAsia="zh-CN"/>
        </w:rPr>
        <w:t>日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业绩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lang w:eastAsia="zh-CN"/>
        </w:rPr>
        <w:t>:河南尧山文化旅游生态综合体项目-尧山温泉旅游度假区综合项目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总监理工程师：罗浩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合同价格：349000.00元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/>
          <w:lang w:eastAsia="zh-CN"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/>
          <w:lang w:eastAsia="zh-CN"/>
        </w:rPr>
        <w:t>日</w:t>
      </w:r>
    </w:p>
    <w:p>
      <w:pPr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业绩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lang w:eastAsia="zh-CN"/>
        </w:rPr>
        <w:t>:尧山温泉旅游度假区旅游基础设施项目（监理）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总监理工程师：罗浩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合同价格：575000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bCs/>
          <w:lang w:eastAsia="zh-CN"/>
        </w:rPr>
        <w:t>元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/>
          <w:lang w:eastAsia="zh-CN"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lang w:eastAsia="zh-CN"/>
        </w:rPr>
        <w:t>日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1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第2中标候选人：</w:t>
      </w:r>
      <w:r>
        <w:t>河南凯达工程技术有限公司</w:t>
      </w:r>
    </w:p>
    <w:p>
      <w:pPr>
        <w:outlineLvl w:val="2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业绩1:</w:t>
      </w:r>
      <w:r>
        <w:rPr>
          <w:rFonts w:hint="eastAsia"/>
        </w:rPr>
        <w:t>平顶山市新华区体育路南段道路景观改造提升工程（第二标段）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</w:t>
      </w:r>
      <w:r>
        <w:rPr>
          <w:rFonts w:hint="eastAsia" w:ascii="宋体" w:hAnsi="宋体" w:eastAsia="宋体" w:cs="宋体"/>
          <w:b w:val="0"/>
          <w:bCs/>
        </w:rPr>
        <w:t>：闫玉峰</w:t>
      </w:r>
    </w:p>
    <w:p>
      <w:pPr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：220000.00</w:t>
      </w:r>
      <w:r>
        <w:rPr>
          <w:rFonts w:hint="eastAsia" w:ascii="宋体" w:hAnsi="宋体" w:eastAsia="宋体" w:cs="宋体"/>
          <w:b w:val="0"/>
          <w:bCs/>
          <w:lang w:eastAsia="zh-CN"/>
        </w:rPr>
        <w:t>元</w:t>
      </w:r>
    </w:p>
    <w:p>
      <w:pPr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</w:rPr>
        <w:t>合同签订时间：2022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/>
        </w:rPr>
        <w:t>8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/>
        </w:rPr>
        <w:t>15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日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2:2023年统筹整合使用财政涉农资金项目（第十二批）第三标段观音寺太平堡村常家组道路建设项目、观音寺乡太平堡村护堰建设项目、观音寺乡太平堡村道路挡墙建设项目、观音寺乡太平堡村通村道路建设项目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</w:t>
      </w:r>
      <w:r>
        <w:rPr>
          <w:rFonts w:hint="eastAsia" w:ascii="宋体" w:hAnsi="宋体" w:eastAsia="宋体" w:cs="宋体"/>
          <w:b w:val="0"/>
          <w:bCs/>
        </w:rPr>
        <w:t>：张辉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：83604.00元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</w:rPr>
        <w:t>日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2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</w:rPr>
        <w:t>:姜庄乡政府院内沥青路面铺设项目及姜庄乡纪检监察基层基础“三化</w:t>
      </w: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双联”建设工程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</w:t>
      </w:r>
      <w:r>
        <w:rPr>
          <w:rFonts w:hint="eastAsia" w:ascii="宋体" w:hAnsi="宋体" w:eastAsia="宋体" w:cs="宋体"/>
          <w:b w:val="0"/>
          <w:bCs/>
        </w:rPr>
        <w:t>：刘启民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：6000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bCs/>
        </w:rPr>
        <w:t>元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</w:rPr>
        <w:t>日</w:t>
      </w:r>
    </w:p>
    <w:p>
      <w:pPr>
        <w:outlineLvl w:val="9"/>
        <w:rPr>
          <w:rFonts w:hint="eastAsia" w:ascii="宋体" w:hAnsi="宋体" w:eastAsia="宋体" w:cs="宋体"/>
          <w:b w:val="0"/>
          <w:bCs/>
        </w:rPr>
      </w:pPr>
    </w:p>
    <w:p>
      <w:pPr>
        <w:outlineLvl w:val="1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第3中标候选人：晟华建设咨询有限公司</w:t>
      </w:r>
    </w:p>
    <w:p>
      <w:pPr>
        <w:outlineLvl w:val="2"/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业绩1:沁阳市中兴路（太行大道-建设大街）道路工程监理标段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总监理工程师</w:t>
      </w:r>
      <w:r>
        <w:rPr>
          <w:rFonts w:hint="eastAsia" w:ascii="宋体" w:hAnsi="宋体" w:eastAsia="宋体" w:cs="宋体"/>
          <w:b w:val="0"/>
          <w:bCs/>
        </w:rPr>
        <w:t>：刘志超</w:t>
      </w:r>
    </w:p>
    <w:p>
      <w:pPr>
        <w:rPr>
          <w:rFonts w:hint="default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合同价格</w:t>
      </w:r>
      <w:r>
        <w:rPr>
          <w:rFonts w:hint="eastAsia" w:ascii="宋体" w:hAnsi="宋体" w:eastAsia="宋体" w:cs="宋体"/>
          <w:b w:val="0"/>
          <w:bCs/>
        </w:rPr>
        <w:t>：228000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bCs/>
        </w:rPr>
        <w:t>元</w:t>
      </w:r>
    </w:p>
    <w:p>
      <w:pPr>
        <w:rPr>
          <w:rFonts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合同签订时间：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/>
        </w:rPr>
        <w:t>年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</w:rPr>
        <w:t>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</w:rPr>
        <w:t>日</w:t>
      </w:r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TU1MzI2NTkzYmFmYTMzNzk4ZDU3OWE5ODQwMDkifQ=="/>
  </w:docVars>
  <w:rsids>
    <w:rsidRoot w:val="00CD6BEB"/>
    <w:rsid w:val="000276C4"/>
    <w:rsid w:val="000556DB"/>
    <w:rsid w:val="000660AD"/>
    <w:rsid w:val="00084B07"/>
    <w:rsid w:val="000A1FCE"/>
    <w:rsid w:val="000F0071"/>
    <w:rsid w:val="00180C67"/>
    <w:rsid w:val="001C771D"/>
    <w:rsid w:val="00267C31"/>
    <w:rsid w:val="00282A78"/>
    <w:rsid w:val="00297B13"/>
    <w:rsid w:val="002C0DA1"/>
    <w:rsid w:val="002D0A3D"/>
    <w:rsid w:val="002F4F23"/>
    <w:rsid w:val="002F638C"/>
    <w:rsid w:val="00322FB9"/>
    <w:rsid w:val="003638DB"/>
    <w:rsid w:val="003F1CD8"/>
    <w:rsid w:val="004213C7"/>
    <w:rsid w:val="004642C1"/>
    <w:rsid w:val="004762E9"/>
    <w:rsid w:val="004B36C5"/>
    <w:rsid w:val="004F45A1"/>
    <w:rsid w:val="00523865"/>
    <w:rsid w:val="0052466D"/>
    <w:rsid w:val="005916FD"/>
    <w:rsid w:val="005A5318"/>
    <w:rsid w:val="005D155E"/>
    <w:rsid w:val="006238A4"/>
    <w:rsid w:val="006740AC"/>
    <w:rsid w:val="00706E53"/>
    <w:rsid w:val="00714E4E"/>
    <w:rsid w:val="007673A0"/>
    <w:rsid w:val="00793A8A"/>
    <w:rsid w:val="007F2523"/>
    <w:rsid w:val="008E0041"/>
    <w:rsid w:val="008E5649"/>
    <w:rsid w:val="008E7CE6"/>
    <w:rsid w:val="00934152"/>
    <w:rsid w:val="00950025"/>
    <w:rsid w:val="00973E25"/>
    <w:rsid w:val="009C5B1A"/>
    <w:rsid w:val="009F5129"/>
    <w:rsid w:val="00A575F3"/>
    <w:rsid w:val="00A7528B"/>
    <w:rsid w:val="00AA5AED"/>
    <w:rsid w:val="00AE58D9"/>
    <w:rsid w:val="00B702C2"/>
    <w:rsid w:val="00BC3C86"/>
    <w:rsid w:val="00BD0230"/>
    <w:rsid w:val="00C05C1E"/>
    <w:rsid w:val="00CD2DFE"/>
    <w:rsid w:val="00CD6BEB"/>
    <w:rsid w:val="00CF7DE7"/>
    <w:rsid w:val="00D831A4"/>
    <w:rsid w:val="00E9356C"/>
    <w:rsid w:val="00EA30A3"/>
    <w:rsid w:val="00EE0AB4"/>
    <w:rsid w:val="00F846AA"/>
    <w:rsid w:val="00FC1C6D"/>
    <w:rsid w:val="014C3129"/>
    <w:rsid w:val="0CC6103A"/>
    <w:rsid w:val="0ECF0799"/>
    <w:rsid w:val="0F426BEF"/>
    <w:rsid w:val="10754727"/>
    <w:rsid w:val="11012694"/>
    <w:rsid w:val="110E777E"/>
    <w:rsid w:val="166B0D41"/>
    <w:rsid w:val="170D692B"/>
    <w:rsid w:val="180E5434"/>
    <w:rsid w:val="183F2B14"/>
    <w:rsid w:val="18D34351"/>
    <w:rsid w:val="1B291859"/>
    <w:rsid w:val="23001C37"/>
    <w:rsid w:val="235F406A"/>
    <w:rsid w:val="25BF35A3"/>
    <w:rsid w:val="283954C0"/>
    <w:rsid w:val="297168A5"/>
    <w:rsid w:val="30EC15D8"/>
    <w:rsid w:val="34CB42F0"/>
    <w:rsid w:val="34F91C72"/>
    <w:rsid w:val="36DA7097"/>
    <w:rsid w:val="37964FEA"/>
    <w:rsid w:val="3E447464"/>
    <w:rsid w:val="47655428"/>
    <w:rsid w:val="4CEF7645"/>
    <w:rsid w:val="4F61532D"/>
    <w:rsid w:val="5D073CD9"/>
    <w:rsid w:val="5DCA5FA9"/>
    <w:rsid w:val="5E3A712D"/>
    <w:rsid w:val="5ED73115"/>
    <w:rsid w:val="63D43C5A"/>
    <w:rsid w:val="68D9054D"/>
    <w:rsid w:val="6C8C5B81"/>
    <w:rsid w:val="6CDC338E"/>
    <w:rsid w:val="6D120ACA"/>
    <w:rsid w:val="700510C2"/>
    <w:rsid w:val="70BC76E7"/>
    <w:rsid w:val="735D0BD3"/>
    <w:rsid w:val="738531BD"/>
    <w:rsid w:val="762322A2"/>
    <w:rsid w:val="774801DE"/>
    <w:rsid w:val="79FB5F20"/>
    <w:rsid w:val="7CAB7B0C"/>
    <w:rsid w:val="7E5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9"/>
    <w:autoRedefine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7"/>
    <w:autoRedefine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8"/>
    <w:autoRedefine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9"/>
    <w:autoRedefine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0"/>
    <w:autoRedefine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1"/>
    <w:autoRedefine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2"/>
    <w:autoRedefine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43"/>
    <w:autoRedefine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autoRedefine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ody Text"/>
    <w:basedOn w:val="1"/>
    <w:next w:val="1"/>
    <w:link w:val="36"/>
    <w:unhideWhenUsed/>
    <w:uiPriority w:val="99"/>
    <w:pPr>
      <w:spacing w:before="100" w:beforeAutospacing="1"/>
    </w:pPr>
  </w:style>
  <w:style w:type="paragraph" w:styleId="1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14">
    <w:name w:val="Body Text Indent 2"/>
    <w:basedOn w:val="1"/>
    <w:autoRedefine/>
    <w:uiPriority w:val="0"/>
    <w:pPr>
      <w:spacing w:after="120" w:line="480" w:lineRule="auto"/>
      <w:ind w:left="420" w:leftChars="200"/>
    </w:pPr>
  </w:style>
  <w:style w:type="paragraph" w:styleId="15">
    <w:name w:val="footer"/>
    <w:basedOn w:val="1"/>
    <w:link w:val="3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4"/>
    <w:autoRedefine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8">
    <w:name w:val="Body Text 2"/>
    <w:basedOn w:val="1"/>
    <w:autoRedefine/>
    <w:qFormat/>
    <w:uiPriority w:val="0"/>
    <w:pPr>
      <w:spacing w:after="120" w:line="480" w:lineRule="auto"/>
    </w:pPr>
  </w:style>
  <w:style w:type="paragraph" w:styleId="19">
    <w:name w:val="Normal (Web)"/>
    <w:basedOn w:val="1"/>
    <w:autoRedefine/>
    <w:qFormat/>
    <w:uiPriority w:val="0"/>
    <w:pPr>
      <w:spacing w:after="0"/>
    </w:pPr>
    <w:rPr>
      <w:rFonts w:cs="Times New Roman"/>
      <w:sz w:val="24"/>
    </w:rPr>
  </w:style>
  <w:style w:type="paragraph" w:styleId="20">
    <w:name w:val="Title"/>
    <w:basedOn w:val="1"/>
    <w:next w:val="1"/>
    <w:link w:val="34"/>
    <w:autoRedefine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21">
    <w:name w:val="Body Text First Indent 2"/>
    <w:basedOn w:val="13"/>
    <w:autoRedefine/>
    <w:qFormat/>
    <w:uiPriority w:val="0"/>
    <w:pPr>
      <w:ind w:firstLine="420" w:firstLineChars="200"/>
    </w:pPr>
  </w:style>
  <w:style w:type="character" w:styleId="24">
    <w:name w:val="Strong"/>
    <w:basedOn w:val="23"/>
    <w:autoRedefine/>
    <w:qFormat/>
    <w:uiPriority w:val="22"/>
    <w:rPr>
      <w:b/>
      <w:bCs/>
    </w:rPr>
  </w:style>
  <w:style w:type="character" w:styleId="25">
    <w:name w:val="FollowedHyperlink"/>
    <w:basedOn w:val="23"/>
    <w:autoRedefine/>
    <w:qFormat/>
    <w:uiPriority w:val="0"/>
    <w:rPr>
      <w:color w:val="333333"/>
      <w:u w:val="none"/>
    </w:rPr>
  </w:style>
  <w:style w:type="character" w:styleId="26">
    <w:name w:val="Emphasis"/>
    <w:basedOn w:val="23"/>
    <w:autoRedefine/>
    <w:qFormat/>
    <w:uiPriority w:val="20"/>
    <w:rPr>
      <w:i/>
      <w:iCs/>
    </w:rPr>
  </w:style>
  <w:style w:type="character" w:styleId="27">
    <w:name w:val="Hyperlink"/>
    <w:basedOn w:val="23"/>
    <w:autoRedefine/>
    <w:qFormat/>
    <w:uiPriority w:val="0"/>
    <w:rPr>
      <w:color w:val="333333"/>
      <w:u w:val="none"/>
    </w:rPr>
  </w:style>
  <w:style w:type="character" w:styleId="28">
    <w:name w:val="HTML Code"/>
    <w:basedOn w:val="23"/>
    <w:autoRedefine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29">
    <w:name w:val="标题 2 Char"/>
    <w:basedOn w:val="23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0">
    <w:name w:val="layui-laypage-curr"/>
    <w:basedOn w:val="23"/>
    <w:autoRedefine/>
    <w:qFormat/>
    <w:uiPriority w:val="0"/>
  </w:style>
  <w:style w:type="character" w:customStyle="1" w:styleId="31">
    <w:name w:val="bsharetext"/>
    <w:basedOn w:val="23"/>
    <w:autoRedefine/>
    <w:qFormat/>
    <w:uiPriority w:val="0"/>
  </w:style>
  <w:style w:type="character" w:customStyle="1" w:styleId="32">
    <w:name w:val="页眉 Char"/>
    <w:basedOn w:val="23"/>
    <w:link w:val="1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Char"/>
    <w:basedOn w:val="23"/>
    <w:link w:val="1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标题 Char"/>
    <w:basedOn w:val="23"/>
    <w:link w:val="20"/>
    <w:autoRedefine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5">
    <w:name w:val="标题 1 Char"/>
    <w:basedOn w:val="23"/>
    <w:link w:val="2"/>
    <w:autoRedefine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36">
    <w:name w:val="正文文本 Char"/>
    <w:basedOn w:val="23"/>
    <w:link w:val="12"/>
    <w:autoRedefine/>
    <w:qFormat/>
    <w:uiPriority w:val="99"/>
    <w:rPr>
      <w:rFonts w:ascii="宋体" w:hAnsi="宋体" w:cs="宋体" w:eastAsiaTheme="minorEastAsia"/>
      <w:color w:val="000000"/>
      <w:sz w:val="24"/>
      <w:szCs w:val="24"/>
    </w:rPr>
  </w:style>
  <w:style w:type="character" w:customStyle="1" w:styleId="37">
    <w:name w:val="标题 3 Char"/>
    <w:basedOn w:val="23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标题 4 Char"/>
    <w:basedOn w:val="23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5 Char"/>
    <w:basedOn w:val="23"/>
    <w:link w:val="6"/>
    <w:autoRedefine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0">
    <w:name w:val="标题 6 Char"/>
    <w:basedOn w:val="23"/>
    <w:link w:val="7"/>
    <w:autoRedefine/>
    <w:semiHidden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1">
    <w:name w:val="标题 7 Char"/>
    <w:basedOn w:val="23"/>
    <w:link w:val="8"/>
    <w:autoRedefine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标题 8 Char"/>
    <w:basedOn w:val="23"/>
    <w:link w:val="9"/>
    <w:autoRedefine/>
    <w:semiHidden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43">
    <w:name w:val="标题 9 Char"/>
    <w:basedOn w:val="23"/>
    <w:link w:val="10"/>
    <w:autoRedefine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副标题 Char"/>
    <w:basedOn w:val="23"/>
    <w:link w:val="17"/>
    <w:autoRedefine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6">
    <w:name w:val="List Paragraph"/>
    <w:basedOn w:val="1"/>
    <w:autoRedefine/>
    <w:qFormat/>
    <w:uiPriority w:val="34"/>
    <w:pPr>
      <w:ind w:left="720"/>
      <w:contextualSpacing/>
    </w:pPr>
  </w:style>
  <w:style w:type="paragraph" w:styleId="47">
    <w:name w:val="Quote"/>
    <w:basedOn w:val="1"/>
    <w:next w:val="1"/>
    <w:link w:val="48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8">
    <w:name w:val="引用 Char"/>
    <w:basedOn w:val="23"/>
    <w:link w:val="47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9">
    <w:name w:val="Intense Quote"/>
    <w:basedOn w:val="1"/>
    <w:next w:val="1"/>
    <w:link w:val="50"/>
    <w:autoRedefine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0">
    <w:name w:val="明显引用 Char"/>
    <w:basedOn w:val="23"/>
    <w:link w:val="49"/>
    <w:autoRedefine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1">
    <w:name w:val="不明显强调1"/>
    <w:basedOn w:val="23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2">
    <w:name w:val="明显强调1"/>
    <w:basedOn w:val="23"/>
    <w:autoRedefine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3">
    <w:name w:val="不明显参考1"/>
    <w:basedOn w:val="23"/>
    <w:autoRedefine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54">
    <w:name w:val="明显参考1"/>
    <w:basedOn w:val="23"/>
    <w:autoRedefine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5">
    <w:name w:val="书籍标题1"/>
    <w:basedOn w:val="23"/>
    <w:autoRedefine/>
    <w:qFormat/>
    <w:uiPriority w:val="33"/>
    <w:rPr>
      <w:b/>
      <w:bCs/>
      <w:smallCaps/>
      <w:spacing w:val="5"/>
    </w:rPr>
  </w:style>
  <w:style w:type="paragraph" w:customStyle="1" w:styleId="56">
    <w:name w:val="TOC 标题1"/>
    <w:basedOn w:val="2"/>
    <w:next w:val="1"/>
    <w:autoRedefine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4362-DD7E-4C2D-BD35-8D00121440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384</Words>
  <Characters>2190</Characters>
  <Lines>18</Lines>
  <Paragraphs>5</Paragraphs>
  <TotalTime>2</TotalTime>
  <ScaleCrop>false</ScaleCrop>
  <LinksUpToDate>false</LinksUpToDate>
  <CharactersWithSpaces>2569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2024-01-25T01:35:52Z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2BBDBB5C26CF44B88873A80806619C8E_13</vt:lpwstr>
  </property>
</Properties>
</file>