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6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7"/>
        <w:gridCol w:w="5808"/>
      </w:tblGrid>
      <w:tr w14:paraId="7984E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920181">
            <w:pPr>
              <w:jc w:val="center"/>
              <w:rPr>
                <w:b/>
                <w:bCs/>
                <w:sz w:val="27"/>
                <w:szCs w:val="28"/>
              </w:rPr>
            </w:pPr>
            <w:r>
              <w:rPr>
                <w:b/>
                <w:bCs/>
                <w:sz w:val="27"/>
                <w:szCs w:val="28"/>
              </w:rPr>
              <w:t>投标人（供应商）名称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09585">
            <w:pPr>
              <w:jc w:val="center"/>
              <w:rPr>
                <w:b/>
                <w:bCs/>
                <w:sz w:val="27"/>
                <w:szCs w:val="28"/>
              </w:rPr>
            </w:pPr>
            <w:r>
              <w:rPr>
                <w:b/>
                <w:bCs/>
                <w:sz w:val="27"/>
                <w:szCs w:val="28"/>
              </w:rPr>
              <w:t>否决原因</w:t>
            </w:r>
          </w:p>
        </w:tc>
      </w:tr>
      <w:tr w14:paraId="4F562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2380C">
            <w:pPr>
              <w:jc w:val="center"/>
            </w:pPr>
            <w:r>
              <w:rPr>
                <w:rFonts w:hint="eastAsia"/>
              </w:rPr>
              <w:t>河南西子联合机电工程有限公司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D0B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788A1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61E1C">
            <w:pPr>
              <w:jc w:val="center"/>
            </w:pPr>
            <w:r>
              <w:rPr>
                <w:rFonts w:hint="eastAsia"/>
              </w:rPr>
              <w:t>河南威腾电梯有限公司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DD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1F5FF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12A0BF">
            <w:pPr>
              <w:jc w:val="center"/>
            </w:pPr>
            <w:r>
              <w:rPr>
                <w:rFonts w:hint="eastAsia"/>
              </w:rPr>
              <w:t>河南嘉联电梯工程有限公司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DAA03">
            <w:pPr>
              <w:jc w:val="center"/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7DB12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454EC">
            <w:pPr>
              <w:jc w:val="center"/>
            </w:pPr>
            <w:r>
              <w:rPr>
                <w:rFonts w:hint="eastAsia"/>
              </w:rPr>
              <w:t>菱王电梯有限公司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DAB727">
            <w:pPr>
              <w:jc w:val="center"/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2DD80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439B87">
            <w:pPr>
              <w:jc w:val="center"/>
              <w:rPr>
                <w:sz w:val="27"/>
                <w:szCs w:val="28"/>
              </w:rPr>
            </w:pPr>
            <w:r>
              <w:t>日立电梯(中国)有限公司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1F83CE">
            <w:pPr>
              <w:jc w:val="center"/>
              <w:rPr>
                <w:rFonts w:hint="eastAsia"/>
                <w:sz w:val="27"/>
                <w:szCs w:val="28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49757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3C6625">
            <w:pPr>
              <w:jc w:val="center"/>
            </w:pPr>
            <w:r>
              <w:t>河南恒欣电梯有限公司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2EE3E">
            <w:pPr>
              <w:ind w:firstLine="840" w:firstLineChars="400"/>
              <w:jc w:val="both"/>
              <w:rPr>
                <w:rFonts w:hint="eastAsia"/>
                <w:sz w:val="27"/>
                <w:szCs w:val="28"/>
              </w:rPr>
            </w:pPr>
            <w:r>
              <w:rPr>
                <w:rFonts w:hint="eastAsia"/>
              </w:rPr>
              <w:t>资格审查未通过，未提供三年财务报表</w:t>
            </w:r>
          </w:p>
        </w:tc>
      </w:tr>
      <w:tr w14:paraId="6E524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573F9">
            <w:pPr>
              <w:jc w:val="center"/>
            </w:pPr>
            <w:r>
              <w:t>快意电梯股份有限公司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8E1EFD">
            <w:pPr>
              <w:jc w:val="center"/>
              <w:rPr>
                <w:rFonts w:hint="eastAsia"/>
                <w:sz w:val="27"/>
                <w:szCs w:val="28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09595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6806A">
            <w:pPr>
              <w:jc w:val="center"/>
            </w:pPr>
            <w:r>
              <w:t>沈阳远大智能工业集团股份有限公司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A4805">
            <w:pPr>
              <w:jc w:val="center"/>
              <w:rPr>
                <w:rFonts w:hint="eastAsia"/>
                <w:sz w:val="27"/>
                <w:szCs w:val="28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71ED8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0774F">
            <w:pPr>
              <w:jc w:val="center"/>
            </w:pPr>
            <w:r>
              <w:t>现代电梯（杭州）有限公司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8FB04">
            <w:pPr>
              <w:jc w:val="center"/>
              <w:rPr>
                <w:rFonts w:hint="eastAsia"/>
                <w:sz w:val="27"/>
                <w:szCs w:val="28"/>
              </w:rPr>
            </w:pPr>
            <w:r>
              <w:rPr>
                <w:rFonts w:hint="eastAsia"/>
              </w:rPr>
              <w:t>资格审查未通过，项目负责人资格不符合要求</w:t>
            </w:r>
          </w:p>
        </w:tc>
      </w:tr>
      <w:tr w14:paraId="510B47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8C277">
            <w:pPr>
              <w:jc w:val="center"/>
            </w:pPr>
            <w:r>
              <w:t>河南原力电梯有限公司</w:t>
            </w:r>
          </w:p>
        </w:tc>
        <w:tc>
          <w:tcPr>
            <w:tcW w:w="3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34B550">
            <w:pPr>
              <w:jc w:val="center"/>
              <w:rPr>
                <w:rFonts w:hint="eastAsia" w:eastAsia="宋体"/>
                <w:sz w:val="27"/>
                <w:szCs w:val="28"/>
                <w:lang w:eastAsia="zh-CN"/>
              </w:rPr>
            </w:pPr>
            <w:r>
              <w:t>响应性审查未通过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“报价明显低于其他通过符合性审查供应商的报价，有可能影响产品质量或者不能诚信履约的，且不能证明报价合理</w:t>
            </w:r>
            <w:bookmarkStart w:id="0" w:name="_GoBack"/>
            <w:bookmarkEnd w:id="0"/>
            <w:r>
              <w:rPr>
                <w:rFonts w:hint="eastAsia"/>
              </w:rPr>
              <w:t>性”。</w:t>
            </w:r>
            <w:r>
              <w:t>不符合</w:t>
            </w:r>
            <w:r>
              <w:rPr>
                <w:rFonts w:hint="eastAsia"/>
              </w:rPr>
              <w:t>招标文件P30评标</w:t>
            </w:r>
            <w:r>
              <w:t>标</w:t>
            </w:r>
            <w:r>
              <w:rPr>
                <w:rFonts w:hint="eastAsia"/>
              </w:rPr>
              <w:t>准</w:t>
            </w:r>
            <w:r>
              <w:t>之规定。</w:t>
            </w:r>
          </w:p>
        </w:tc>
      </w:tr>
    </w:tbl>
    <w:p w14:paraId="37EE9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dhOWNhYzk5MGM1NGE5ZjM2NTdhYzBkYTA1ZjkifQ=="/>
  </w:docVars>
  <w:rsids>
    <w:rsidRoot w:val="00000000"/>
    <w:rsid w:val="4781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2024-10-24T08:53:26Z</dcterms:created>
  <dc:creator>Administrator</dc:creator>
  <cp:lastModifiedBy>administrator</cp:lastModifiedBy>
  <dcterms:modified xsi:type="dcterms:W3CDTF">2024-10-24T09:01:30Z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207289D742FB4A8E968ACE45E99E1F32_12</vt:lpwstr>
  </property>
</Properties>
</file>