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</w:p>
    <w:p/>
    <w:p>
      <w:r>
        <w:drawing>
          <wp:inline distT="0" distB="0" distL="114300" distR="114300">
            <wp:extent cx="6009640" cy="3058795"/>
            <wp:effectExtent l="0" t="0" r="1016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g5ZWY2ZmNmM2I0NjIwZTk0MmFjYTBkNDk0YTUifQ=="/>
  </w:docVars>
  <w:rsids>
    <w:rsidRoot w:val="60980AC7"/>
    <w:rsid w:val="6098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2024-07-15T08:47:00Z</dcterms:created>
  <dc:creator>河南昊之伟建设工程管理有限公司:任曙阳</dc:creator>
  <cp:lastModifiedBy>河南昊之伟建设工程管理有限公司:任曙阳</cp:lastModifiedBy>
  <dcterms:modified xsi:type="dcterms:W3CDTF">2024-07-15T08:56:13Z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A9258F7CEF08473C9D1DD0E3BE6DBFDF_11</vt:lpwstr>
  </property>
</Properties>
</file>