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B6" w:rsidRDefault="00BB75B6" w:rsidP="00BB75B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第一中标</w:t>
      </w:r>
      <w:r>
        <w:rPr>
          <w:rFonts w:ascii="宋体" w:eastAsia="宋体" w:hAnsi="宋体" w:cs="宋体"/>
          <w:b/>
          <w:kern w:val="0"/>
          <w:sz w:val="24"/>
          <w:szCs w:val="24"/>
        </w:rPr>
        <w:t>候选人：</w:t>
      </w:r>
      <w:r w:rsidRPr="00E44C04">
        <w:rPr>
          <w:rFonts w:ascii="宋体" w:eastAsia="宋体" w:hAnsi="宋体" w:cs="宋体" w:hint="eastAsia"/>
          <w:b/>
          <w:kern w:val="0"/>
          <w:sz w:val="24"/>
          <w:szCs w:val="24"/>
        </w:rPr>
        <w:t>河南丰能电力建设有限公司</w:t>
      </w:r>
    </w:p>
    <w:p w:rsidR="00BB75B6" w:rsidRPr="00E44C04" w:rsidRDefault="00BB75B6" w:rsidP="00BB75B6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1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、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中国尼龙城核心区基础设施建设项目（一期）配电网工程—环网柜新建工程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高单单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《全国公共资源交易平台（河南省•平顶山市）》、《河南省公共资源交易公共服务平台》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 w:rsidRPr="00CB0943">
        <w:rPr>
          <w:rFonts w:asciiTheme="minorEastAsia" w:hAnsiTheme="minorEastAsia" w:cs="Times New Roman"/>
          <w:color w:val="000000" w:themeColor="text1"/>
          <w:sz w:val="24"/>
          <w:szCs w:val="32"/>
        </w:rPr>
        <w:t>9654</w:t>
      </w: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078.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05 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1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年</w:t>
      </w:r>
      <w:r>
        <w:rPr>
          <w:rFonts w:asciiTheme="minorEastAsia" w:hAnsiTheme="minorEastAsia" w:cs="Times New Roman"/>
          <w:sz w:val="24"/>
          <w:szCs w:val="32"/>
        </w:rPr>
        <w:t>8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23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日，验收日期</w:t>
      </w:r>
      <w:r w:rsidRPr="005A7117">
        <w:rPr>
          <w:rFonts w:asciiTheme="minorEastAsia" w:hAnsiTheme="minorEastAsia" w:cs="Times New Roman" w:hint="eastAsia"/>
          <w:sz w:val="24"/>
          <w:szCs w:val="32"/>
        </w:rPr>
        <w:t>：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年</w:t>
      </w:r>
      <w:r>
        <w:rPr>
          <w:rFonts w:asciiTheme="minorEastAsia" w:hAnsiTheme="minorEastAsia" w:cs="Times New Roman"/>
          <w:sz w:val="24"/>
          <w:szCs w:val="32"/>
        </w:rPr>
        <w:t>4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22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日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</w:p>
    <w:p w:rsidR="00BB75B6" w:rsidRPr="00CB0943" w:rsidRDefault="00BB75B6" w:rsidP="00BB75B6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2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、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平顶山市湖岸新城项目平XC(2020)008、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007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号地块供配电工程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郭红艳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《中国招标投标公共服务平台》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</w:p>
    <w:p w:rsidR="00BB75B6" w:rsidRPr="00E44C04" w:rsidRDefault="00BB75B6" w:rsidP="00BB75B6">
      <w:pPr>
        <w:spacing w:line="360" w:lineRule="auto"/>
        <w:rPr>
          <w:rFonts w:asciiTheme="minorEastAsia" w:hAnsiTheme="minorEastAsia" w:cs="Times New Roman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30084156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.49 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年</w:t>
      </w:r>
      <w:r>
        <w:rPr>
          <w:rFonts w:asciiTheme="minorEastAsia" w:hAnsiTheme="minorEastAsia" w:cs="Times New Roman"/>
          <w:sz w:val="24"/>
          <w:szCs w:val="32"/>
        </w:rPr>
        <w:t>11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15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日，验收日期</w:t>
      </w:r>
      <w:r w:rsidRPr="005A7117">
        <w:rPr>
          <w:rFonts w:asciiTheme="minorEastAsia" w:hAnsiTheme="minorEastAsia" w:cs="Times New Roman" w:hint="eastAsia"/>
          <w:sz w:val="24"/>
          <w:szCs w:val="32"/>
        </w:rPr>
        <w:t>：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3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年</w:t>
      </w:r>
      <w:r>
        <w:rPr>
          <w:rFonts w:asciiTheme="minorEastAsia" w:hAnsiTheme="minorEastAsia" w:cs="Times New Roman"/>
          <w:sz w:val="24"/>
          <w:szCs w:val="32"/>
        </w:rPr>
        <w:t>8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5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日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</w:p>
    <w:p w:rsidR="00BB75B6" w:rsidRPr="00E44C04" w:rsidRDefault="00BB75B6" w:rsidP="00BB75B6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3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、</w:t>
      </w:r>
      <w:r w:rsidRPr="001D45BA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锦园永久电源施工项目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高单单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1D45BA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《中国采购与招标网》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 w:rsidRPr="001D45BA">
        <w:rPr>
          <w:rFonts w:asciiTheme="minorEastAsia" w:hAnsiTheme="minorEastAsia" w:cs="Times New Roman"/>
          <w:color w:val="000000" w:themeColor="text1"/>
          <w:sz w:val="24"/>
          <w:szCs w:val="32"/>
        </w:rPr>
        <w:t>2000000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1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年</w:t>
      </w:r>
      <w:r>
        <w:rPr>
          <w:rFonts w:asciiTheme="minorEastAsia" w:hAnsiTheme="minorEastAsia" w:cs="Times New Roman"/>
          <w:sz w:val="24"/>
          <w:szCs w:val="32"/>
        </w:rPr>
        <w:t>3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5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日，验收日期</w:t>
      </w:r>
      <w:r w:rsidRPr="005A7117">
        <w:rPr>
          <w:rFonts w:asciiTheme="minorEastAsia" w:hAnsiTheme="minorEastAsia" w:cs="Times New Roman" w:hint="eastAsia"/>
          <w:sz w:val="24"/>
          <w:szCs w:val="32"/>
        </w:rPr>
        <w:t>：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年</w:t>
      </w:r>
      <w:r>
        <w:rPr>
          <w:rFonts w:asciiTheme="minorEastAsia" w:hAnsiTheme="minorEastAsia" w:cs="Times New Roman"/>
          <w:sz w:val="24"/>
          <w:szCs w:val="32"/>
        </w:rPr>
        <w:t>4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30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日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</w:p>
    <w:p w:rsidR="00BB75B6" w:rsidRPr="00E44C04" w:rsidRDefault="00BB75B6" w:rsidP="00BB75B6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4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、</w:t>
      </w:r>
      <w:r w:rsidRPr="001D45BA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创新创业基地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10KV</w:t>
      </w:r>
      <w:r w:rsidRPr="001D45BA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供配电工程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高单单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1D45BA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在《中国招标投标公共服务平台》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3971599.</w:t>
      </w:r>
      <w:r w:rsidRPr="001D45BA">
        <w:rPr>
          <w:rFonts w:asciiTheme="minorEastAsia" w:hAnsiTheme="minorEastAsia" w:cs="Times New Roman"/>
          <w:color w:val="000000" w:themeColor="text1"/>
          <w:sz w:val="24"/>
          <w:szCs w:val="32"/>
        </w:rPr>
        <w:t>26</w:t>
      </w:r>
      <w:r w:rsidRPr="00CB0943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3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年</w:t>
      </w:r>
      <w:r>
        <w:rPr>
          <w:rFonts w:asciiTheme="minorEastAsia" w:hAnsiTheme="minorEastAsia" w:cs="Times New Roman"/>
          <w:sz w:val="24"/>
          <w:szCs w:val="32"/>
        </w:rPr>
        <w:t>3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24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日，验收日期</w:t>
      </w:r>
      <w:r w:rsidRPr="005A7117">
        <w:rPr>
          <w:rFonts w:asciiTheme="minorEastAsia" w:hAnsiTheme="minorEastAsia" w:cs="Times New Roman" w:hint="eastAsia"/>
          <w:sz w:val="24"/>
          <w:szCs w:val="32"/>
        </w:rPr>
        <w:t>：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3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年</w:t>
      </w:r>
      <w:r>
        <w:rPr>
          <w:rFonts w:asciiTheme="minorEastAsia" w:hAnsiTheme="minorEastAsia" w:cs="Times New Roman"/>
          <w:sz w:val="24"/>
          <w:szCs w:val="32"/>
        </w:rPr>
        <w:t>5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4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日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</w:p>
    <w:p w:rsidR="00BB75B6" w:rsidRPr="00DF1242" w:rsidRDefault="00BB75B6" w:rsidP="00BB75B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第二</w:t>
      </w:r>
      <w:r>
        <w:rPr>
          <w:rFonts w:ascii="宋体" w:eastAsia="宋体" w:hAnsi="宋体" w:cs="宋体"/>
          <w:b/>
          <w:kern w:val="0"/>
          <w:sz w:val="24"/>
          <w:szCs w:val="24"/>
        </w:rPr>
        <w:t>中标候选人：</w:t>
      </w:r>
      <w:r w:rsidRPr="00DF1242">
        <w:rPr>
          <w:rFonts w:ascii="宋体" w:eastAsia="宋体" w:hAnsi="宋体" w:cs="宋体" w:hint="eastAsia"/>
          <w:b/>
          <w:kern w:val="0"/>
          <w:sz w:val="24"/>
          <w:szCs w:val="24"/>
        </w:rPr>
        <w:t>河南天地通电力工程有限公司</w:t>
      </w:r>
    </w:p>
    <w:p w:rsidR="00BB75B6" w:rsidRPr="00E44C04" w:rsidRDefault="00BB75B6" w:rsidP="00BB75B6">
      <w:pPr>
        <w:spacing w:line="360" w:lineRule="auto"/>
        <w:ind w:firstLineChars="200" w:firstLine="480"/>
      </w:pP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1、</w:t>
      </w:r>
      <w:r w:rsidRPr="00DF1242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叶县沟里村徐庄村棚户区改造配套基础设施（红线内）建设工程项目-北区室外配电工程及南北地块室外给水和消防水工程一标段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DF1242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王海亮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平顶山公共资源交易中心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13371581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.68 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2022 年4月30 日，验收日期</w:t>
      </w:r>
      <w:r w:rsidRPr="005A7117">
        <w:rPr>
          <w:rFonts w:asciiTheme="minorEastAsia" w:hAnsiTheme="minorEastAsia" w:cs="Times New Roman" w:hint="eastAsia"/>
          <w:sz w:val="24"/>
          <w:szCs w:val="32"/>
        </w:rPr>
        <w:t>：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2023 年5月21 日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</w:p>
    <w:p w:rsidR="00BB75B6" w:rsidRPr="00E44C04" w:rsidRDefault="00BB75B6" w:rsidP="00BB75B6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2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、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平顶山市第一高级中学附属初中供配电工程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曹旭明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平顶山公共资源交易中心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1840000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2022 年</w:t>
      </w:r>
      <w:r>
        <w:rPr>
          <w:rFonts w:asciiTheme="minorEastAsia" w:hAnsiTheme="minorEastAsia" w:cs="Times New Roman"/>
          <w:sz w:val="24"/>
          <w:szCs w:val="32"/>
        </w:rPr>
        <w:t>08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16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日，验收日期：202</w:t>
      </w:r>
      <w:r w:rsidRPr="00E44C04">
        <w:rPr>
          <w:rFonts w:asciiTheme="minorEastAsia" w:hAnsiTheme="minorEastAsia" w:cs="Times New Roman"/>
          <w:sz w:val="24"/>
          <w:szCs w:val="32"/>
        </w:rPr>
        <w:t>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年</w:t>
      </w:r>
      <w:r w:rsidRPr="00E44C04">
        <w:rPr>
          <w:rFonts w:asciiTheme="minorEastAsia" w:hAnsiTheme="minorEastAsia" w:cs="Times New Roman"/>
          <w:sz w:val="24"/>
          <w:szCs w:val="32"/>
        </w:rPr>
        <w:t>08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 w:rsidRPr="00E44C04">
        <w:rPr>
          <w:rFonts w:asciiTheme="minorEastAsia" w:hAnsiTheme="minorEastAsia" w:cs="Times New Roman"/>
          <w:sz w:val="24"/>
          <w:szCs w:val="32"/>
        </w:rPr>
        <w:t>30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</w:p>
    <w:p w:rsidR="00BB75B6" w:rsidRPr="00E44C04" w:rsidRDefault="00BB75B6" w:rsidP="00BB75B6">
      <w:pPr>
        <w:spacing w:line="360" w:lineRule="auto"/>
        <w:ind w:firstLineChars="200" w:firstLine="480"/>
        <w:rPr>
          <w:rFonts w:asciiTheme="minorEastAsia" w:hAnsiTheme="minorEastAsia" w:cs="Times New Roman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3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、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学生宿舍楼电力增容及空调线路安装工程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曹旭明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平顶山公共资源交易中心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 w:rsidRPr="00E44C04">
        <w:rPr>
          <w:rFonts w:asciiTheme="minorEastAsia" w:hAnsiTheme="minorEastAsia" w:cs="Times New Roman"/>
          <w:color w:val="000000" w:themeColor="text1"/>
          <w:sz w:val="24"/>
          <w:szCs w:val="32"/>
        </w:rPr>
        <w:t>3300000</w:t>
      </w:r>
      <w:r w:rsidRPr="00E44C04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元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2022 年</w:t>
      </w:r>
      <w:r>
        <w:rPr>
          <w:rFonts w:asciiTheme="minorEastAsia" w:hAnsiTheme="minorEastAsia" w:cs="Times New Roman"/>
          <w:sz w:val="24"/>
          <w:szCs w:val="32"/>
        </w:rPr>
        <w:t>9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19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日，验收日期</w:t>
      </w:r>
      <w:r w:rsidRPr="005A7117">
        <w:rPr>
          <w:rFonts w:asciiTheme="minorEastAsia" w:hAnsiTheme="minorEastAsia" w:cs="Times New Roman" w:hint="eastAsia"/>
          <w:sz w:val="24"/>
          <w:szCs w:val="32"/>
        </w:rPr>
        <w:t>：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年</w:t>
      </w:r>
      <w:r>
        <w:rPr>
          <w:rFonts w:asciiTheme="minorEastAsia" w:hAnsiTheme="minorEastAsia" w:cs="Times New Roman"/>
          <w:sz w:val="24"/>
          <w:szCs w:val="32"/>
        </w:rPr>
        <w:t>11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>
        <w:rPr>
          <w:rFonts w:asciiTheme="minorEastAsia" w:hAnsiTheme="minorEastAsia" w:cs="Times New Roman"/>
          <w:sz w:val="24"/>
          <w:szCs w:val="32"/>
        </w:rPr>
        <w:t>5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日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</w:p>
    <w:p w:rsidR="00BB75B6" w:rsidRDefault="00BB75B6" w:rsidP="00BB75B6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第三</w:t>
      </w:r>
      <w:r>
        <w:rPr>
          <w:rFonts w:ascii="宋体" w:eastAsia="宋体" w:hAnsi="宋体" w:cs="宋体"/>
          <w:b/>
          <w:kern w:val="0"/>
          <w:sz w:val="24"/>
          <w:szCs w:val="24"/>
        </w:rPr>
        <w:t>中标候选人：</w:t>
      </w:r>
      <w:r w:rsidRPr="00EF69A8">
        <w:rPr>
          <w:rFonts w:ascii="宋体" w:eastAsia="宋体" w:hAnsi="宋体" w:cs="宋体" w:hint="eastAsia"/>
          <w:b/>
          <w:kern w:val="0"/>
          <w:sz w:val="24"/>
          <w:szCs w:val="24"/>
        </w:rPr>
        <w:t>平顶山市豫辉电力安装有限公司</w:t>
      </w:r>
    </w:p>
    <w:p w:rsidR="00A62779" w:rsidRPr="00BB75B6" w:rsidRDefault="00BB75B6" w:rsidP="00BB75B6">
      <w:pPr>
        <w:spacing w:line="360" w:lineRule="auto"/>
        <w:ind w:firstLineChars="200" w:firstLine="480"/>
        <w:rPr>
          <w:rFonts w:asciiTheme="minorEastAsia" w:hAnsiTheme="minorEastAsia" w:cs="Times New Roman" w:hint="eastAsia"/>
          <w:color w:val="000000" w:themeColor="text1"/>
          <w:sz w:val="24"/>
          <w:szCs w:val="32"/>
        </w:rPr>
      </w:pPr>
      <w:r>
        <w:rPr>
          <w:rFonts w:asciiTheme="minorEastAsia" w:hAnsiTheme="minorEastAsia" w:cs="Times New Roman"/>
          <w:color w:val="000000" w:themeColor="text1"/>
          <w:sz w:val="24"/>
          <w:szCs w:val="32"/>
        </w:rPr>
        <w:t>1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、</w:t>
      </w:r>
      <w:r w:rsidRPr="00EF69A8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110 千伏生西线、五西线局部迁建工程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（项目负责人：</w:t>
      </w:r>
      <w:r w:rsidRPr="00EF69A8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周海峰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，中标公示查询媒体：</w:t>
      </w:r>
      <w:r w:rsidRPr="00960A0C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平顶山市住房和城乡建设局网站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，合同金额：</w:t>
      </w:r>
      <w:r w:rsidRPr="00960A0C">
        <w:rPr>
          <w:rFonts w:asciiTheme="minorEastAsia" w:hAnsiTheme="minorEastAsia" w:cs="Times New Roman"/>
          <w:color w:val="000000" w:themeColor="text1"/>
          <w:sz w:val="24"/>
          <w:szCs w:val="32"/>
        </w:rPr>
        <w:t>8238808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 xml:space="preserve">元 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，合同签</w:t>
      </w:r>
      <w:r w:rsidRPr="00E44C04">
        <w:rPr>
          <w:rFonts w:asciiTheme="minorEastAsia" w:hAnsiTheme="minorEastAsia" w:cs="Times New Roman" w:hint="eastAsia"/>
          <w:sz w:val="24"/>
          <w:szCs w:val="32"/>
        </w:rPr>
        <w:lastRenderedPageBreak/>
        <w:t xml:space="preserve">订日期: </w:t>
      </w:r>
      <w:r w:rsidRPr="00E44C04">
        <w:rPr>
          <w:rFonts w:asciiTheme="minorEastAsia" w:hAnsiTheme="minorEastAsia" w:cs="Times New Roman"/>
          <w:sz w:val="24"/>
          <w:szCs w:val="32"/>
        </w:rPr>
        <w:t xml:space="preserve"> 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年</w:t>
      </w:r>
      <w:r>
        <w:rPr>
          <w:rFonts w:asciiTheme="minorEastAsia" w:hAnsiTheme="minorEastAsia" w:cs="Times New Roman"/>
          <w:sz w:val="24"/>
          <w:szCs w:val="32"/>
        </w:rPr>
        <w:t>7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月，验收日期</w:t>
      </w:r>
      <w:r w:rsidRPr="005A7117">
        <w:rPr>
          <w:rFonts w:asciiTheme="minorEastAsia" w:hAnsiTheme="minorEastAsia" w:cs="Times New Roman" w:hint="eastAsia"/>
          <w:sz w:val="24"/>
          <w:szCs w:val="32"/>
        </w:rPr>
        <w:t>：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202</w:t>
      </w:r>
      <w:r>
        <w:rPr>
          <w:rFonts w:asciiTheme="minorEastAsia" w:hAnsiTheme="minorEastAsia" w:cs="Times New Roman"/>
          <w:sz w:val="24"/>
          <w:szCs w:val="32"/>
        </w:rPr>
        <w:t>2</w:t>
      </w:r>
      <w:r w:rsidRPr="00E44C04">
        <w:rPr>
          <w:rFonts w:asciiTheme="minorEastAsia" w:hAnsiTheme="minorEastAsia" w:cs="Times New Roman" w:hint="eastAsia"/>
          <w:sz w:val="24"/>
          <w:szCs w:val="32"/>
        </w:rPr>
        <w:t xml:space="preserve"> 年</w:t>
      </w:r>
      <w:r>
        <w:rPr>
          <w:rFonts w:asciiTheme="minorEastAsia" w:hAnsiTheme="minorEastAsia" w:cs="Times New Roman"/>
          <w:sz w:val="24"/>
          <w:szCs w:val="32"/>
        </w:rPr>
        <w:t>11</w:t>
      </w:r>
      <w:r w:rsidRPr="00E44C04">
        <w:rPr>
          <w:rFonts w:asciiTheme="minorEastAsia" w:hAnsiTheme="minorEastAsia" w:cs="Times New Roman" w:hint="eastAsia"/>
          <w:sz w:val="24"/>
          <w:szCs w:val="32"/>
        </w:rPr>
        <w:t>月</w:t>
      </w:r>
      <w:r w:rsidRPr="005A7117">
        <w:rPr>
          <w:rFonts w:asciiTheme="minorEastAsia" w:hAnsiTheme="minorEastAsia" w:cs="Times New Roman" w:hint="eastAsia"/>
          <w:color w:val="000000" w:themeColor="text1"/>
          <w:sz w:val="24"/>
          <w:szCs w:val="32"/>
        </w:rPr>
        <w:t>）</w:t>
      </w:r>
      <w:bookmarkStart w:id="0" w:name="_GoBack"/>
      <w:bookmarkEnd w:id="0"/>
    </w:p>
    <w:sectPr w:rsidR="00A62779" w:rsidRPr="00BB7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5B6" w:rsidRDefault="00BB75B6" w:rsidP="00BB75B6">
      <w:r>
        <w:separator/>
      </w:r>
    </w:p>
  </w:endnote>
  <w:endnote w:type="continuationSeparator" w:id="0">
    <w:p w:rsidR="00BB75B6" w:rsidRDefault="00BB75B6" w:rsidP="00BB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5B6" w:rsidRDefault="00BB75B6" w:rsidP="00BB75B6">
      <w:r>
        <w:separator/>
      </w:r>
    </w:p>
  </w:footnote>
  <w:footnote w:type="continuationSeparator" w:id="0">
    <w:p w:rsidR="00BB75B6" w:rsidRDefault="00BB75B6" w:rsidP="00BB7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C8"/>
    <w:rsid w:val="00362CC8"/>
    <w:rsid w:val="00A62779"/>
    <w:rsid w:val="00B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B538CF-907F-494B-B2A2-299843C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5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5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2024-07-30T02:47:00Z</dcterms:created>
  <dcterms:modified xsi:type="dcterms:W3CDTF">2024-07-30T07:04:00Z</dcterms:modified>
</cp:coreProperties>
</file>