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EF62D" w14:textId="77777777" w:rsidR="00D7031D" w:rsidRDefault="00D7031D">
      <w:pPr>
        <w:jc w:val="center"/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D7031D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【平公资建2024314号】平顶山市住房和城乡建设局（平顶山市住房和城乡建设管理局）白龟湖科创新城核心区道路等基础设施项目—祥云东路（滍阳路-祥云四路）项目</w:t>
      </w:r>
    </w:p>
    <w:p w14:paraId="59E49E3F" w14:textId="6BA71368" w:rsidR="00C4444C" w:rsidRPr="00D7031D" w:rsidRDefault="00D7031D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D7031D"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投报业绩</w:t>
      </w:r>
    </w:p>
    <w:p w14:paraId="3C50B19C" w14:textId="77777777" w:rsidR="00C4444C" w:rsidRDefault="00C4444C">
      <w:pPr>
        <w:widowControl/>
        <w:shd w:val="clear" w:color="auto" w:fill="FFFFFF"/>
        <w:spacing w:line="360" w:lineRule="auto"/>
        <w:ind w:firstLine="422"/>
        <w:jc w:val="left"/>
        <w:rPr>
          <w:rFonts w:ascii="宋体" w:hAnsi="宋体" w:cs="宋体"/>
          <w:b/>
          <w:bCs/>
          <w:color w:val="000000"/>
          <w:kern w:val="0"/>
          <w:sz w:val="22"/>
          <w:szCs w:val="22"/>
          <w:shd w:val="clear" w:color="auto" w:fill="FFFFFF"/>
          <w:lang w:bidi="ar"/>
        </w:rPr>
      </w:pPr>
    </w:p>
    <w:p w14:paraId="5737C1E2" w14:textId="7264F76A" w:rsidR="00C4444C" w:rsidRDefault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第一中标候选人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：</w:t>
      </w:r>
      <w:r w:rsidRPr="00D7031D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平顶山市高速公路建设有限责任公司</w:t>
      </w:r>
    </w:p>
    <w:p w14:paraId="021BA08F" w14:textId="77777777" w:rsidR="00C4444C" w:rsidRDefault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业绩一：</w:t>
      </w:r>
    </w:p>
    <w:p w14:paraId="3F619A6A" w14:textId="5EDF44E8" w:rsidR="00C4444C" w:rsidRDefault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项目名称：</w:t>
      </w:r>
      <w:r w:rsidRPr="00D7031D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石龙区韩梁路（高庄至S250郏汝线）大修工程</w:t>
      </w:r>
    </w:p>
    <w:p w14:paraId="5A9C0B7E" w14:textId="681C6BFF" w:rsidR="00C4444C" w:rsidRDefault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项目经理：</w:t>
      </w:r>
      <w:r w:rsidRPr="00D7031D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孟曾</w:t>
      </w:r>
    </w:p>
    <w:p w14:paraId="04A4B80F" w14:textId="6F137DDA" w:rsidR="00C4444C" w:rsidRDefault="00D7031D" w:rsidP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中标公示查询媒体：</w:t>
      </w:r>
      <w:r w:rsidRPr="00D7031D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全国公共资源交易平台（河南省·平顶山市）</w:t>
      </w:r>
    </w:p>
    <w:p w14:paraId="679AAAA5" w14:textId="52A10F47" w:rsidR="00C4444C" w:rsidRDefault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合同金额：</w:t>
      </w:r>
      <w:r w:rsidRPr="00D7031D"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  <w:t>17178834.79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元</w:t>
      </w:r>
    </w:p>
    <w:p w14:paraId="16AE7E64" w14:textId="7517DE55" w:rsidR="00C4444C" w:rsidRDefault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合同签订日期：2022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年7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月28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</w:t>
      </w:r>
    </w:p>
    <w:p w14:paraId="3FCA2BF7" w14:textId="4C3A249A" w:rsidR="00C4444C" w:rsidRDefault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验收日期：2022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年12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月25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日</w:t>
      </w:r>
    </w:p>
    <w:p w14:paraId="251C9C63" w14:textId="7A4D18B8" w:rsidR="00C4444C" w:rsidRDefault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二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中标候选人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：</w:t>
      </w:r>
      <w:r w:rsidRPr="00D7031D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河南三木建设工程有限公司</w:t>
      </w:r>
    </w:p>
    <w:p w14:paraId="254D6505" w14:textId="77777777" w:rsidR="00C4444C" w:rsidRDefault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业绩：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无</w:t>
      </w:r>
    </w:p>
    <w:p w14:paraId="2E9AC395" w14:textId="386B7B69" w:rsidR="00C4444C" w:rsidRDefault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第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三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hd w:val="clear" w:color="auto" w:fill="FFFFFF"/>
          <w:lang w:bidi="ar"/>
        </w:rPr>
        <w:t>中标候选人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：</w:t>
      </w:r>
      <w:r w:rsidRPr="00D7031D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河南赛伟建设工程有限公司</w:t>
      </w:r>
    </w:p>
    <w:p w14:paraId="7D82F004" w14:textId="77777777" w:rsidR="00C4444C" w:rsidRDefault="00D7031D">
      <w:pPr>
        <w:widowControl/>
        <w:shd w:val="clear" w:color="auto" w:fill="FFFFFF"/>
        <w:spacing w:line="540" w:lineRule="exact"/>
        <w:ind w:firstLine="42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业绩：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无</w:t>
      </w:r>
      <w:bookmarkStart w:id="0" w:name="_GoBack"/>
      <w:bookmarkEnd w:id="0"/>
    </w:p>
    <w:p w14:paraId="145B8BB0" w14:textId="77777777" w:rsidR="00C4444C" w:rsidRDefault="00C4444C" w:rsidP="00C4444C">
      <w:pPr>
        <w:pStyle w:val="2"/>
        <w:ind w:leftChars="95" w:left="199" w:firstLineChars="83" w:firstLine="183"/>
        <w:rPr>
          <w:sz w:val="22"/>
          <w:szCs w:val="22"/>
          <w:lang w:bidi="ar"/>
        </w:rPr>
      </w:pPr>
    </w:p>
    <w:sectPr w:rsidR="00C4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DFiMTAyNmQ3NmJjOTc2MDE2MGMwYjhlYzJkZjMifQ=="/>
    <w:docVar w:name="KSO_WPS_MARK_KEY" w:val="12903d72-642a-49bb-82ed-2f6f719759c5"/>
  </w:docVars>
  <w:rsids>
    <w:rsidRoot w:val="56C71ADF"/>
    <w:rsid w:val="00C4444C"/>
    <w:rsid w:val="00D7031D"/>
    <w:rsid w:val="0A9B19CB"/>
    <w:rsid w:val="186D2695"/>
    <w:rsid w:val="23F46EA8"/>
    <w:rsid w:val="336F02F9"/>
    <w:rsid w:val="524644C3"/>
    <w:rsid w:val="56C71ADF"/>
    <w:rsid w:val="6017749F"/>
    <w:rsid w:val="6C201BE0"/>
    <w:rsid w:val="6FF13869"/>
    <w:rsid w:val="743B1556"/>
    <w:rsid w:val="76EC4D8A"/>
    <w:rsid w:val="7B52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/>
      <w:ind w:leftChars="200" w:left="200" w:firstLineChars="200" w:firstLine="200"/>
    </w:pPr>
  </w:style>
  <w:style w:type="paragraph" w:styleId="a3">
    <w:name w:val="Body Text Indent"/>
    <w:basedOn w:val="a"/>
    <w:next w:val="a4"/>
    <w:qFormat/>
    <w:pPr>
      <w:spacing w:line="360" w:lineRule="auto"/>
      <w:ind w:left="1"/>
    </w:pPr>
    <w:rPr>
      <w:rFonts w:ascii="宋体" w:cs="Times New Roman"/>
      <w:kern w:val="0"/>
      <w:sz w:val="24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next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6">
    <w:name w:val="Body Text First Indent"/>
    <w:basedOn w:val="a5"/>
    <w:next w:val="2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spacing w:after="120"/>
      <w:ind w:leftChars="200" w:left="200" w:firstLineChars="200" w:firstLine="200"/>
    </w:pPr>
  </w:style>
  <w:style w:type="paragraph" w:styleId="a3">
    <w:name w:val="Body Text Indent"/>
    <w:basedOn w:val="a"/>
    <w:next w:val="a4"/>
    <w:qFormat/>
    <w:pPr>
      <w:spacing w:line="360" w:lineRule="auto"/>
      <w:ind w:left="1"/>
    </w:pPr>
    <w:rPr>
      <w:rFonts w:ascii="宋体" w:cs="Times New Roman"/>
      <w:kern w:val="0"/>
      <w:sz w:val="24"/>
    </w:r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Body Text"/>
    <w:basedOn w:val="a"/>
    <w:next w:val="a"/>
    <w:qFormat/>
    <w:pPr>
      <w:spacing w:after="120"/>
    </w:pPr>
    <w:rPr>
      <w:rFonts w:ascii="Times New Roman" w:eastAsia="宋体" w:hAnsi="Times New Roman" w:cs="Times New Roman"/>
    </w:rPr>
  </w:style>
  <w:style w:type="paragraph" w:styleId="a6">
    <w:name w:val="Body Text First Indent"/>
    <w:basedOn w:val="a5"/>
    <w:next w:val="2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2024-02-29T02:52:00Z</dcterms:created>
  <dcterms:modified xsi:type="dcterms:W3CDTF">2024-08-30T01:21:00Z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0B3144AA12E5419D9E616DD85C003784</vt:lpwstr>
  </property>
</Properties>
</file>