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b/>
          <w:bCs w:val="0"/>
          <w:sz w:val="32"/>
          <w:szCs w:val="20"/>
        </w:rPr>
      </w:pPr>
      <w:r>
        <w:rPr>
          <w:rFonts w:hint="eastAsia"/>
          <w:b/>
          <w:bCs w:val="0"/>
          <w:sz w:val="32"/>
          <w:szCs w:val="20"/>
        </w:rPr>
        <w:t>各评委委员会成员对所有投标人投标文件的分项评分明细</w:t>
      </w:r>
    </w:p>
    <w:p>
      <w:pPr>
        <w:rPr>
          <w:rFonts w:hint="eastAsia"/>
          <w:b/>
          <w:bCs/>
          <w:sz w:val="28"/>
          <w:szCs w:val="18"/>
          <w:lang w:val="en-US" w:eastAsia="zh-CN"/>
        </w:rPr>
      </w:pPr>
      <w:r>
        <w:rPr>
          <w:rFonts w:hint="eastAsia"/>
          <w:b/>
          <w:bCs/>
          <w:sz w:val="28"/>
          <w:szCs w:val="18"/>
          <w:lang w:val="en-US" w:eastAsia="zh-CN"/>
        </w:rPr>
        <w:t>第一标段：</w:t>
      </w:r>
    </w:p>
    <w:p>
      <w:pPr>
        <w:rPr>
          <w:rFonts w:hint="eastAsia"/>
          <w:sz w:val="28"/>
          <w:szCs w:val="18"/>
          <w:lang w:val="en-US" w:eastAsia="zh-CN"/>
        </w:rPr>
      </w:pPr>
      <w:r>
        <w:rPr>
          <w:rFonts w:hint="eastAsia"/>
          <w:sz w:val="28"/>
          <w:szCs w:val="18"/>
          <w:lang w:val="en-US" w:eastAsia="zh-CN"/>
        </w:rPr>
        <w:t>A专家：</w:t>
      </w:r>
    </w:p>
    <w:p>
      <w:r>
        <w:drawing>
          <wp:inline distT="0" distB="0" distL="114300" distR="114300">
            <wp:extent cx="5269230" cy="2968625"/>
            <wp:effectExtent l="0" t="0" r="762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8"/>
          <w:szCs w:val="18"/>
          <w:lang w:val="en-US" w:eastAsia="zh-CN"/>
        </w:rPr>
      </w:pPr>
      <w:r>
        <w:rPr>
          <w:rFonts w:hint="eastAsia"/>
          <w:sz w:val="28"/>
          <w:szCs w:val="18"/>
          <w:lang w:val="en-US" w:eastAsia="zh-CN"/>
        </w:rPr>
        <w:t>B专家：</w:t>
      </w:r>
    </w:p>
    <w:p/>
    <w:p>
      <w:r>
        <w:drawing>
          <wp:inline distT="0" distB="0" distL="114300" distR="114300">
            <wp:extent cx="5272405" cy="2999740"/>
            <wp:effectExtent l="0" t="0" r="444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sz w:val="28"/>
          <w:szCs w:val="18"/>
          <w:lang w:val="en-US" w:eastAsia="zh-CN"/>
        </w:rPr>
      </w:pPr>
      <w:r>
        <w:rPr>
          <w:rFonts w:hint="eastAsia"/>
          <w:sz w:val="28"/>
          <w:szCs w:val="18"/>
          <w:lang w:val="en-US" w:eastAsia="zh-CN"/>
        </w:rPr>
        <w:t>C专家：</w:t>
      </w:r>
    </w:p>
    <w:p>
      <w:pPr>
        <w:rPr>
          <w:rFonts w:hint="eastAsia"/>
          <w:sz w:val="28"/>
          <w:szCs w:val="18"/>
          <w:lang w:val="en-US" w:eastAsia="zh-CN"/>
        </w:rPr>
      </w:pPr>
      <w:r>
        <w:drawing>
          <wp:inline distT="0" distB="0" distL="114300" distR="114300">
            <wp:extent cx="5269230" cy="3066415"/>
            <wp:effectExtent l="0" t="0" r="762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18"/>
          <w:lang w:val="en-US" w:eastAsia="zh-CN"/>
        </w:rPr>
      </w:pPr>
    </w:p>
    <w:p>
      <w:pPr>
        <w:rPr>
          <w:rFonts w:hint="eastAsia"/>
          <w:sz w:val="28"/>
          <w:szCs w:val="18"/>
          <w:lang w:val="en-US" w:eastAsia="zh-CN"/>
        </w:rPr>
      </w:pPr>
    </w:p>
    <w:p>
      <w:pPr>
        <w:rPr>
          <w:rFonts w:hint="eastAsia"/>
          <w:sz w:val="28"/>
          <w:szCs w:val="18"/>
          <w:lang w:val="en-US" w:eastAsia="zh-CN"/>
        </w:rPr>
      </w:pPr>
      <w:r>
        <w:rPr>
          <w:rFonts w:hint="eastAsia"/>
          <w:sz w:val="28"/>
          <w:szCs w:val="18"/>
          <w:lang w:val="en-US" w:eastAsia="zh-CN"/>
        </w:rPr>
        <w:t>D专家：</w:t>
      </w:r>
    </w:p>
    <w:p>
      <w:pPr>
        <w:rPr>
          <w:rFonts w:hint="eastAsia"/>
          <w:sz w:val="28"/>
          <w:szCs w:val="18"/>
          <w:lang w:val="en-US" w:eastAsia="zh-CN"/>
        </w:rPr>
      </w:pPr>
      <w:r>
        <w:drawing>
          <wp:inline distT="0" distB="0" distL="114300" distR="114300">
            <wp:extent cx="5272405" cy="3008630"/>
            <wp:effectExtent l="0" t="0" r="444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18"/>
          <w:lang w:val="en-US" w:eastAsia="zh-CN"/>
        </w:rPr>
      </w:pPr>
    </w:p>
    <w:p>
      <w:pPr>
        <w:rPr>
          <w:rFonts w:hint="eastAsia"/>
          <w:sz w:val="28"/>
          <w:szCs w:val="18"/>
          <w:lang w:val="en-US" w:eastAsia="zh-CN"/>
        </w:rPr>
      </w:pPr>
    </w:p>
    <w:p>
      <w:pPr>
        <w:rPr>
          <w:rFonts w:hint="eastAsia"/>
          <w:sz w:val="28"/>
          <w:szCs w:val="18"/>
          <w:lang w:val="en-US" w:eastAsia="zh-CN"/>
        </w:rPr>
      </w:pPr>
      <w:bookmarkStart w:id="0" w:name="_GoBack"/>
      <w:bookmarkEnd w:id="0"/>
      <w:r>
        <w:rPr>
          <w:rFonts w:hint="eastAsia"/>
          <w:sz w:val="28"/>
          <w:szCs w:val="18"/>
          <w:lang w:val="en-US" w:eastAsia="zh-CN"/>
        </w:rPr>
        <w:t>E专家：</w:t>
      </w:r>
    </w:p>
    <w:p>
      <w:pPr>
        <w:rPr>
          <w:rFonts w:hint="eastAsia"/>
          <w:sz w:val="28"/>
          <w:szCs w:val="18"/>
          <w:lang w:val="en-US" w:eastAsia="zh-CN"/>
        </w:rPr>
      </w:pPr>
      <w:r>
        <w:drawing>
          <wp:inline distT="0" distB="0" distL="114300" distR="114300">
            <wp:extent cx="5269230" cy="2954655"/>
            <wp:effectExtent l="0" t="0" r="762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xNGM2NDkzOGEwMjE5OGIwODgzMjU2ZTY2MjM2YWMifQ=="/>
  </w:docVars>
  <w:rsids>
    <w:rsidRoot w:val="6C80214A"/>
    <w:rsid w:val="0C6460E3"/>
    <w:rsid w:val="14BA1BCC"/>
    <w:rsid w:val="18465E5E"/>
    <w:rsid w:val="2916066A"/>
    <w:rsid w:val="392F5119"/>
    <w:rsid w:val="46283D30"/>
    <w:rsid w:val="4C547AC6"/>
    <w:rsid w:val="6ADA00E7"/>
    <w:rsid w:val="6C80214A"/>
    <w:rsid w:val="6F037512"/>
    <w:rsid w:val="700F66F9"/>
    <w:rsid w:val="73E4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100"/>
      <w:jc w:val="center"/>
      <w:outlineLvl w:val="0"/>
    </w:pPr>
    <w:rPr>
      <w:rFonts w:asciiTheme="majorAscii" w:hAnsiTheme="majorAscii" w:eastAsiaTheme="majorEastAsia" w:cstheme="majorBidi"/>
      <w:b/>
      <w:bCs/>
      <w:color w:val="000000"/>
      <w:sz w:val="28"/>
      <w:szCs w:val="28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120" w:after="120"/>
      <w:jc w:val="center"/>
      <w:outlineLvl w:val="1"/>
    </w:pPr>
    <w:rPr>
      <w:rFonts w:ascii="黑体" w:hAnsi="黑体" w:eastAsia="黑体" w:cs="宋体"/>
      <w:b/>
      <w:sz w:val="24"/>
    </w:rPr>
  </w:style>
  <w:style w:type="paragraph" w:styleId="4">
    <w:name w:val="heading 4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72" w:lineRule="auto"/>
      <w:jc w:val="center"/>
      <w:outlineLvl w:val="3"/>
    </w:pPr>
    <w:rPr>
      <w:rFonts w:ascii="Arial" w:hAnsi="Arial" w:eastAsia="黑体" w:cs="宋体"/>
      <w:b/>
      <w:sz w:val="28"/>
    </w:rPr>
  </w:style>
  <w:style w:type="paragraph" w:styleId="5">
    <w:name w:val="heading 5"/>
    <w:basedOn w:val="1"/>
    <w:next w:val="1"/>
    <w:autoRedefine/>
    <w:semiHidden/>
    <w:unhideWhenUsed/>
    <w:qFormat/>
    <w:uiPriority w:val="0"/>
    <w:pPr>
      <w:keepNext/>
      <w:keepLines/>
      <w:spacing w:beforeLines="0" w:beforeAutospacing="0" w:afterLines="0" w:afterAutospacing="0" w:line="372" w:lineRule="auto"/>
      <w:outlineLvl w:val="4"/>
    </w:pPr>
    <w:rPr>
      <w:rFonts w:ascii="宋体" w:hAnsi="宋体" w:eastAsia="宋体" w:cs="宋体"/>
      <w:b/>
      <w:sz w:val="28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2024-08-29T08:19:00Z</dcterms:created>
  <dc:creator>王凤</dc:creator>
  <cp:lastModifiedBy>王凤</cp:lastModifiedBy>
  <dcterms:modified xsi:type="dcterms:W3CDTF">2024-08-29T08:25:14Z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CDC7A7F17E5446169E5B2DCDC5A4E952_11</vt:lpwstr>
  </property>
</Properties>
</file>