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F699ED" w14:textId="12E1039B" w:rsidR="005F0D27" w:rsidRPr="009F022A" w:rsidRDefault="005F0D27" w:rsidP="005F0D27">
      <w:pPr>
        <w:pStyle w:val="affff1"/>
        <w:framePr w:wrap="around" w:vAnchor="page" w:y="715"/>
      </w:pPr>
      <w:bookmarkStart w:id="0" w:name="SectionMark0"/>
      <w:r w:rsidRPr="009F022A">
        <w:t>ICS</w:t>
      </w:r>
      <w:r w:rsidRPr="009F022A">
        <w:t> </w:t>
      </w:r>
      <w:r w:rsidRPr="009F022A">
        <w:t xml:space="preserve"> 91.</w:t>
      </w:r>
      <w:r w:rsidR="006E7B02" w:rsidRPr="009F022A">
        <w:t>140</w:t>
      </w:r>
      <w:r w:rsidRPr="009F022A">
        <w:t>.</w:t>
      </w:r>
      <w:r w:rsidR="006E7B02" w:rsidRPr="009F022A">
        <w:t>30</w:t>
      </w:r>
    </w:p>
    <w:p w14:paraId="417C0705" w14:textId="77777777" w:rsidR="005F0D27" w:rsidRPr="009F022A" w:rsidRDefault="00B76607" w:rsidP="005F0D27">
      <w:pPr>
        <w:pStyle w:val="affff1"/>
        <w:framePr w:wrap="around" w:vAnchor="page" w:y="715"/>
      </w:pPr>
      <w:bookmarkStart w:id="1" w:name="WXFLH"/>
      <w:proofErr w:type="gramStart"/>
      <w:r w:rsidRPr="009F022A">
        <w:t xml:space="preserve">CCS  </w:t>
      </w:r>
      <w:r w:rsidR="005F0D27" w:rsidRPr="009F022A">
        <w:t>P</w:t>
      </w:r>
      <w:bookmarkEnd w:id="1"/>
      <w:proofErr w:type="gramEnd"/>
      <w:r w:rsidR="006E7B02" w:rsidRPr="009F022A">
        <w:t xml:space="preserve">48 </w:t>
      </w:r>
    </w:p>
    <w:p w14:paraId="4E261033" w14:textId="5375C168" w:rsidR="00AB0A4E" w:rsidRPr="009F022A" w:rsidRDefault="00BC201F">
      <w:pPr>
        <w:pStyle w:val="afff3"/>
      </w:pPr>
      <w:r w:rsidRPr="009F022A">
        <w:rPr>
          <w:noProof/>
        </w:rPr>
        <w:drawing>
          <wp:anchor distT="0" distB="0" distL="114300" distR="114300" simplePos="0" relativeHeight="251658752" behindDoc="0" locked="1" layoutInCell="0" allowOverlap="1" wp14:anchorId="2029A3AD" wp14:editId="7878F12C">
            <wp:simplePos x="0" y="0"/>
            <wp:positionH relativeFrom="margin">
              <wp:posOffset>4284345</wp:posOffset>
            </wp:positionH>
            <wp:positionV relativeFrom="margin">
              <wp:posOffset>107315</wp:posOffset>
            </wp:positionV>
            <wp:extent cx="1403350" cy="720090"/>
            <wp:effectExtent l="0" t="0" r="6350" b="3810"/>
            <wp:wrapNone/>
            <wp:docPr id="23" name="HBPicture" descr="GB"/>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HBPicture" descr="GB"/>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03350" cy="720090"/>
                    </a:xfrm>
                    <a:prstGeom prst="rect">
                      <a:avLst/>
                    </a:prstGeom>
                    <a:noFill/>
                    <a:ln>
                      <a:noFill/>
                    </a:ln>
                  </pic:spPr>
                </pic:pic>
              </a:graphicData>
            </a:graphic>
          </wp:anchor>
        </w:drawing>
      </w:r>
      <w:r w:rsidR="00A70487" w:rsidRPr="009F022A">
        <w:rPr>
          <w:noProof/>
        </w:rPr>
        <mc:AlternateContent>
          <mc:Choice Requires="wps">
            <w:drawing>
              <wp:anchor distT="4294967295" distB="4294967295" distL="114300" distR="114300" simplePos="0" relativeHeight="251666432" behindDoc="0" locked="0" layoutInCell="0" allowOverlap="1" wp14:anchorId="52C91035" wp14:editId="14351510">
                <wp:simplePos x="0" y="0"/>
                <wp:positionH relativeFrom="column">
                  <wp:posOffset>0</wp:posOffset>
                </wp:positionH>
                <wp:positionV relativeFrom="paragraph">
                  <wp:posOffset>8889999</wp:posOffset>
                </wp:positionV>
                <wp:extent cx="6121400" cy="0"/>
                <wp:effectExtent l="0" t="0" r="0" b="0"/>
                <wp:wrapNone/>
                <wp:docPr id="9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1400" cy="0"/>
                        </a:xfrm>
                        <a:prstGeom prst="line">
                          <a:avLst/>
                        </a:prstGeom>
                        <a:noFill/>
                        <a:ln w="12700">
                          <a:solidFill>
                            <a:srgbClr val="08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D5FCD7" id="Line 10" o:spid="_x0000_s1026" style="position:absolute;left:0;text-align:left;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700pt" to="482pt,70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" o:allowincell="f" strokecolor="#080000" strokeweight="1pt"/>
            </w:pict>
          </mc:Fallback>
        </mc:AlternateContent>
      </w:r>
      <w:r w:rsidR="00A70487" w:rsidRPr="009F022A">
        <w:rPr>
          <w:noProof/>
        </w:rPr>
        <mc:AlternateContent>
          <mc:Choice Requires="wps">
            <w:drawing>
              <wp:anchor distT="4294967295" distB="4294967295" distL="114300" distR="114300" simplePos="0" relativeHeight="251665408" behindDoc="0" locked="0" layoutInCell="0" allowOverlap="1" wp14:anchorId="067F9866" wp14:editId="6569D706">
                <wp:simplePos x="0" y="0"/>
                <wp:positionH relativeFrom="column">
                  <wp:posOffset>0</wp:posOffset>
                </wp:positionH>
                <wp:positionV relativeFrom="paragraph">
                  <wp:posOffset>2273299</wp:posOffset>
                </wp:positionV>
                <wp:extent cx="6121400" cy="0"/>
                <wp:effectExtent l="0" t="0" r="0" b="0"/>
                <wp:wrapNone/>
                <wp:docPr id="9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1400" cy="0"/>
                        </a:xfrm>
                        <a:prstGeom prst="line">
                          <a:avLst/>
                        </a:prstGeom>
                        <a:noFill/>
                        <a:ln w="12700">
                          <a:solidFill>
                            <a:srgbClr val="08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03856A" id="Line 9" o:spid="_x0000_s1026" style="position:absolute;left:0;text-align:left;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79pt" to="482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" o:allowincell="f" strokecolor="#080000" strokeweight="1pt"/>
            </w:pict>
          </mc:Fallback>
        </mc:AlternateContent>
      </w:r>
      <w:r w:rsidR="00A70487" w:rsidRPr="009F022A">
        <w:rPr>
          <w:noProof/>
        </w:rPr>
        <mc:AlternateContent>
          <mc:Choice Requires="wps">
            <w:drawing>
              <wp:anchor distT="0" distB="0" distL="114300" distR="114300" simplePos="0" relativeHeight="251664384" behindDoc="0" locked="1" layoutInCell="0" allowOverlap="1" wp14:anchorId="68063E0B" wp14:editId="1C07FA06">
                <wp:simplePos x="0" y="0"/>
                <wp:positionH relativeFrom="margin">
                  <wp:posOffset>0</wp:posOffset>
                </wp:positionH>
                <wp:positionV relativeFrom="margin">
                  <wp:posOffset>8939530</wp:posOffset>
                </wp:positionV>
                <wp:extent cx="6120130" cy="629285"/>
                <wp:effectExtent l="0" t="0" r="0" b="0"/>
                <wp:wrapNone/>
                <wp:docPr id="97" name="fmFram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629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9CFCF5" w14:textId="2CCF4886" w:rsidR="006C426A" w:rsidRDefault="006C426A" w:rsidP="003F2350">
                            <w:pPr>
                              <w:pStyle w:val="affb"/>
                            </w:pPr>
                            <w:r w:rsidRPr="002549BD">
                              <w:rPr>
                                <w:noProof/>
                              </w:rPr>
                              <w:drawing>
                                <wp:inline distT="0" distB="0" distL="0" distR="0" wp14:anchorId="271E0CA1" wp14:editId="46D74F0F">
                                  <wp:extent cx="3314700" cy="629285"/>
                                  <wp:effectExtent l="0" t="0" r="0" b="0"/>
                                  <wp:docPr id="1170812104" name="图片 1170812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14700" cy="629285"/>
                                          </a:xfrm>
                                          <a:prstGeom prst="rect">
                                            <a:avLst/>
                                          </a:prstGeom>
                                          <a:noFill/>
                                          <a:ln>
                                            <a:noFill/>
                                          </a:ln>
                                        </pic:spPr>
                                      </pic:pic>
                                    </a:graphicData>
                                  </a:graphic>
                                </wp:inline>
                              </w:drawing>
                            </w:r>
                            <w:r>
                              <w:rPr>
                                <w:noProof/>
                              </w:rPr>
                              <w:drawing>
                                <wp:inline distT="0" distB="0" distL="0" distR="0" wp14:anchorId="73F25E58" wp14:editId="341A4311">
                                  <wp:extent cx="5000625" cy="561975"/>
                                  <wp:effectExtent l="19050" t="0" r="9525" b="0"/>
                                  <wp:docPr id="606066263" name="图片 606066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0"/>
                                          <a:srcRect/>
                                          <a:stretch>
                                            <a:fillRect/>
                                          </a:stretch>
                                        </pic:blipFill>
                                        <pic:spPr bwMode="auto">
                                          <a:xfrm>
                                            <a:off x="0" y="0"/>
                                            <a:ext cx="5000625" cy="561975"/>
                                          </a:xfrm>
                                          <a:prstGeom prst="rect">
                                            <a:avLst/>
                                          </a:prstGeom>
                                          <a:noFill/>
                                          <a:ln w="9525">
                                            <a:noFill/>
                                            <a:miter lim="800000"/>
                                            <a:headEnd/>
                                            <a:tailEnd/>
                                          </a:ln>
                                        </pic:spPr>
                                      </pic:pic>
                                    </a:graphicData>
                                  </a:graphic>
                                </wp:inline>
                              </w:drawing>
                            </w:r>
                            <w:r>
                              <w:rPr>
                                <w:noProof/>
                              </w:rPr>
                              <w:drawing>
                                <wp:inline distT="0" distB="0" distL="0" distR="0" wp14:anchorId="6E8BA8A2" wp14:editId="7ED1374C">
                                  <wp:extent cx="4838700" cy="561975"/>
                                  <wp:effectExtent l="0" t="0" r="0" b="9525"/>
                                  <wp:docPr id="1141323571" name="图片 1141323571" descr="GBSendCl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BSendClea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38700" cy="561975"/>
                                          </a:xfrm>
                                          <a:prstGeom prst="rect">
                                            <a:avLst/>
                                          </a:prstGeom>
                                          <a:noFill/>
                                          <a:ln>
                                            <a:noFill/>
                                          </a:ln>
                                        </pic:spPr>
                                      </pic:pic>
                                    </a:graphicData>
                                  </a:graphic>
                                </wp:inline>
                              </w:drawing>
                            </w:r>
                          </w:p>
                          <w:p w14:paraId="5BA0FDBF" w14:textId="77777777" w:rsidR="006C426A" w:rsidRPr="003F2350" w:rsidRDefault="006C426A" w:rsidP="003F2350"/>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063E0B" id="_x0000_t202" coordsize="21600,21600" o:spt="202" path="m,l,21600r21600,l21600,xe">
                <v:stroke joinstyle="miter"/>
                <v:path gradientshapeok="t" o:connecttype="rect"/>
              </v:shapetype>
              <v:shape id="fmFrame7" o:spid="_x0000_s1026" type="#_x0000_t202" style="position:absolute;left:0;text-align:left;margin-left:0;margin-top:703.9pt;width:481.9pt;height:49.5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" o:allowincell="f" stroked="f">
                <v:textbox inset="0,0,0,0">
                  <w:txbxContent>
                    <w:p w14:paraId="029CFCF5" w14:textId="2CCF4886" w:rsidR="006C426A" w:rsidRDefault="006C426A" w:rsidP="003F2350">
                      <w:pPr>
                        <w:pStyle w:val="affb"/>
                      </w:pPr>
                      <w:r w:rsidRPr="002549BD">
                        <w:rPr>
                          <w:noProof/>
                        </w:rPr>
                        <w:drawing>
                          <wp:inline distT="0" distB="0" distL="0" distR="0" wp14:anchorId="271E0CA1" wp14:editId="46D74F0F">
                            <wp:extent cx="3314700" cy="629285"/>
                            <wp:effectExtent l="0" t="0" r="0" b="0"/>
                            <wp:docPr id="1170812104" name="图片 1170812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14700" cy="629285"/>
                                    </a:xfrm>
                                    <a:prstGeom prst="rect">
                                      <a:avLst/>
                                    </a:prstGeom>
                                    <a:noFill/>
                                    <a:ln>
                                      <a:noFill/>
                                    </a:ln>
                                  </pic:spPr>
                                </pic:pic>
                              </a:graphicData>
                            </a:graphic>
                          </wp:inline>
                        </w:drawing>
                      </w:r>
                      <w:r>
                        <w:rPr>
                          <w:noProof/>
                        </w:rPr>
                        <w:drawing>
                          <wp:inline distT="0" distB="0" distL="0" distR="0" wp14:anchorId="73F25E58" wp14:editId="341A4311">
                            <wp:extent cx="5000625" cy="561975"/>
                            <wp:effectExtent l="19050" t="0" r="9525" b="0"/>
                            <wp:docPr id="606066263" name="图片 606066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3"/>
                                    <a:srcRect/>
                                    <a:stretch>
                                      <a:fillRect/>
                                    </a:stretch>
                                  </pic:blipFill>
                                  <pic:spPr bwMode="auto">
                                    <a:xfrm>
                                      <a:off x="0" y="0"/>
                                      <a:ext cx="5000625" cy="561975"/>
                                    </a:xfrm>
                                    <a:prstGeom prst="rect">
                                      <a:avLst/>
                                    </a:prstGeom>
                                    <a:noFill/>
                                    <a:ln w="9525">
                                      <a:noFill/>
                                      <a:miter lim="800000"/>
                                      <a:headEnd/>
                                      <a:tailEnd/>
                                    </a:ln>
                                  </pic:spPr>
                                </pic:pic>
                              </a:graphicData>
                            </a:graphic>
                          </wp:inline>
                        </w:drawing>
                      </w:r>
                      <w:r>
                        <w:rPr>
                          <w:noProof/>
                        </w:rPr>
                        <w:drawing>
                          <wp:inline distT="0" distB="0" distL="0" distR="0" wp14:anchorId="6E8BA8A2" wp14:editId="7ED1374C">
                            <wp:extent cx="4838700" cy="561975"/>
                            <wp:effectExtent l="0" t="0" r="0" b="9525"/>
                            <wp:docPr id="1141323571" name="图片 1141323571" descr="GBSendCl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BSendClea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38700" cy="561975"/>
                                    </a:xfrm>
                                    <a:prstGeom prst="rect">
                                      <a:avLst/>
                                    </a:prstGeom>
                                    <a:noFill/>
                                    <a:ln>
                                      <a:noFill/>
                                    </a:ln>
                                  </pic:spPr>
                                </pic:pic>
                              </a:graphicData>
                            </a:graphic>
                          </wp:inline>
                        </w:drawing>
                      </w:r>
                    </w:p>
                    <w:p w14:paraId="5BA0FDBF" w14:textId="77777777" w:rsidR="006C426A" w:rsidRPr="003F2350" w:rsidRDefault="006C426A" w:rsidP="003F2350"/>
                  </w:txbxContent>
                </v:textbox>
                <w10:wrap anchorx="margin" anchory="margin"/>
                <w10:anchorlock/>
              </v:shape>
            </w:pict>
          </mc:Fallback>
        </mc:AlternateContent>
      </w:r>
      <w:r w:rsidR="00A70487" w:rsidRPr="009F022A">
        <w:rPr>
          <w:noProof/>
        </w:rPr>
        <mc:AlternateContent>
          <mc:Choice Requires="wps">
            <w:drawing>
              <wp:anchor distT="0" distB="0" distL="114300" distR="114300" simplePos="0" relativeHeight="251663360" behindDoc="0" locked="1" layoutInCell="0" allowOverlap="1" wp14:anchorId="528726A7" wp14:editId="1B4FC1CC">
                <wp:simplePos x="0" y="0"/>
                <wp:positionH relativeFrom="margin">
                  <wp:posOffset>4100830</wp:posOffset>
                </wp:positionH>
                <wp:positionV relativeFrom="margin">
                  <wp:posOffset>8563610</wp:posOffset>
                </wp:positionV>
                <wp:extent cx="2019300" cy="312420"/>
                <wp:effectExtent l="0" t="0" r="0" b="0"/>
                <wp:wrapNone/>
                <wp:docPr id="96" name="fmFram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312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A218D9" w14:textId="77777777" w:rsidR="006C426A" w:rsidRDefault="006C426A">
                            <w:pPr>
                              <w:pStyle w:val="afffd"/>
                            </w:pPr>
                            <w:r>
                              <w:rPr>
                                <w:rFonts w:hint="eastAsia"/>
                              </w:rPr>
                              <w:t>××××</w:t>
                            </w:r>
                            <w:r>
                              <w:rPr>
                                <w:rFonts w:hint="eastAsia"/>
                              </w:rPr>
                              <w:t>-</w:t>
                            </w:r>
                            <w:r>
                              <w:rPr>
                                <w:rFonts w:hint="eastAsia"/>
                              </w:rPr>
                              <w:t>××</w:t>
                            </w:r>
                            <w:r>
                              <w:rPr>
                                <w:rFonts w:hint="eastAsia"/>
                              </w:rPr>
                              <w:t>-</w:t>
                            </w:r>
                            <w:r>
                              <w:rPr>
                                <w:rFonts w:hint="eastAsia"/>
                              </w:rPr>
                              <w:t>××实施</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8726A7" id="fmFrame6" o:spid="_x0000_s1027" type="#_x0000_t202" style="position:absolute;left:0;text-align:left;margin-left:322.9pt;margin-top:674.3pt;width:159pt;height:24.6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" o:allowincell="f" stroked="f">
                <v:textbox inset="0,0,0,0">
                  <w:txbxContent>
                    <w:p w14:paraId="32A218D9" w14:textId="77777777" w:rsidR="006C426A" w:rsidRDefault="006C426A">
                      <w:pPr>
                        <w:pStyle w:val="afffd"/>
                      </w:pPr>
                      <w:r>
                        <w:rPr>
                          <w:rFonts w:hint="eastAsia"/>
                        </w:rPr>
                        <w:t>××××</w:t>
                      </w:r>
                      <w:r>
                        <w:rPr>
                          <w:rFonts w:hint="eastAsia"/>
                        </w:rPr>
                        <w:t>-</w:t>
                      </w:r>
                      <w:r>
                        <w:rPr>
                          <w:rFonts w:hint="eastAsia"/>
                        </w:rPr>
                        <w:t>××</w:t>
                      </w:r>
                      <w:r>
                        <w:rPr>
                          <w:rFonts w:hint="eastAsia"/>
                        </w:rPr>
                        <w:t>-</w:t>
                      </w:r>
                      <w:r>
                        <w:rPr>
                          <w:rFonts w:hint="eastAsia"/>
                        </w:rPr>
                        <w:t>××实施</w:t>
                      </w:r>
                    </w:p>
                  </w:txbxContent>
                </v:textbox>
                <w10:wrap anchorx="margin" anchory="margin"/>
                <w10:anchorlock/>
              </v:shape>
            </w:pict>
          </mc:Fallback>
        </mc:AlternateContent>
      </w:r>
      <w:r w:rsidR="00A70487" w:rsidRPr="009F022A">
        <w:rPr>
          <w:noProof/>
        </w:rPr>
        <mc:AlternateContent>
          <mc:Choice Requires="wps">
            <w:drawing>
              <wp:anchor distT="0" distB="0" distL="114300" distR="114300" simplePos="0" relativeHeight="251662336" behindDoc="0" locked="1" layoutInCell="0" allowOverlap="1" wp14:anchorId="25E2BBC5" wp14:editId="3DB07EB9">
                <wp:simplePos x="0" y="0"/>
                <wp:positionH relativeFrom="margin">
                  <wp:posOffset>0</wp:posOffset>
                </wp:positionH>
                <wp:positionV relativeFrom="margin">
                  <wp:posOffset>8563610</wp:posOffset>
                </wp:positionV>
                <wp:extent cx="2019300" cy="312420"/>
                <wp:effectExtent l="0" t="0" r="0" b="0"/>
                <wp:wrapNone/>
                <wp:docPr id="95" name="fmFram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312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2B9D58" w14:textId="77777777" w:rsidR="006C426A" w:rsidRDefault="006C426A">
                            <w:pPr>
                              <w:pStyle w:val="affc"/>
                            </w:pPr>
                            <w:r>
                              <w:rPr>
                                <w:rFonts w:hint="eastAsia"/>
                              </w:rPr>
                              <w:t>××××</w:t>
                            </w:r>
                            <w:r>
                              <w:rPr>
                                <w:rFonts w:hint="eastAsia"/>
                              </w:rPr>
                              <w:t>-</w:t>
                            </w:r>
                            <w:r>
                              <w:rPr>
                                <w:rFonts w:hint="eastAsia"/>
                              </w:rPr>
                              <w:t>××</w:t>
                            </w:r>
                            <w:r>
                              <w:rPr>
                                <w:rFonts w:hint="eastAsia"/>
                              </w:rPr>
                              <w:t>-</w:t>
                            </w:r>
                            <w:r>
                              <w:rPr>
                                <w:rFonts w:hint="eastAsia"/>
                              </w:rPr>
                              <w:t>××发布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E2BBC5" id="fmFrame5" o:spid="_x0000_s1028" type="#_x0000_t202" style="position:absolute;left:0;text-align:left;margin-left:0;margin-top:674.3pt;width:159pt;height:24.6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" o:allowincell="f" stroked="f">
                <v:textbox inset="0,0,0,0">
                  <w:txbxContent>
                    <w:p w14:paraId="082B9D58" w14:textId="77777777" w:rsidR="006C426A" w:rsidRDefault="006C426A">
                      <w:pPr>
                        <w:pStyle w:val="affc"/>
                      </w:pPr>
                      <w:r>
                        <w:rPr>
                          <w:rFonts w:hint="eastAsia"/>
                        </w:rPr>
                        <w:t>××××</w:t>
                      </w:r>
                      <w:r>
                        <w:rPr>
                          <w:rFonts w:hint="eastAsia"/>
                        </w:rPr>
                        <w:t>-</w:t>
                      </w:r>
                      <w:r>
                        <w:rPr>
                          <w:rFonts w:hint="eastAsia"/>
                        </w:rPr>
                        <w:t>××</w:t>
                      </w:r>
                      <w:r>
                        <w:rPr>
                          <w:rFonts w:hint="eastAsia"/>
                        </w:rPr>
                        <w:t>-</w:t>
                      </w:r>
                      <w:r>
                        <w:rPr>
                          <w:rFonts w:hint="eastAsia"/>
                        </w:rPr>
                        <w:t>××发布</w:t>
                      </w:r>
                    </w:p>
                  </w:txbxContent>
                </v:textbox>
                <w10:wrap anchorx="margin" anchory="margin"/>
                <w10:anchorlock/>
              </v:shape>
            </w:pict>
          </mc:Fallback>
        </mc:AlternateContent>
      </w:r>
      <w:r w:rsidR="00A70487" w:rsidRPr="009F022A">
        <w:rPr>
          <w:noProof/>
        </w:rPr>
        <mc:AlternateContent>
          <mc:Choice Requires="wps">
            <w:drawing>
              <wp:anchor distT="0" distB="0" distL="114300" distR="114300" simplePos="0" relativeHeight="251661312" behindDoc="0" locked="1" layoutInCell="0" allowOverlap="1" wp14:anchorId="064A4C03" wp14:editId="6841D1B4">
                <wp:simplePos x="0" y="0"/>
                <wp:positionH relativeFrom="margin">
                  <wp:posOffset>0</wp:posOffset>
                </wp:positionH>
                <wp:positionV relativeFrom="margin">
                  <wp:posOffset>3635375</wp:posOffset>
                </wp:positionV>
                <wp:extent cx="5969000" cy="4681220"/>
                <wp:effectExtent l="0" t="0" r="0" b="0"/>
                <wp:wrapNone/>
                <wp:docPr id="94" name="fmFram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9000" cy="4681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751F86" w14:textId="695C224A" w:rsidR="006C426A" w:rsidRDefault="006C426A" w:rsidP="001B1510">
                            <w:pPr>
                              <w:spacing w:beforeLines="100" w:before="312" w:afterLines="100" w:after="312" w:line="520" w:lineRule="exact"/>
                              <w:jc w:val="center"/>
                              <w:rPr>
                                <w:rFonts w:eastAsia="黑体"/>
                                <w:sz w:val="52"/>
                                <w:szCs w:val="52"/>
                              </w:rPr>
                            </w:pPr>
                            <w:r w:rsidRPr="001B1510">
                              <w:rPr>
                                <w:rFonts w:eastAsia="黑体" w:hint="eastAsia"/>
                                <w:sz w:val="52"/>
                                <w:szCs w:val="52"/>
                              </w:rPr>
                              <w:t>建筑</w:t>
                            </w:r>
                            <w:r>
                              <w:rPr>
                                <w:rFonts w:eastAsia="黑体" w:hint="eastAsia"/>
                                <w:sz w:val="52"/>
                                <w:szCs w:val="52"/>
                              </w:rPr>
                              <w:t>整体式高效</w:t>
                            </w:r>
                            <w:r>
                              <w:rPr>
                                <w:rFonts w:eastAsia="黑体"/>
                                <w:sz w:val="52"/>
                                <w:szCs w:val="52"/>
                              </w:rPr>
                              <w:t>空调冷源系统</w:t>
                            </w:r>
                          </w:p>
                          <w:p w14:paraId="3681033B" w14:textId="77777777" w:rsidR="006C426A" w:rsidRDefault="006C426A" w:rsidP="001B1510">
                            <w:pPr>
                              <w:spacing w:line="520" w:lineRule="exact"/>
                              <w:jc w:val="center"/>
                              <w:rPr>
                                <w:b/>
                                <w:bCs/>
                                <w:kern w:val="0"/>
                                <w:sz w:val="28"/>
                                <w:szCs w:val="28"/>
                              </w:rPr>
                            </w:pPr>
                            <w:r w:rsidRPr="001469AD">
                              <w:rPr>
                                <w:b/>
                                <w:bCs/>
                                <w:kern w:val="0"/>
                                <w:sz w:val="28"/>
                                <w:szCs w:val="28"/>
                              </w:rPr>
                              <w:t xml:space="preserve">Integrated high-efficiency air conditioning cold source </w:t>
                            </w:r>
                          </w:p>
                          <w:p w14:paraId="3E471C50" w14:textId="104EB4F6" w:rsidR="006C426A" w:rsidRDefault="006C426A" w:rsidP="001B1510">
                            <w:pPr>
                              <w:spacing w:line="520" w:lineRule="exact"/>
                              <w:jc w:val="center"/>
                              <w:rPr>
                                <w:b/>
                                <w:bCs/>
                                <w:kern w:val="0"/>
                                <w:sz w:val="28"/>
                                <w:szCs w:val="28"/>
                              </w:rPr>
                            </w:pPr>
                            <w:r w:rsidRPr="001469AD">
                              <w:rPr>
                                <w:b/>
                                <w:bCs/>
                                <w:kern w:val="0"/>
                                <w:sz w:val="28"/>
                                <w:szCs w:val="28"/>
                              </w:rPr>
                              <w:t>system for buildings</w:t>
                            </w:r>
                          </w:p>
                          <w:p w14:paraId="49161196" w14:textId="4FEB1E00" w:rsidR="006C426A" w:rsidRPr="00A81407" w:rsidRDefault="006C426A" w:rsidP="00E54FF0">
                            <w:pPr>
                              <w:pStyle w:val="afff0"/>
                              <w:rPr>
                                <w:sz w:val="22"/>
                                <w:lang w:val="pt-PT"/>
                              </w:rPr>
                            </w:pPr>
                            <w:r>
                              <w:rPr>
                                <w:rFonts w:hint="eastAsia"/>
                                <w:sz w:val="22"/>
                                <w:lang w:val="pt-PT"/>
                              </w:rPr>
                              <w:t>（</w:t>
                            </w:r>
                            <w:r w:rsidR="00CF598A">
                              <w:rPr>
                                <w:rFonts w:hint="eastAsia"/>
                                <w:sz w:val="22"/>
                                <w:lang w:val="pt-PT"/>
                              </w:rPr>
                              <w:t>征求意见稿</w:t>
                            </w:r>
                            <w:r>
                              <w:rPr>
                                <w:rFonts w:hint="eastAsia"/>
                                <w:sz w:val="22"/>
                                <w:lang w:val="pt-PT"/>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4A4C03" id="fmFrame4" o:spid="_x0000_s1029" type="#_x0000_t202" style="position:absolute;left:0;text-align:left;margin-left:0;margin-top:286.25pt;width:470pt;height:368.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" o:allowincell="f" stroked="f">
                <v:textbox inset="0,0,0,0">
                  <w:txbxContent>
                    <w:p w14:paraId="0E751F86" w14:textId="695C224A" w:rsidR="006C426A" w:rsidRDefault="006C426A" w:rsidP="001B1510">
                      <w:pPr>
                        <w:spacing w:beforeLines="100" w:before="312" w:afterLines="100" w:after="312" w:line="520" w:lineRule="exact"/>
                        <w:jc w:val="center"/>
                        <w:rPr>
                          <w:rFonts w:eastAsia="黑体"/>
                          <w:sz w:val="52"/>
                          <w:szCs w:val="52"/>
                        </w:rPr>
                      </w:pPr>
                      <w:r w:rsidRPr="001B1510">
                        <w:rPr>
                          <w:rFonts w:eastAsia="黑体" w:hint="eastAsia"/>
                          <w:sz w:val="52"/>
                          <w:szCs w:val="52"/>
                        </w:rPr>
                        <w:t>建筑</w:t>
                      </w:r>
                      <w:r>
                        <w:rPr>
                          <w:rFonts w:eastAsia="黑体" w:hint="eastAsia"/>
                          <w:sz w:val="52"/>
                          <w:szCs w:val="52"/>
                        </w:rPr>
                        <w:t>整体式高效</w:t>
                      </w:r>
                      <w:r>
                        <w:rPr>
                          <w:rFonts w:eastAsia="黑体"/>
                          <w:sz w:val="52"/>
                          <w:szCs w:val="52"/>
                        </w:rPr>
                        <w:t>空调冷源系统</w:t>
                      </w:r>
                    </w:p>
                    <w:p w14:paraId="3681033B" w14:textId="77777777" w:rsidR="006C426A" w:rsidRDefault="006C426A" w:rsidP="001B1510">
                      <w:pPr>
                        <w:spacing w:line="520" w:lineRule="exact"/>
                        <w:jc w:val="center"/>
                        <w:rPr>
                          <w:b/>
                          <w:bCs/>
                          <w:kern w:val="0"/>
                          <w:sz w:val="28"/>
                          <w:szCs w:val="28"/>
                        </w:rPr>
                      </w:pPr>
                      <w:r w:rsidRPr="001469AD">
                        <w:rPr>
                          <w:b/>
                          <w:bCs/>
                          <w:kern w:val="0"/>
                          <w:sz w:val="28"/>
                          <w:szCs w:val="28"/>
                        </w:rPr>
                        <w:t xml:space="preserve">Integrated high-efficiency air conditioning cold source </w:t>
                      </w:r>
                    </w:p>
                    <w:p w14:paraId="3E471C50" w14:textId="104EB4F6" w:rsidR="006C426A" w:rsidRDefault="006C426A" w:rsidP="001B1510">
                      <w:pPr>
                        <w:spacing w:line="520" w:lineRule="exact"/>
                        <w:jc w:val="center"/>
                        <w:rPr>
                          <w:b/>
                          <w:bCs/>
                          <w:kern w:val="0"/>
                          <w:sz w:val="28"/>
                          <w:szCs w:val="28"/>
                        </w:rPr>
                      </w:pPr>
                      <w:r w:rsidRPr="001469AD">
                        <w:rPr>
                          <w:b/>
                          <w:bCs/>
                          <w:kern w:val="0"/>
                          <w:sz w:val="28"/>
                          <w:szCs w:val="28"/>
                        </w:rPr>
                        <w:t>system for buildings</w:t>
                      </w:r>
                    </w:p>
                    <w:p w14:paraId="49161196" w14:textId="4FEB1E00" w:rsidR="006C426A" w:rsidRPr="00A81407" w:rsidRDefault="006C426A" w:rsidP="00E54FF0">
                      <w:pPr>
                        <w:pStyle w:val="afff0"/>
                        <w:rPr>
                          <w:sz w:val="22"/>
                          <w:lang w:val="pt-PT"/>
                        </w:rPr>
                      </w:pPr>
                      <w:r>
                        <w:rPr>
                          <w:rFonts w:hint="eastAsia"/>
                          <w:sz w:val="22"/>
                          <w:lang w:val="pt-PT"/>
                        </w:rPr>
                        <w:t>（</w:t>
                      </w:r>
                      <w:r w:rsidR="00CF598A">
                        <w:rPr>
                          <w:rFonts w:hint="eastAsia"/>
                          <w:sz w:val="22"/>
                          <w:lang w:val="pt-PT"/>
                        </w:rPr>
                        <w:t>征求意见稿</w:t>
                      </w:r>
                      <w:r>
                        <w:rPr>
                          <w:rFonts w:hint="eastAsia"/>
                          <w:sz w:val="22"/>
                          <w:lang w:val="pt-PT"/>
                        </w:rPr>
                        <w:t>）</w:t>
                      </w:r>
                    </w:p>
                  </w:txbxContent>
                </v:textbox>
                <w10:wrap anchorx="margin" anchory="margin"/>
                <w10:anchorlock/>
              </v:shape>
            </w:pict>
          </mc:Fallback>
        </mc:AlternateContent>
      </w:r>
      <w:r w:rsidR="00A70487" w:rsidRPr="009F022A">
        <w:rPr>
          <w:noProof/>
        </w:rPr>
        <mc:AlternateContent>
          <mc:Choice Requires="wps">
            <w:drawing>
              <wp:anchor distT="0" distB="0" distL="114300" distR="114300" simplePos="0" relativeHeight="251660288" behindDoc="0" locked="1" layoutInCell="0" allowOverlap="1" wp14:anchorId="6B52C197" wp14:editId="4DB2572A">
                <wp:simplePos x="0" y="0"/>
                <wp:positionH relativeFrom="margin">
                  <wp:posOffset>0</wp:posOffset>
                </wp:positionH>
                <wp:positionV relativeFrom="margin">
                  <wp:posOffset>1401445</wp:posOffset>
                </wp:positionV>
                <wp:extent cx="5934075" cy="579755"/>
                <wp:effectExtent l="0" t="0" r="0" b="0"/>
                <wp:wrapNone/>
                <wp:docPr id="93" name="fmFram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4075" cy="5797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8371D1" w14:textId="77777777" w:rsidR="006C426A" w:rsidRPr="007A19C6" w:rsidRDefault="006C426A" w:rsidP="00B74780">
                            <w:pPr>
                              <w:pStyle w:val="22"/>
                              <w:spacing w:beforeLines="20" w:before="62"/>
                            </w:pPr>
                            <w:r w:rsidRPr="007A19C6">
                              <w:t>GB/T ×××××—××××</w:t>
                            </w:r>
                          </w:p>
                          <w:p w14:paraId="34B229EE" w14:textId="77777777" w:rsidR="006C426A" w:rsidRDefault="006C426A" w:rsidP="009418AD">
                            <w:pPr>
                              <w:pStyle w:val="affd"/>
                              <w:spacing w:before="0"/>
                              <w:ind w:right="21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52C197" id="fmFrame3" o:spid="_x0000_s1030" type="#_x0000_t202" style="position:absolute;left:0;text-align:left;margin-left:0;margin-top:110.35pt;width:467.25pt;height:45.6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" o:allowincell="f" stroked="f">
                <v:textbox inset="0,0,0,0">
                  <w:txbxContent>
                    <w:p w14:paraId="138371D1" w14:textId="77777777" w:rsidR="006C426A" w:rsidRPr="007A19C6" w:rsidRDefault="006C426A" w:rsidP="00B74780">
                      <w:pPr>
                        <w:pStyle w:val="22"/>
                        <w:spacing w:beforeLines="20" w:before="62"/>
                      </w:pPr>
                      <w:r w:rsidRPr="007A19C6">
                        <w:t>GB/T ×××××—××××</w:t>
                      </w:r>
                    </w:p>
                    <w:p w14:paraId="34B229EE" w14:textId="77777777" w:rsidR="006C426A" w:rsidRDefault="006C426A" w:rsidP="009418AD">
                      <w:pPr>
                        <w:pStyle w:val="affd"/>
                        <w:spacing w:before="0"/>
                        <w:ind w:right="210"/>
                      </w:pPr>
                    </w:p>
                  </w:txbxContent>
                </v:textbox>
                <w10:wrap anchorx="margin" anchory="margin"/>
                <w10:anchorlock/>
              </v:shape>
            </w:pict>
          </mc:Fallback>
        </mc:AlternateContent>
      </w:r>
      <w:r w:rsidR="00A70487" w:rsidRPr="009F022A">
        <w:rPr>
          <w:noProof/>
        </w:rPr>
        <mc:AlternateContent>
          <mc:Choice Requires="wps">
            <w:drawing>
              <wp:anchor distT="0" distB="0" distL="114300" distR="114300" simplePos="0" relativeHeight="251659264" behindDoc="0" locked="1" layoutInCell="0" allowOverlap="1" wp14:anchorId="60D9A807" wp14:editId="5E41877A">
                <wp:simplePos x="0" y="0"/>
                <wp:positionH relativeFrom="margin">
                  <wp:posOffset>0</wp:posOffset>
                </wp:positionH>
                <wp:positionV relativeFrom="margin">
                  <wp:posOffset>1010920</wp:posOffset>
                </wp:positionV>
                <wp:extent cx="6120130" cy="391160"/>
                <wp:effectExtent l="0" t="0" r="0" b="0"/>
                <wp:wrapNone/>
                <wp:docPr id="92" name="fmFram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391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71EC6A" w14:textId="77777777" w:rsidR="006C426A" w:rsidRDefault="006C426A">
                            <w:pPr>
                              <w:pStyle w:val="aff1"/>
                            </w:pPr>
                            <w:r>
                              <w:rPr>
                                <w:rFonts w:hint="eastAsia"/>
                              </w:rPr>
                              <w:t>中华人民共和国国家标准</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D9A807" id="fmFrame2" o:spid="_x0000_s1031" type="#_x0000_t202" style="position:absolute;left:0;text-align:left;margin-left:0;margin-top:79.6pt;width:481.9pt;height:30.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" o:allowincell="f" stroked="f">
                <v:textbox inset="0,0,0,0">
                  <w:txbxContent>
                    <w:p w14:paraId="2D71EC6A" w14:textId="77777777" w:rsidR="006C426A" w:rsidRDefault="006C426A">
                      <w:pPr>
                        <w:pStyle w:val="aff1"/>
                      </w:pPr>
                      <w:r>
                        <w:rPr>
                          <w:rFonts w:hint="eastAsia"/>
                        </w:rPr>
                        <w:t>中华人民共和国国家标准</w:t>
                      </w:r>
                    </w:p>
                  </w:txbxContent>
                </v:textbox>
                <w10:wrap anchorx="margin" anchory="margin"/>
                <w10:anchorlock/>
              </v:shape>
            </w:pict>
          </mc:Fallback>
        </mc:AlternateContent>
      </w:r>
    </w:p>
    <w:p w14:paraId="25485603" w14:textId="77777777" w:rsidR="00AB0A4E" w:rsidRPr="009F022A" w:rsidRDefault="00AB0A4E"/>
    <w:p w14:paraId="631870A1" w14:textId="77777777" w:rsidR="00AB0A4E" w:rsidRPr="009F022A" w:rsidRDefault="00AB0A4E"/>
    <w:p w14:paraId="3BA5AB87" w14:textId="77777777" w:rsidR="00AB0A4E" w:rsidRPr="009F022A" w:rsidRDefault="00AB0A4E"/>
    <w:p w14:paraId="5DB2281E" w14:textId="77777777" w:rsidR="00AB0A4E" w:rsidRPr="009F022A" w:rsidRDefault="00AB0A4E"/>
    <w:p w14:paraId="16B9EB15" w14:textId="77777777" w:rsidR="00AB0A4E" w:rsidRPr="009F022A" w:rsidRDefault="00AB0A4E">
      <w:pPr>
        <w:jc w:val="right"/>
      </w:pPr>
    </w:p>
    <w:p w14:paraId="757C327B" w14:textId="77777777" w:rsidR="00AB0A4E" w:rsidRPr="009F022A" w:rsidRDefault="00AB0A4E"/>
    <w:p w14:paraId="38A99F2E" w14:textId="77777777" w:rsidR="00AB0A4E" w:rsidRPr="009F022A" w:rsidRDefault="00AB0A4E">
      <w:pPr>
        <w:sectPr w:rsidR="00AB0A4E" w:rsidRPr="009F022A" w:rsidSect="008D4117">
          <w:headerReference w:type="even" r:id="rId15"/>
          <w:headerReference w:type="default" r:id="rId16"/>
          <w:footerReference w:type="even" r:id="rId17"/>
          <w:footerReference w:type="default" r:id="rId18"/>
          <w:footerReference w:type="first" r:id="rId19"/>
          <w:pgSz w:w="11907" w:h="16839"/>
          <w:pgMar w:top="567" w:right="851" w:bottom="1361" w:left="1418" w:header="0" w:footer="0" w:gutter="0"/>
          <w:pgNumType w:start="1"/>
          <w:cols w:space="425"/>
          <w:titlePg/>
          <w:docGrid w:type="lines" w:linePitch="312"/>
        </w:sectPr>
      </w:pPr>
    </w:p>
    <w:p w14:paraId="5E4C8359" w14:textId="77777777" w:rsidR="001A1CE2" w:rsidRPr="009F022A" w:rsidRDefault="00650DC3" w:rsidP="00B920D0">
      <w:pPr>
        <w:pStyle w:val="af0"/>
        <w:spacing w:beforeLines="50" w:before="156" w:after="0" w:line="360" w:lineRule="auto"/>
        <w:rPr>
          <w:rFonts w:ascii="Times New Roman"/>
        </w:rPr>
      </w:pPr>
      <w:bookmarkStart w:id="2" w:name="_Toc174863456"/>
      <w:bookmarkStart w:id="3" w:name="_Toc174955444"/>
      <w:bookmarkStart w:id="4" w:name="_Toc185879266"/>
      <w:bookmarkStart w:id="5" w:name="_Toc150576498"/>
      <w:bookmarkStart w:id="6" w:name="_Toc150576706"/>
      <w:bookmarkStart w:id="7" w:name="_Toc150577230"/>
      <w:bookmarkStart w:id="8" w:name="_Toc150577580"/>
      <w:bookmarkStart w:id="9" w:name="SectionMark2"/>
      <w:bookmarkEnd w:id="0"/>
      <w:r w:rsidRPr="009F022A">
        <w:rPr>
          <w:rFonts w:ascii="Times New Roman"/>
        </w:rPr>
        <w:lastRenderedPageBreak/>
        <w:t>目次</w:t>
      </w:r>
      <w:bookmarkEnd w:id="2"/>
      <w:bookmarkEnd w:id="3"/>
      <w:bookmarkEnd w:id="4"/>
    </w:p>
    <w:p w14:paraId="0341A661" w14:textId="22C0F44F" w:rsidR="00454ED0" w:rsidRPr="009F022A" w:rsidRDefault="0015680D">
      <w:pPr>
        <w:pStyle w:val="TOC1"/>
        <w:rPr>
          <w:rFonts w:ascii="Times New Roman" w:eastAsiaTheme="minorEastAsia"/>
          <w:noProof/>
          <w:kern w:val="2"/>
          <w:sz w:val="22"/>
          <w:szCs w:val="24"/>
          <w14:ligatures w14:val="standardContextual"/>
        </w:rPr>
      </w:pPr>
      <w:r w:rsidRPr="009F022A">
        <w:rPr>
          <w:rFonts w:ascii="Times New Roman"/>
        </w:rPr>
        <w:fldChar w:fldCharType="begin"/>
      </w:r>
      <w:r w:rsidR="00650DC3" w:rsidRPr="009F022A">
        <w:rPr>
          <w:rFonts w:ascii="Times New Roman"/>
        </w:rPr>
        <w:instrText xml:space="preserve"> TOC \o "1-3" \h \z \u </w:instrText>
      </w:r>
      <w:r w:rsidRPr="009F022A">
        <w:rPr>
          <w:rFonts w:ascii="Times New Roman"/>
        </w:rPr>
        <w:fldChar w:fldCharType="separate"/>
      </w:r>
      <w:hyperlink w:anchor="_Toc185879268" w:history="1">
        <w:r w:rsidR="00454ED0" w:rsidRPr="009F022A">
          <w:rPr>
            <w:rStyle w:val="aff8"/>
            <w:noProof/>
          </w:rPr>
          <w:t>1</w:t>
        </w:r>
        <w:r w:rsidR="00454ED0" w:rsidRPr="009F022A">
          <w:rPr>
            <w:rStyle w:val="aff8"/>
            <w:noProof/>
          </w:rPr>
          <w:t>范围</w:t>
        </w:r>
        <w:r w:rsidR="00454ED0" w:rsidRPr="009F022A">
          <w:rPr>
            <w:rFonts w:ascii="Times New Roman"/>
            <w:noProof/>
            <w:webHidden/>
          </w:rPr>
          <w:tab/>
        </w:r>
        <w:r w:rsidR="00454ED0" w:rsidRPr="009F022A">
          <w:rPr>
            <w:rFonts w:ascii="Times New Roman"/>
            <w:noProof/>
            <w:webHidden/>
          </w:rPr>
          <w:fldChar w:fldCharType="begin"/>
        </w:r>
        <w:r w:rsidR="00454ED0" w:rsidRPr="009F022A">
          <w:rPr>
            <w:rFonts w:ascii="Times New Roman"/>
            <w:noProof/>
            <w:webHidden/>
          </w:rPr>
          <w:instrText xml:space="preserve"> PAGEREF _Toc185879268 \h </w:instrText>
        </w:r>
        <w:r w:rsidR="00454ED0" w:rsidRPr="009F022A">
          <w:rPr>
            <w:rFonts w:ascii="Times New Roman"/>
            <w:noProof/>
            <w:webHidden/>
          </w:rPr>
        </w:r>
        <w:r w:rsidR="00454ED0" w:rsidRPr="009F022A">
          <w:rPr>
            <w:rFonts w:ascii="Times New Roman"/>
            <w:noProof/>
            <w:webHidden/>
          </w:rPr>
          <w:fldChar w:fldCharType="separate"/>
        </w:r>
        <w:r w:rsidR="00454ED0" w:rsidRPr="009F022A">
          <w:rPr>
            <w:rFonts w:ascii="Times New Roman"/>
            <w:noProof/>
            <w:webHidden/>
          </w:rPr>
          <w:t>1</w:t>
        </w:r>
        <w:r w:rsidR="00454ED0" w:rsidRPr="009F022A">
          <w:rPr>
            <w:rFonts w:ascii="Times New Roman"/>
            <w:noProof/>
            <w:webHidden/>
          </w:rPr>
          <w:fldChar w:fldCharType="end"/>
        </w:r>
      </w:hyperlink>
    </w:p>
    <w:p w14:paraId="08989B0D" w14:textId="66B25734" w:rsidR="00454ED0" w:rsidRPr="009F022A" w:rsidRDefault="00454ED0">
      <w:pPr>
        <w:pStyle w:val="TOC1"/>
        <w:rPr>
          <w:rFonts w:ascii="Times New Roman" w:eastAsiaTheme="minorEastAsia"/>
          <w:noProof/>
          <w:kern w:val="2"/>
          <w:sz w:val="22"/>
          <w:szCs w:val="24"/>
          <w14:ligatures w14:val="standardContextual"/>
        </w:rPr>
      </w:pPr>
      <w:hyperlink w:anchor="_Toc185879269" w:history="1">
        <w:r w:rsidRPr="009F022A">
          <w:rPr>
            <w:rStyle w:val="aff8"/>
            <w:noProof/>
          </w:rPr>
          <w:t>2</w:t>
        </w:r>
        <w:r w:rsidRPr="009F022A">
          <w:rPr>
            <w:rStyle w:val="aff8"/>
            <w:noProof/>
          </w:rPr>
          <w:t>规范性引用文件</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_Toc185879269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1</w:t>
        </w:r>
        <w:r w:rsidRPr="009F022A">
          <w:rPr>
            <w:rFonts w:ascii="Times New Roman"/>
            <w:noProof/>
            <w:webHidden/>
          </w:rPr>
          <w:fldChar w:fldCharType="end"/>
        </w:r>
      </w:hyperlink>
    </w:p>
    <w:p w14:paraId="618103F6" w14:textId="3017A34E" w:rsidR="00454ED0" w:rsidRPr="009F022A" w:rsidRDefault="00454ED0">
      <w:pPr>
        <w:pStyle w:val="TOC1"/>
        <w:rPr>
          <w:rFonts w:ascii="Times New Roman" w:eastAsiaTheme="minorEastAsia"/>
          <w:noProof/>
          <w:kern w:val="2"/>
          <w:sz w:val="22"/>
          <w:szCs w:val="24"/>
          <w14:ligatures w14:val="standardContextual"/>
        </w:rPr>
      </w:pPr>
      <w:hyperlink w:anchor="_Toc185879270" w:history="1">
        <w:r w:rsidRPr="009F022A">
          <w:rPr>
            <w:rStyle w:val="aff8"/>
            <w:noProof/>
          </w:rPr>
          <w:t>3</w:t>
        </w:r>
        <w:r w:rsidRPr="009F022A">
          <w:rPr>
            <w:rStyle w:val="aff8"/>
            <w:noProof/>
          </w:rPr>
          <w:t>术语和定义</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_Toc185879270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1</w:t>
        </w:r>
        <w:r w:rsidRPr="009F022A">
          <w:rPr>
            <w:rFonts w:ascii="Times New Roman"/>
            <w:noProof/>
            <w:webHidden/>
          </w:rPr>
          <w:fldChar w:fldCharType="end"/>
        </w:r>
      </w:hyperlink>
    </w:p>
    <w:p w14:paraId="2D81D4B8" w14:textId="3F9E8209" w:rsidR="00454ED0" w:rsidRPr="009F022A" w:rsidRDefault="00454ED0">
      <w:pPr>
        <w:pStyle w:val="TOC1"/>
        <w:rPr>
          <w:rFonts w:ascii="Times New Roman" w:eastAsiaTheme="minorEastAsia"/>
          <w:noProof/>
          <w:kern w:val="2"/>
          <w:sz w:val="22"/>
          <w:szCs w:val="24"/>
          <w14:ligatures w14:val="standardContextual"/>
        </w:rPr>
      </w:pPr>
      <w:hyperlink w:anchor="_Toc185879271" w:history="1">
        <w:r w:rsidRPr="009F022A">
          <w:rPr>
            <w:rStyle w:val="aff8"/>
            <w:noProof/>
          </w:rPr>
          <w:t>4</w:t>
        </w:r>
        <w:r w:rsidRPr="009F022A">
          <w:rPr>
            <w:rStyle w:val="aff8"/>
            <w:noProof/>
          </w:rPr>
          <w:t>分类</w:t>
        </w:r>
        <w:r w:rsidR="009F022A" w:rsidRPr="009F022A">
          <w:rPr>
            <w:rStyle w:val="aff8"/>
            <w:noProof/>
          </w:rPr>
          <w:t>与</w:t>
        </w:r>
        <w:r w:rsidRPr="009F022A">
          <w:rPr>
            <w:rStyle w:val="aff8"/>
            <w:noProof/>
          </w:rPr>
          <w:t>标记</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_Toc185879271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3</w:t>
        </w:r>
        <w:r w:rsidRPr="009F022A">
          <w:rPr>
            <w:rFonts w:ascii="Times New Roman"/>
            <w:noProof/>
            <w:webHidden/>
          </w:rPr>
          <w:fldChar w:fldCharType="end"/>
        </w:r>
      </w:hyperlink>
    </w:p>
    <w:p w14:paraId="68CA51A9" w14:textId="45A52CD3" w:rsidR="00454ED0" w:rsidRPr="009F022A" w:rsidRDefault="00454ED0">
      <w:pPr>
        <w:pStyle w:val="TOC1"/>
        <w:rPr>
          <w:rFonts w:ascii="Times New Roman" w:eastAsiaTheme="minorEastAsia"/>
          <w:noProof/>
          <w:kern w:val="2"/>
          <w:sz w:val="22"/>
          <w:szCs w:val="24"/>
          <w14:ligatures w14:val="standardContextual"/>
        </w:rPr>
      </w:pPr>
      <w:hyperlink w:anchor="_Toc185879272" w:history="1">
        <w:r w:rsidRPr="009F022A">
          <w:rPr>
            <w:rStyle w:val="aff8"/>
            <w:noProof/>
          </w:rPr>
          <w:t xml:space="preserve">5 </w:t>
        </w:r>
        <w:r w:rsidRPr="009F022A">
          <w:rPr>
            <w:rStyle w:val="aff8"/>
            <w:noProof/>
          </w:rPr>
          <w:t>一般要求</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_Toc185879272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3</w:t>
        </w:r>
        <w:r w:rsidRPr="009F022A">
          <w:rPr>
            <w:rFonts w:ascii="Times New Roman"/>
            <w:noProof/>
            <w:webHidden/>
          </w:rPr>
          <w:fldChar w:fldCharType="end"/>
        </w:r>
      </w:hyperlink>
    </w:p>
    <w:p w14:paraId="34ABB0CA" w14:textId="49CD08A7" w:rsidR="00454ED0" w:rsidRPr="009F022A" w:rsidRDefault="00454ED0">
      <w:pPr>
        <w:pStyle w:val="TOC1"/>
        <w:rPr>
          <w:rFonts w:ascii="Times New Roman" w:eastAsiaTheme="minorEastAsia"/>
          <w:noProof/>
          <w:kern w:val="2"/>
          <w:sz w:val="22"/>
          <w:szCs w:val="24"/>
          <w14:ligatures w14:val="standardContextual"/>
        </w:rPr>
      </w:pPr>
      <w:hyperlink w:anchor="_Toc185879273" w:history="1">
        <w:r w:rsidRPr="009F022A">
          <w:rPr>
            <w:rStyle w:val="aff8"/>
            <w:noProof/>
          </w:rPr>
          <w:t>6</w:t>
        </w:r>
        <w:r w:rsidRPr="009F022A">
          <w:rPr>
            <w:rStyle w:val="aff8"/>
            <w:noProof/>
          </w:rPr>
          <w:t>要求</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_Toc185879273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5</w:t>
        </w:r>
        <w:r w:rsidRPr="009F022A">
          <w:rPr>
            <w:rFonts w:ascii="Times New Roman"/>
            <w:noProof/>
            <w:webHidden/>
          </w:rPr>
          <w:fldChar w:fldCharType="end"/>
        </w:r>
      </w:hyperlink>
    </w:p>
    <w:p w14:paraId="39A9FA8B" w14:textId="5D4CB98F" w:rsidR="00454ED0" w:rsidRPr="009F022A" w:rsidRDefault="00454ED0">
      <w:pPr>
        <w:pStyle w:val="TOC1"/>
        <w:rPr>
          <w:rFonts w:ascii="Times New Roman" w:eastAsiaTheme="minorEastAsia"/>
          <w:noProof/>
          <w:kern w:val="2"/>
          <w:sz w:val="22"/>
          <w:szCs w:val="24"/>
          <w14:ligatures w14:val="standardContextual"/>
        </w:rPr>
      </w:pPr>
      <w:hyperlink w:anchor="_Toc185879274" w:history="1">
        <w:r w:rsidRPr="009F022A">
          <w:rPr>
            <w:rStyle w:val="aff8"/>
            <w:noProof/>
          </w:rPr>
          <w:t>7</w:t>
        </w:r>
        <w:r w:rsidRPr="009F022A">
          <w:rPr>
            <w:rStyle w:val="aff8"/>
            <w:noProof/>
          </w:rPr>
          <w:t>试验方法</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_Toc185879274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7</w:t>
        </w:r>
        <w:r w:rsidRPr="009F022A">
          <w:rPr>
            <w:rFonts w:ascii="Times New Roman"/>
            <w:noProof/>
            <w:webHidden/>
          </w:rPr>
          <w:fldChar w:fldCharType="end"/>
        </w:r>
      </w:hyperlink>
    </w:p>
    <w:p w14:paraId="48FD7313" w14:textId="55B19B7B" w:rsidR="00454ED0" w:rsidRPr="009F022A" w:rsidRDefault="00454ED0">
      <w:pPr>
        <w:pStyle w:val="TOC1"/>
        <w:rPr>
          <w:rFonts w:ascii="Times New Roman" w:eastAsiaTheme="minorEastAsia"/>
          <w:noProof/>
          <w:kern w:val="2"/>
          <w:sz w:val="22"/>
          <w:szCs w:val="24"/>
          <w14:ligatures w14:val="standardContextual"/>
        </w:rPr>
      </w:pPr>
      <w:hyperlink w:anchor="_Toc185879275" w:history="1">
        <w:r w:rsidRPr="009F022A">
          <w:rPr>
            <w:rStyle w:val="aff8"/>
            <w:noProof/>
          </w:rPr>
          <w:t>8</w:t>
        </w:r>
        <w:r w:rsidRPr="009F022A">
          <w:rPr>
            <w:rStyle w:val="aff8"/>
            <w:noProof/>
          </w:rPr>
          <w:t>检验规则</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_Toc185879275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8</w:t>
        </w:r>
        <w:r w:rsidRPr="009F022A">
          <w:rPr>
            <w:rFonts w:ascii="Times New Roman"/>
            <w:noProof/>
            <w:webHidden/>
          </w:rPr>
          <w:fldChar w:fldCharType="end"/>
        </w:r>
      </w:hyperlink>
    </w:p>
    <w:p w14:paraId="3E346BCE" w14:textId="6F52B1ED" w:rsidR="00454ED0" w:rsidRPr="009F022A" w:rsidRDefault="00454ED0">
      <w:pPr>
        <w:pStyle w:val="TOC1"/>
        <w:rPr>
          <w:rFonts w:ascii="Times New Roman" w:eastAsiaTheme="minorEastAsia"/>
          <w:noProof/>
          <w:kern w:val="2"/>
          <w:sz w:val="22"/>
          <w:szCs w:val="24"/>
          <w14:ligatures w14:val="standardContextual"/>
        </w:rPr>
      </w:pPr>
      <w:hyperlink w:anchor="_Toc185879276" w:history="1">
        <w:r w:rsidRPr="009F022A">
          <w:rPr>
            <w:rStyle w:val="aff8"/>
            <w:noProof/>
          </w:rPr>
          <w:t>9</w:t>
        </w:r>
        <w:r w:rsidRPr="009F022A">
          <w:rPr>
            <w:rStyle w:val="aff8"/>
            <w:noProof/>
          </w:rPr>
          <w:t>标志和贮运</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_Toc185879276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8</w:t>
        </w:r>
        <w:r w:rsidRPr="009F022A">
          <w:rPr>
            <w:rFonts w:ascii="Times New Roman"/>
            <w:noProof/>
            <w:webHidden/>
          </w:rPr>
          <w:fldChar w:fldCharType="end"/>
        </w:r>
      </w:hyperlink>
    </w:p>
    <w:p w14:paraId="6677C6AB" w14:textId="4385825C" w:rsidR="00454ED0" w:rsidRPr="009F022A" w:rsidRDefault="00454ED0">
      <w:pPr>
        <w:pStyle w:val="TOC1"/>
        <w:rPr>
          <w:rFonts w:ascii="Times New Roman" w:eastAsiaTheme="minorEastAsia"/>
          <w:noProof/>
          <w:kern w:val="2"/>
          <w:sz w:val="22"/>
          <w:szCs w:val="24"/>
          <w14:ligatures w14:val="standardContextual"/>
        </w:rPr>
      </w:pPr>
      <w:hyperlink w:anchor="_Toc185879277" w:history="1">
        <w:r w:rsidRPr="009F022A">
          <w:rPr>
            <w:rStyle w:val="aff8"/>
            <w:noProof/>
          </w:rPr>
          <w:t>附录</w:t>
        </w:r>
        <w:r w:rsidRPr="009F022A">
          <w:rPr>
            <w:rStyle w:val="aff8"/>
            <w:noProof/>
          </w:rPr>
          <w:t>A</w:t>
        </w:r>
      </w:hyperlink>
      <w:hyperlink w:anchor="_Toc185879278" w:history="1">
        <w:r w:rsidRPr="009F022A">
          <w:rPr>
            <w:rStyle w:val="aff8"/>
            <w:noProof/>
          </w:rPr>
          <w:t>（规范性）</w:t>
        </w:r>
      </w:hyperlink>
      <w:hyperlink w:anchor="_Toc185879279" w:history="1">
        <w:r w:rsidRPr="009F022A">
          <w:rPr>
            <w:rStyle w:val="aff8"/>
            <w:noProof/>
          </w:rPr>
          <w:t>冷源系统能效等级试验方法</w:t>
        </w:r>
        <w:r w:rsidRPr="009F022A">
          <w:rPr>
            <w:rFonts w:ascii="Times New Roman"/>
            <w:noProof/>
            <w:webHidden/>
          </w:rPr>
          <w:tab/>
        </w:r>
        <w:r w:rsidRPr="009F022A">
          <w:rPr>
            <w:rFonts w:ascii="Times New Roman"/>
            <w:noProof/>
            <w:webHidden/>
          </w:rPr>
          <w:fldChar w:fldCharType="begin"/>
        </w:r>
        <w:r w:rsidRPr="009F022A">
          <w:rPr>
            <w:rFonts w:ascii="Times New Roman"/>
            <w:noProof/>
            <w:webHidden/>
          </w:rPr>
          <w:instrText xml:space="preserve"> PAGEREF _Toc185879279 \h </w:instrText>
        </w:r>
        <w:r w:rsidRPr="009F022A">
          <w:rPr>
            <w:rFonts w:ascii="Times New Roman"/>
            <w:noProof/>
            <w:webHidden/>
          </w:rPr>
        </w:r>
        <w:r w:rsidRPr="009F022A">
          <w:rPr>
            <w:rFonts w:ascii="Times New Roman"/>
            <w:noProof/>
            <w:webHidden/>
          </w:rPr>
          <w:fldChar w:fldCharType="separate"/>
        </w:r>
        <w:r w:rsidRPr="009F022A">
          <w:rPr>
            <w:rFonts w:ascii="Times New Roman"/>
            <w:noProof/>
            <w:webHidden/>
          </w:rPr>
          <w:t>11</w:t>
        </w:r>
        <w:r w:rsidRPr="009F022A">
          <w:rPr>
            <w:rFonts w:ascii="Times New Roman"/>
            <w:noProof/>
            <w:webHidden/>
          </w:rPr>
          <w:fldChar w:fldCharType="end"/>
        </w:r>
      </w:hyperlink>
    </w:p>
    <w:p w14:paraId="08650260" w14:textId="1C0D8A0E" w:rsidR="00E143A2" w:rsidRPr="009F022A" w:rsidRDefault="0015680D" w:rsidP="00E143A2">
      <w:pPr>
        <w:pStyle w:val="TOC1"/>
        <w:rPr>
          <w:rFonts w:ascii="Times New Roman"/>
        </w:rPr>
      </w:pPr>
      <w:r w:rsidRPr="009F022A">
        <w:rPr>
          <w:rFonts w:ascii="Times New Roman"/>
        </w:rPr>
        <w:fldChar w:fldCharType="end"/>
      </w:r>
      <w:r w:rsidR="00E143A2" w:rsidRPr="009F022A">
        <w:rPr>
          <w:rFonts w:ascii="Times New Roman"/>
        </w:rPr>
        <w:br w:type="page"/>
      </w:r>
    </w:p>
    <w:p w14:paraId="26DEECE9" w14:textId="6C53475A" w:rsidR="00BF5135" w:rsidRPr="009F022A" w:rsidRDefault="00BF5135" w:rsidP="00475949">
      <w:pPr>
        <w:pStyle w:val="af1"/>
        <w:numPr>
          <w:ilvl w:val="0"/>
          <w:numId w:val="0"/>
        </w:numPr>
        <w:snapToGrid w:val="0"/>
        <w:spacing w:beforeLines="0" w:afterLines="0"/>
        <w:ind w:leftChars="1950" w:left="4095" w:rightChars="1950" w:right="4095"/>
        <w:jc w:val="distribute"/>
        <w:outlineLvl w:val="0"/>
        <w:rPr>
          <w:rFonts w:ascii="Times New Roman"/>
          <w:sz w:val="32"/>
          <w:szCs w:val="32"/>
        </w:rPr>
      </w:pPr>
      <w:bookmarkStart w:id="10" w:name="_Toc39138749"/>
      <w:bookmarkStart w:id="11" w:name="_Toc39139704"/>
      <w:bookmarkStart w:id="12" w:name="_Toc41031003"/>
      <w:bookmarkStart w:id="13" w:name="_Toc174863457"/>
      <w:bookmarkStart w:id="14" w:name="_Toc174955445"/>
      <w:bookmarkStart w:id="15" w:name="_Toc185879267"/>
      <w:r w:rsidRPr="009F022A">
        <w:rPr>
          <w:rFonts w:ascii="Times New Roman"/>
          <w:sz w:val="32"/>
          <w:szCs w:val="32"/>
        </w:rPr>
        <w:lastRenderedPageBreak/>
        <w:t>前言</w:t>
      </w:r>
      <w:bookmarkEnd w:id="10"/>
      <w:bookmarkEnd w:id="11"/>
      <w:bookmarkEnd w:id="12"/>
      <w:bookmarkEnd w:id="13"/>
      <w:bookmarkEnd w:id="14"/>
      <w:bookmarkEnd w:id="15"/>
    </w:p>
    <w:p w14:paraId="51338068" w14:textId="77777777" w:rsidR="004C6049" w:rsidRPr="009F022A" w:rsidRDefault="004C6049" w:rsidP="00BF5135">
      <w:pPr>
        <w:pStyle w:val="aff9"/>
        <w:snapToGrid w:val="0"/>
        <w:spacing w:line="300" w:lineRule="auto"/>
        <w:ind w:firstLine="420"/>
        <w:rPr>
          <w:rFonts w:ascii="Times New Roman"/>
        </w:rPr>
      </w:pPr>
    </w:p>
    <w:p w14:paraId="3FD206D9" w14:textId="77777777" w:rsidR="00BF5135" w:rsidRPr="009F022A" w:rsidRDefault="00BF5135" w:rsidP="00BF5135">
      <w:pPr>
        <w:pStyle w:val="aff9"/>
        <w:snapToGrid w:val="0"/>
        <w:spacing w:line="300" w:lineRule="auto"/>
        <w:ind w:firstLine="420"/>
        <w:rPr>
          <w:rFonts w:ascii="Times New Roman"/>
        </w:rPr>
      </w:pPr>
      <w:r w:rsidRPr="009F022A">
        <w:rPr>
          <w:rFonts w:ascii="Times New Roman"/>
        </w:rPr>
        <w:t>本</w:t>
      </w:r>
      <w:r w:rsidR="00F05DF7" w:rsidRPr="009F022A">
        <w:rPr>
          <w:rFonts w:ascii="Times New Roman"/>
        </w:rPr>
        <w:t>文件</w:t>
      </w:r>
      <w:r w:rsidRPr="009F022A">
        <w:rPr>
          <w:rFonts w:ascii="Times New Roman"/>
        </w:rPr>
        <w:t>按照</w:t>
      </w:r>
      <w:r w:rsidRPr="009F022A">
        <w:rPr>
          <w:rFonts w:ascii="Times New Roman"/>
        </w:rPr>
        <w:t>GB/T 1.1</w:t>
      </w:r>
      <w:r w:rsidRPr="009F022A">
        <w:rPr>
          <w:rFonts w:ascii="Times New Roman"/>
          <w:szCs w:val="18"/>
        </w:rPr>
        <w:t>—</w:t>
      </w:r>
      <w:r w:rsidRPr="009F022A">
        <w:rPr>
          <w:rFonts w:ascii="Times New Roman"/>
        </w:rPr>
        <w:t>2020</w:t>
      </w:r>
      <w:r w:rsidR="00F05DF7" w:rsidRPr="009F022A">
        <w:rPr>
          <w:rFonts w:ascii="Times New Roman"/>
        </w:rPr>
        <w:t>《标准化工作导则第</w:t>
      </w:r>
      <w:r w:rsidR="00F05DF7" w:rsidRPr="009F022A">
        <w:rPr>
          <w:rFonts w:ascii="Times New Roman"/>
        </w:rPr>
        <w:t>1</w:t>
      </w:r>
      <w:r w:rsidR="00F05DF7" w:rsidRPr="009F022A">
        <w:rPr>
          <w:rFonts w:ascii="Times New Roman"/>
        </w:rPr>
        <w:t>部分：标准化文件的结构和起草规则》的规定</w:t>
      </w:r>
      <w:r w:rsidRPr="009F022A">
        <w:rPr>
          <w:rFonts w:ascii="Times New Roman"/>
        </w:rPr>
        <w:t>起草。</w:t>
      </w:r>
    </w:p>
    <w:p w14:paraId="775D9057" w14:textId="77777777" w:rsidR="00F05DF7" w:rsidRPr="009F022A" w:rsidRDefault="00F05DF7" w:rsidP="00BF5135">
      <w:pPr>
        <w:pStyle w:val="aff9"/>
        <w:snapToGrid w:val="0"/>
        <w:spacing w:line="300" w:lineRule="auto"/>
        <w:ind w:firstLine="420"/>
        <w:rPr>
          <w:rFonts w:ascii="Times New Roman"/>
        </w:rPr>
      </w:pPr>
      <w:r w:rsidRPr="009F022A">
        <w:rPr>
          <w:rFonts w:ascii="Times New Roman"/>
        </w:rPr>
        <w:t>请注意本文件的某些内容可能涉及专利。本文件的发布机构不承担识别专利的责任。</w:t>
      </w:r>
    </w:p>
    <w:p w14:paraId="5B774DD1" w14:textId="77777777" w:rsidR="00BF5135" w:rsidRPr="009F022A" w:rsidRDefault="00BF5135" w:rsidP="00BF5135">
      <w:pPr>
        <w:pStyle w:val="aff9"/>
        <w:snapToGrid w:val="0"/>
        <w:spacing w:line="300" w:lineRule="auto"/>
        <w:ind w:firstLine="420"/>
        <w:rPr>
          <w:rFonts w:ascii="Times New Roman"/>
        </w:rPr>
      </w:pPr>
      <w:r w:rsidRPr="009F022A">
        <w:rPr>
          <w:rFonts w:ascii="Times New Roman"/>
        </w:rPr>
        <w:t>本</w:t>
      </w:r>
      <w:r w:rsidR="00F05DF7" w:rsidRPr="009F022A">
        <w:rPr>
          <w:rFonts w:ascii="Times New Roman"/>
        </w:rPr>
        <w:t>文件</w:t>
      </w:r>
      <w:r w:rsidRPr="009F022A">
        <w:rPr>
          <w:rFonts w:ascii="Times New Roman"/>
        </w:rPr>
        <w:t>由中华人民共和国住房和城乡建设部提出。</w:t>
      </w:r>
    </w:p>
    <w:p w14:paraId="0AF140A4" w14:textId="77777777" w:rsidR="00BF5135" w:rsidRPr="009F022A" w:rsidRDefault="00BF5135" w:rsidP="00BF5135">
      <w:pPr>
        <w:pStyle w:val="aff9"/>
        <w:snapToGrid w:val="0"/>
        <w:spacing w:line="300" w:lineRule="auto"/>
        <w:ind w:firstLine="420"/>
        <w:rPr>
          <w:rFonts w:ascii="Times New Roman"/>
        </w:rPr>
      </w:pPr>
      <w:r w:rsidRPr="009F022A">
        <w:rPr>
          <w:rFonts w:ascii="Times New Roman"/>
        </w:rPr>
        <w:t>本</w:t>
      </w:r>
      <w:r w:rsidR="00F05DF7" w:rsidRPr="009F022A">
        <w:rPr>
          <w:rFonts w:ascii="Times New Roman"/>
        </w:rPr>
        <w:t>文件</w:t>
      </w:r>
      <w:r w:rsidRPr="009F022A">
        <w:rPr>
          <w:rFonts w:ascii="Times New Roman"/>
        </w:rPr>
        <w:t>由全国暖通空调及净化设备标准化技术委员会（</w:t>
      </w:r>
      <w:r w:rsidRPr="009F022A">
        <w:rPr>
          <w:rFonts w:ascii="Times New Roman"/>
        </w:rPr>
        <w:t>SAC/TC143</w:t>
      </w:r>
      <w:r w:rsidRPr="009F022A">
        <w:rPr>
          <w:rFonts w:ascii="Times New Roman"/>
        </w:rPr>
        <w:t>）归口。</w:t>
      </w:r>
    </w:p>
    <w:p w14:paraId="644994C4" w14:textId="3F60D1AD" w:rsidR="00BF5135" w:rsidRPr="009F022A" w:rsidRDefault="00BF5135" w:rsidP="000E07E9">
      <w:pPr>
        <w:pStyle w:val="aff9"/>
        <w:snapToGrid w:val="0"/>
        <w:spacing w:line="300" w:lineRule="auto"/>
        <w:ind w:firstLine="420"/>
        <w:rPr>
          <w:rFonts w:ascii="Times New Roman"/>
        </w:rPr>
      </w:pPr>
      <w:r w:rsidRPr="009F022A">
        <w:rPr>
          <w:rFonts w:ascii="Times New Roman"/>
        </w:rPr>
        <w:t>本</w:t>
      </w:r>
      <w:r w:rsidR="00F05DF7" w:rsidRPr="009F022A">
        <w:rPr>
          <w:rFonts w:ascii="Times New Roman"/>
        </w:rPr>
        <w:t>文件</w:t>
      </w:r>
      <w:r w:rsidRPr="009F022A">
        <w:rPr>
          <w:rFonts w:ascii="Times New Roman"/>
        </w:rPr>
        <w:t>起草单位：</w:t>
      </w:r>
    </w:p>
    <w:p w14:paraId="75DCFE17" w14:textId="2B1F8346" w:rsidR="00D06B48" w:rsidRPr="009F022A" w:rsidRDefault="00BF5135">
      <w:pPr>
        <w:pStyle w:val="aff9"/>
        <w:snapToGrid w:val="0"/>
        <w:spacing w:line="300" w:lineRule="auto"/>
        <w:ind w:firstLine="420"/>
        <w:rPr>
          <w:rFonts w:ascii="Times New Roman"/>
        </w:rPr>
      </w:pPr>
      <w:r w:rsidRPr="009F022A">
        <w:rPr>
          <w:rFonts w:ascii="Times New Roman"/>
        </w:rPr>
        <w:t>本</w:t>
      </w:r>
      <w:r w:rsidR="00F05DF7" w:rsidRPr="009F022A">
        <w:rPr>
          <w:rFonts w:ascii="Times New Roman"/>
        </w:rPr>
        <w:t>文件</w:t>
      </w:r>
      <w:r w:rsidRPr="009F022A">
        <w:rPr>
          <w:rFonts w:ascii="Times New Roman"/>
        </w:rPr>
        <w:t>主要起草人：</w:t>
      </w:r>
      <w:bookmarkStart w:id="16" w:name="SectionMark4"/>
      <w:bookmarkEnd w:id="5"/>
      <w:bookmarkEnd w:id="6"/>
      <w:bookmarkEnd w:id="7"/>
      <w:bookmarkEnd w:id="8"/>
      <w:bookmarkEnd w:id="9"/>
    </w:p>
    <w:p w14:paraId="3A0C9EDC" w14:textId="77777777" w:rsidR="00F46CAE" w:rsidRPr="009F022A" w:rsidRDefault="00F46CAE" w:rsidP="00F46CAE">
      <w:pPr>
        <w:pStyle w:val="aff9"/>
        <w:snapToGrid w:val="0"/>
        <w:spacing w:line="300" w:lineRule="auto"/>
        <w:ind w:firstLine="420"/>
        <w:jc w:val="center"/>
        <w:rPr>
          <w:rFonts w:ascii="Times New Roman"/>
        </w:rPr>
      </w:pPr>
    </w:p>
    <w:p w14:paraId="113723FC" w14:textId="77777777" w:rsidR="00F46CAE" w:rsidRPr="009F022A" w:rsidRDefault="00F46CAE" w:rsidP="00F46CAE">
      <w:pPr>
        <w:pStyle w:val="aff9"/>
        <w:snapToGrid w:val="0"/>
        <w:spacing w:line="300" w:lineRule="auto"/>
        <w:ind w:firstLine="420"/>
        <w:jc w:val="center"/>
        <w:rPr>
          <w:rFonts w:ascii="Times New Roman"/>
        </w:rPr>
      </w:pPr>
    </w:p>
    <w:p w14:paraId="0B6C27A8" w14:textId="77777777" w:rsidR="00F46CAE" w:rsidRPr="009F022A" w:rsidRDefault="00F46CAE" w:rsidP="00F46CAE">
      <w:pPr>
        <w:pStyle w:val="aff9"/>
        <w:snapToGrid w:val="0"/>
        <w:spacing w:line="300" w:lineRule="auto"/>
        <w:ind w:firstLine="420"/>
        <w:jc w:val="center"/>
        <w:rPr>
          <w:rFonts w:ascii="Times New Roman"/>
        </w:rPr>
      </w:pPr>
    </w:p>
    <w:p w14:paraId="4F3A18D8" w14:textId="77777777" w:rsidR="00F46CAE" w:rsidRPr="009F022A" w:rsidRDefault="00F46CAE" w:rsidP="00F46CAE">
      <w:pPr>
        <w:pStyle w:val="aff9"/>
        <w:snapToGrid w:val="0"/>
        <w:spacing w:line="300" w:lineRule="auto"/>
        <w:ind w:firstLine="420"/>
        <w:jc w:val="center"/>
        <w:rPr>
          <w:rFonts w:ascii="Times New Roman"/>
        </w:rPr>
      </w:pPr>
    </w:p>
    <w:p w14:paraId="02D7F4E2" w14:textId="77777777" w:rsidR="00F46CAE" w:rsidRPr="009F022A" w:rsidRDefault="00F46CAE" w:rsidP="00F46CAE">
      <w:pPr>
        <w:pStyle w:val="aff9"/>
        <w:snapToGrid w:val="0"/>
        <w:spacing w:line="300" w:lineRule="auto"/>
        <w:ind w:firstLine="420"/>
        <w:jc w:val="center"/>
        <w:rPr>
          <w:rFonts w:ascii="Times New Roman"/>
        </w:rPr>
      </w:pPr>
    </w:p>
    <w:p w14:paraId="31DA307C" w14:textId="77777777" w:rsidR="00F46CAE" w:rsidRPr="009F022A" w:rsidRDefault="00F46CAE" w:rsidP="00F46CAE">
      <w:pPr>
        <w:pStyle w:val="aff9"/>
        <w:snapToGrid w:val="0"/>
        <w:spacing w:line="300" w:lineRule="auto"/>
        <w:ind w:firstLine="420"/>
        <w:jc w:val="center"/>
        <w:rPr>
          <w:rFonts w:ascii="Times New Roman"/>
        </w:rPr>
      </w:pPr>
    </w:p>
    <w:p w14:paraId="1A82C93D" w14:textId="77777777" w:rsidR="00F46CAE" w:rsidRPr="009F022A" w:rsidRDefault="00F46CAE" w:rsidP="00F46CAE">
      <w:pPr>
        <w:pStyle w:val="aff9"/>
        <w:snapToGrid w:val="0"/>
        <w:spacing w:line="300" w:lineRule="auto"/>
        <w:ind w:firstLine="420"/>
        <w:jc w:val="center"/>
        <w:rPr>
          <w:rFonts w:ascii="Times New Roman"/>
        </w:rPr>
      </w:pPr>
    </w:p>
    <w:p w14:paraId="266ED884" w14:textId="77777777" w:rsidR="00F46CAE" w:rsidRPr="009F022A" w:rsidRDefault="00F46CAE" w:rsidP="00F46CAE">
      <w:pPr>
        <w:pStyle w:val="aff9"/>
        <w:snapToGrid w:val="0"/>
        <w:spacing w:line="300" w:lineRule="auto"/>
        <w:ind w:firstLine="420"/>
        <w:jc w:val="center"/>
        <w:rPr>
          <w:rFonts w:ascii="Times New Roman"/>
        </w:rPr>
      </w:pPr>
    </w:p>
    <w:p w14:paraId="05751201" w14:textId="77777777" w:rsidR="00F46CAE" w:rsidRPr="009F022A" w:rsidRDefault="00F46CAE" w:rsidP="00F46CAE">
      <w:pPr>
        <w:pStyle w:val="aff9"/>
        <w:snapToGrid w:val="0"/>
        <w:spacing w:line="300" w:lineRule="auto"/>
        <w:ind w:firstLine="420"/>
        <w:jc w:val="center"/>
        <w:rPr>
          <w:rFonts w:ascii="Times New Roman"/>
        </w:rPr>
      </w:pPr>
    </w:p>
    <w:p w14:paraId="77405FDD" w14:textId="77777777" w:rsidR="00F46CAE" w:rsidRPr="009F022A" w:rsidRDefault="00F46CAE" w:rsidP="00F46CAE">
      <w:pPr>
        <w:pStyle w:val="aff9"/>
        <w:snapToGrid w:val="0"/>
        <w:spacing w:line="300" w:lineRule="auto"/>
        <w:ind w:firstLine="420"/>
        <w:jc w:val="center"/>
        <w:rPr>
          <w:rFonts w:ascii="Times New Roman"/>
        </w:rPr>
      </w:pPr>
    </w:p>
    <w:p w14:paraId="7BAAA7A1" w14:textId="77777777" w:rsidR="00F46CAE" w:rsidRPr="009F022A" w:rsidRDefault="00F46CAE" w:rsidP="00F46CAE">
      <w:pPr>
        <w:pStyle w:val="aff9"/>
        <w:snapToGrid w:val="0"/>
        <w:spacing w:line="300" w:lineRule="auto"/>
        <w:ind w:firstLine="420"/>
        <w:jc w:val="center"/>
        <w:rPr>
          <w:rFonts w:ascii="Times New Roman"/>
        </w:rPr>
      </w:pPr>
    </w:p>
    <w:p w14:paraId="5CEDBF8D" w14:textId="77777777" w:rsidR="00F46CAE" w:rsidRPr="009F022A" w:rsidRDefault="00F46CAE" w:rsidP="00F46CAE">
      <w:pPr>
        <w:pStyle w:val="aff9"/>
        <w:snapToGrid w:val="0"/>
        <w:spacing w:line="300" w:lineRule="auto"/>
        <w:ind w:firstLine="420"/>
        <w:jc w:val="center"/>
        <w:rPr>
          <w:rFonts w:ascii="Times New Roman"/>
        </w:rPr>
      </w:pPr>
    </w:p>
    <w:p w14:paraId="27DA6C00" w14:textId="77777777" w:rsidR="00F46CAE" w:rsidRPr="009F022A" w:rsidRDefault="00F46CAE" w:rsidP="00F46CAE">
      <w:pPr>
        <w:pStyle w:val="aff9"/>
        <w:snapToGrid w:val="0"/>
        <w:spacing w:line="300" w:lineRule="auto"/>
        <w:ind w:firstLine="420"/>
        <w:jc w:val="center"/>
        <w:rPr>
          <w:rFonts w:ascii="Times New Roman"/>
        </w:rPr>
      </w:pPr>
    </w:p>
    <w:p w14:paraId="016E056F" w14:textId="77777777" w:rsidR="00F46CAE" w:rsidRPr="009F022A" w:rsidRDefault="00F46CAE" w:rsidP="00F46CAE">
      <w:pPr>
        <w:pStyle w:val="aff9"/>
        <w:snapToGrid w:val="0"/>
        <w:spacing w:line="300" w:lineRule="auto"/>
        <w:ind w:firstLine="420"/>
        <w:jc w:val="center"/>
        <w:rPr>
          <w:rFonts w:ascii="Times New Roman"/>
        </w:rPr>
      </w:pPr>
    </w:p>
    <w:p w14:paraId="74D32719" w14:textId="77777777" w:rsidR="00F46CAE" w:rsidRPr="009F022A" w:rsidRDefault="00F46CAE" w:rsidP="00F46CAE">
      <w:pPr>
        <w:pStyle w:val="aff9"/>
        <w:snapToGrid w:val="0"/>
        <w:spacing w:line="300" w:lineRule="auto"/>
        <w:ind w:firstLine="420"/>
        <w:jc w:val="center"/>
        <w:rPr>
          <w:rFonts w:ascii="Times New Roman"/>
        </w:rPr>
      </w:pPr>
    </w:p>
    <w:p w14:paraId="638FD7A0" w14:textId="77777777" w:rsidR="00F46CAE" w:rsidRPr="009F022A" w:rsidRDefault="00F46CAE" w:rsidP="00F46CAE">
      <w:pPr>
        <w:pStyle w:val="aff9"/>
        <w:snapToGrid w:val="0"/>
        <w:spacing w:line="300" w:lineRule="auto"/>
        <w:ind w:firstLine="420"/>
        <w:jc w:val="center"/>
        <w:rPr>
          <w:rFonts w:ascii="Times New Roman"/>
        </w:rPr>
      </w:pPr>
    </w:p>
    <w:p w14:paraId="20500FEF" w14:textId="77777777" w:rsidR="00F46CAE" w:rsidRPr="009F022A" w:rsidRDefault="00F46CAE" w:rsidP="00F46CAE">
      <w:pPr>
        <w:pStyle w:val="aff9"/>
        <w:snapToGrid w:val="0"/>
        <w:spacing w:line="300" w:lineRule="auto"/>
        <w:ind w:firstLine="420"/>
        <w:jc w:val="center"/>
        <w:rPr>
          <w:rFonts w:ascii="Times New Roman"/>
        </w:rPr>
      </w:pPr>
    </w:p>
    <w:p w14:paraId="3A801280" w14:textId="77777777" w:rsidR="00F46CAE" w:rsidRPr="009F022A" w:rsidRDefault="00F46CAE" w:rsidP="00F46CAE">
      <w:pPr>
        <w:pStyle w:val="aff9"/>
        <w:snapToGrid w:val="0"/>
        <w:spacing w:line="300" w:lineRule="auto"/>
        <w:ind w:firstLine="420"/>
        <w:jc w:val="center"/>
        <w:rPr>
          <w:rFonts w:ascii="Times New Roman"/>
        </w:rPr>
      </w:pPr>
    </w:p>
    <w:p w14:paraId="5E5287B3" w14:textId="77777777" w:rsidR="00F46CAE" w:rsidRPr="009F022A" w:rsidRDefault="00F46CAE" w:rsidP="00F46CAE">
      <w:pPr>
        <w:pStyle w:val="aff9"/>
        <w:snapToGrid w:val="0"/>
        <w:spacing w:line="300" w:lineRule="auto"/>
        <w:ind w:firstLine="420"/>
        <w:jc w:val="center"/>
        <w:rPr>
          <w:rFonts w:ascii="Times New Roman"/>
        </w:rPr>
      </w:pPr>
    </w:p>
    <w:p w14:paraId="1F2CB7A5" w14:textId="77777777" w:rsidR="00F46CAE" w:rsidRPr="009F022A" w:rsidRDefault="00F46CAE" w:rsidP="00F46CAE">
      <w:pPr>
        <w:pStyle w:val="aff9"/>
        <w:snapToGrid w:val="0"/>
        <w:spacing w:line="300" w:lineRule="auto"/>
        <w:ind w:firstLine="420"/>
        <w:jc w:val="center"/>
        <w:rPr>
          <w:rFonts w:ascii="Times New Roman"/>
        </w:rPr>
      </w:pPr>
    </w:p>
    <w:p w14:paraId="118DF1B6" w14:textId="77777777" w:rsidR="00F46CAE" w:rsidRPr="009F022A" w:rsidRDefault="00F46CAE" w:rsidP="00F46CAE">
      <w:pPr>
        <w:pStyle w:val="aff9"/>
        <w:snapToGrid w:val="0"/>
        <w:spacing w:line="300" w:lineRule="auto"/>
        <w:ind w:firstLine="420"/>
        <w:jc w:val="center"/>
        <w:rPr>
          <w:rFonts w:ascii="Times New Roman"/>
        </w:rPr>
      </w:pPr>
    </w:p>
    <w:p w14:paraId="0D7E9283" w14:textId="77777777" w:rsidR="00996D9A" w:rsidRPr="009F022A" w:rsidRDefault="00996D9A" w:rsidP="00F46CAE">
      <w:pPr>
        <w:pStyle w:val="aff9"/>
        <w:snapToGrid w:val="0"/>
        <w:spacing w:line="300" w:lineRule="auto"/>
        <w:ind w:firstLine="420"/>
        <w:jc w:val="center"/>
        <w:rPr>
          <w:rFonts w:ascii="Times New Roman"/>
        </w:rPr>
        <w:sectPr w:rsidR="00996D9A" w:rsidRPr="009F022A" w:rsidSect="008D4117">
          <w:headerReference w:type="even" r:id="rId20"/>
          <w:headerReference w:type="default" r:id="rId21"/>
          <w:footerReference w:type="even" r:id="rId22"/>
          <w:footerReference w:type="default" r:id="rId23"/>
          <w:headerReference w:type="first" r:id="rId24"/>
          <w:pgSz w:w="11907" w:h="16839"/>
          <w:pgMar w:top="1418" w:right="1418" w:bottom="1418" w:left="1418" w:header="1418" w:footer="851" w:gutter="0"/>
          <w:pgNumType w:fmt="upperRoman" w:start="1"/>
          <w:cols w:space="425"/>
          <w:docGrid w:type="lines" w:linePitch="312"/>
        </w:sectPr>
      </w:pPr>
    </w:p>
    <w:p w14:paraId="4BC75254" w14:textId="77777777" w:rsidR="00F46CAE" w:rsidRPr="009F022A" w:rsidRDefault="00F46CAE" w:rsidP="00F46CAE">
      <w:pPr>
        <w:pStyle w:val="aff9"/>
        <w:snapToGrid w:val="0"/>
        <w:spacing w:line="300" w:lineRule="auto"/>
        <w:ind w:firstLine="420"/>
        <w:jc w:val="center"/>
        <w:rPr>
          <w:rFonts w:ascii="Times New Roman"/>
        </w:rPr>
      </w:pPr>
    </w:p>
    <w:p w14:paraId="38AE36D5" w14:textId="26440DA4" w:rsidR="003F3D5C" w:rsidRPr="009F022A" w:rsidRDefault="001B1510" w:rsidP="00F46CAE">
      <w:pPr>
        <w:pStyle w:val="aff9"/>
        <w:snapToGrid w:val="0"/>
        <w:spacing w:line="300" w:lineRule="auto"/>
        <w:ind w:firstLine="640"/>
        <w:jc w:val="center"/>
        <w:rPr>
          <w:rFonts w:ascii="Times New Roman" w:eastAsia="黑体"/>
          <w:sz w:val="32"/>
          <w:szCs w:val="32"/>
        </w:rPr>
      </w:pPr>
      <w:r w:rsidRPr="009F022A">
        <w:rPr>
          <w:rFonts w:ascii="Times New Roman" w:eastAsia="黑体"/>
          <w:sz w:val="32"/>
          <w:szCs w:val="32"/>
        </w:rPr>
        <w:t>建筑</w:t>
      </w:r>
      <w:r w:rsidR="0079221F" w:rsidRPr="009F022A">
        <w:rPr>
          <w:rFonts w:ascii="Times New Roman" w:eastAsia="黑体"/>
          <w:sz w:val="32"/>
          <w:szCs w:val="32"/>
        </w:rPr>
        <w:t>整体式高效空调冷源系统</w:t>
      </w:r>
    </w:p>
    <w:p w14:paraId="0E7A6CD0" w14:textId="77777777" w:rsidR="00D74530" w:rsidRPr="009F022A" w:rsidRDefault="003F3D5C" w:rsidP="00475949">
      <w:pPr>
        <w:pStyle w:val="1"/>
        <w:rPr>
          <w:rFonts w:ascii="Times New Roman"/>
        </w:rPr>
      </w:pPr>
      <w:bookmarkStart w:id="17" w:name="_Toc185879268"/>
      <w:r w:rsidRPr="009F022A">
        <w:rPr>
          <w:rFonts w:ascii="Times New Roman"/>
        </w:rPr>
        <w:t>1</w:t>
      </w:r>
      <w:r w:rsidRPr="009F022A">
        <w:rPr>
          <w:rFonts w:ascii="Times New Roman"/>
        </w:rPr>
        <w:t>范围</w:t>
      </w:r>
      <w:bookmarkEnd w:id="17"/>
    </w:p>
    <w:p w14:paraId="42D0CBEE" w14:textId="54B074BA" w:rsidR="0079221F" w:rsidRPr="009F022A" w:rsidRDefault="0079221F" w:rsidP="005A7DC6">
      <w:pPr>
        <w:spacing w:before="120" w:after="120" w:line="360" w:lineRule="auto"/>
        <w:ind w:firstLineChars="200" w:firstLine="420"/>
      </w:pPr>
      <w:r w:rsidRPr="009F022A">
        <w:t>本标准规定了建筑整体式高效空调冷源系统的分类</w:t>
      </w:r>
      <w:r w:rsidR="009F022A">
        <w:rPr>
          <w:rFonts w:hint="eastAsia"/>
        </w:rPr>
        <w:t>与</w:t>
      </w:r>
      <w:r w:rsidRPr="009F022A">
        <w:t>标记、一般</w:t>
      </w:r>
      <w:r w:rsidR="00F13690" w:rsidRPr="009F022A">
        <w:t>要求</w:t>
      </w:r>
      <w:r w:rsidRPr="009F022A">
        <w:t>、</w:t>
      </w:r>
      <w:r w:rsidR="00772EBB" w:rsidRPr="009F022A">
        <w:t>要求、</w:t>
      </w:r>
      <w:r w:rsidRPr="009F022A">
        <w:t>试验方法、检验规则、标志</w:t>
      </w:r>
      <w:r w:rsidR="00F13690" w:rsidRPr="009F022A">
        <w:t>和</w:t>
      </w:r>
      <w:r w:rsidRPr="009F022A">
        <w:t>贮运。</w:t>
      </w:r>
    </w:p>
    <w:p w14:paraId="5129BDD9" w14:textId="7CD8D336" w:rsidR="003F3D5C" w:rsidRPr="009F022A" w:rsidRDefault="00BC608B" w:rsidP="005A7DC6">
      <w:pPr>
        <w:spacing w:before="120" w:after="120" w:line="360" w:lineRule="auto"/>
        <w:ind w:firstLineChars="200" w:firstLine="420"/>
        <w:rPr>
          <w:szCs w:val="21"/>
        </w:rPr>
      </w:pPr>
      <w:r w:rsidRPr="009F022A">
        <w:t>本</w:t>
      </w:r>
      <w:r w:rsidR="0079221F" w:rsidRPr="009F022A">
        <w:t>标准适用于</w:t>
      </w:r>
      <w:r w:rsidR="00C74DF1" w:rsidRPr="009F022A">
        <w:t>一般民用</w:t>
      </w:r>
      <w:r w:rsidRPr="009F022A">
        <w:t>建筑</w:t>
      </w:r>
      <w:r w:rsidR="0079221F" w:rsidRPr="009F022A">
        <w:t>中以电驱动压缩式冷水机组为冷源的</w:t>
      </w:r>
      <w:r w:rsidRPr="009F022A">
        <w:t>空调冷源系统</w:t>
      </w:r>
      <w:r w:rsidR="0079221F" w:rsidRPr="009F022A">
        <w:t>。</w:t>
      </w:r>
    </w:p>
    <w:p w14:paraId="496505A6" w14:textId="77777777" w:rsidR="00D74530" w:rsidRPr="009F022A" w:rsidRDefault="003F3D5C" w:rsidP="00475949">
      <w:pPr>
        <w:pStyle w:val="1"/>
        <w:rPr>
          <w:rFonts w:ascii="Times New Roman"/>
        </w:rPr>
      </w:pPr>
      <w:bookmarkStart w:id="18" w:name="_Toc185879269"/>
      <w:r w:rsidRPr="009F022A">
        <w:rPr>
          <w:rFonts w:ascii="Times New Roman"/>
        </w:rPr>
        <w:t>2</w:t>
      </w:r>
      <w:r w:rsidR="003A095E" w:rsidRPr="009F022A">
        <w:rPr>
          <w:rFonts w:ascii="Times New Roman"/>
        </w:rPr>
        <w:t>规范性引用文件</w:t>
      </w:r>
      <w:bookmarkEnd w:id="18"/>
    </w:p>
    <w:p w14:paraId="439686A6" w14:textId="77777777" w:rsidR="003A095E" w:rsidRPr="009F022A" w:rsidRDefault="00A54226" w:rsidP="003A095E">
      <w:pPr>
        <w:spacing w:line="360" w:lineRule="auto"/>
        <w:ind w:firstLineChars="200" w:firstLine="420"/>
      </w:pPr>
      <w:r w:rsidRPr="009F022A">
        <w:t>下列文件中的内容通过文中的规范性引用而构成本文件必不可少的条款</w:t>
      </w:r>
      <w:r w:rsidR="003A095E" w:rsidRPr="009F022A">
        <w:t>。</w:t>
      </w:r>
      <w:r w:rsidRPr="009F022A">
        <w:t>其中，</w:t>
      </w:r>
      <w:r w:rsidR="003A095E" w:rsidRPr="009F022A">
        <w:t>注日期的引用文件，仅</w:t>
      </w:r>
      <w:r w:rsidRPr="009F022A">
        <w:t>该</w:t>
      </w:r>
      <w:r w:rsidR="003A095E" w:rsidRPr="009F022A">
        <w:t>日期</w:t>
      </w:r>
      <w:r w:rsidRPr="009F022A">
        <w:t>对应</w:t>
      </w:r>
      <w:r w:rsidR="003A095E" w:rsidRPr="009F022A">
        <w:t>的版本适用于本文件</w:t>
      </w:r>
      <w:r w:rsidRPr="009F022A">
        <w:t>；</w:t>
      </w:r>
      <w:r w:rsidR="003A095E" w:rsidRPr="009F022A">
        <w:t>不注日期的引用文件，其最新版本（包括所有的修改单）适用于本文件。</w:t>
      </w:r>
    </w:p>
    <w:p w14:paraId="3E5C96C0" w14:textId="70388335" w:rsidR="00BC608B" w:rsidRPr="009F022A" w:rsidRDefault="00BC608B" w:rsidP="00BC608B">
      <w:pPr>
        <w:spacing w:line="360" w:lineRule="auto"/>
        <w:ind w:firstLineChars="200" w:firstLine="420"/>
      </w:pPr>
      <w:r w:rsidRPr="009F022A">
        <w:t>GB/T 3797</w:t>
      </w:r>
      <w:r w:rsidR="00583A25" w:rsidRPr="009F022A">
        <w:t xml:space="preserve"> </w:t>
      </w:r>
      <w:r w:rsidRPr="009F022A">
        <w:t>电气控制设备</w:t>
      </w:r>
    </w:p>
    <w:p w14:paraId="699DB996" w14:textId="77777777" w:rsidR="008A0DC5" w:rsidRPr="009F022A" w:rsidRDefault="008A0DC5" w:rsidP="008A0DC5">
      <w:pPr>
        <w:spacing w:line="360" w:lineRule="auto"/>
        <w:ind w:firstLineChars="200" w:firstLine="420"/>
      </w:pPr>
      <w:r w:rsidRPr="009F022A">
        <w:t xml:space="preserve">GB/T 7190.1 </w:t>
      </w:r>
      <w:r w:rsidRPr="009F022A">
        <w:t>机械通风冷却塔</w:t>
      </w:r>
      <w:r w:rsidRPr="009F022A">
        <w:t xml:space="preserve"> </w:t>
      </w:r>
      <w:r w:rsidRPr="009F022A">
        <w:t>第</w:t>
      </w:r>
      <w:r w:rsidRPr="009F022A">
        <w:t>1</w:t>
      </w:r>
      <w:r w:rsidRPr="009F022A">
        <w:t>部分</w:t>
      </w:r>
      <w:bookmarkStart w:id="19" w:name="OLE_LINK1"/>
      <w:r w:rsidRPr="009F022A">
        <w:t>：</w:t>
      </w:r>
      <w:bookmarkEnd w:id="19"/>
      <w:r w:rsidRPr="009F022A">
        <w:t>中小型</w:t>
      </w:r>
      <w:proofErr w:type="gramStart"/>
      <w:r w:rsidRPr="009F022A">
        <w:t>开式</w:t>
      </w:r>
      <w:proofErr w:type="gramEnd"/>
      <w:r w:rsidRPr="009F022A">
        <w:t>冷却塔</w:t>
      </w:r>
    </w:p>
    <w:p w14:paraId="75C38A4E" w14:textId="5E983D61" w:rsidR="008A0DC5" w:rsidRPr="009F022A" w:rsidRDefault="008A0DC5" w:rsidP="008A0DC5">
      <w:pPr>
        <w:spacing w:line="360" w:lineRule="auto"/>
        <w:ind w:firstLineChars="200" w:firstLine="420"/>
      </w:pPr>
      <w:r w:rsidRPr="009F022A">
        <w:t xml:space="preserve">GB/T 7190.2 </w:t>
      </w:r>
      <w:r w:rsidRPr="009F022A">
        <w:t>机械通风冷却塔</w:t>
      </w:r>
      <w:r w:rsidRPr="009F022A">
        <w:t xml:space="preserve"> </w:t>
      </w:r>
      <w:r w:rsidRPr="009F022A">
        <w:t>第</w:t>
      </w:r>
      <w:r w:rsidRPr="009F022A">
        <w:t>2</w:t>
      </w:r>
      <w:r w:rsidRPr="009F022A">
        <w:t>部分</w:t>
      </w:r>
      <w:r w:rsidR="00F13690" w:rsidRPr="009F022A">
        <w:t>：</w:t>
      </w:r>
      <w:r w:rsidRPr="009F022A">
        <w:t>大型</w:t>
      </w:r>
      <w:proofErr w:type="gramStart"/>
      <w:r w:rsidRPr="009F022A">
        <w:t>开式</w:t>
      </w:r>
      <w:proofErr w:type="gramEnd"/>
      <w:r w:rsidRPr="009F022A">
        <w:t>冷却塔</w:t>
      </w:r>
    </w:p>
    <w:p w14:paraId="01100970" w14:textId="5F5DEBF6" w:rsidR="00BC608B" w:rsidRPr="009F022A" w:rsidRDefault="00BC608B" w:rsidP="00BC608B">
      <w:pPr>
        <w:spacing w:line="360" w:lineRule="auto"/>
        <w:ind w:firstLineChars="200" w:firstLine="420"/>
      </w:pPr>
      <w:r w:rsidRPr="009F022A">
        <w:t>GB 7251.1</w:t>
      </w:r>
      <w:r w:rsidR="002A62B2" w:rsidRPr="009F022A">
        <w:t>-2013</w:t>
      </w:r>
      <w:r w:rsidR="00583A25" w:rsidRPr="009F022A">
        <w:t xml:space="preserve"> </w:t>
      </w:r>
      <w:r w:rsidRPr="009F022A">
        <w:t>低压成套开关设备和控制设备</w:t>
      </w:r>
      <w:r w:rsidRPr="009F022A">
        <w:t xml:space="preserve"> </w:t>
      </w:r>
      <w:r w:rsidRPr="009F022A">
        <w:t>第</w:t>
      </w:r>
      <w:r w:rsidRPr="009F022A">
        <w:t>1</w:t>
      </w:r>
      <w:r w:rsidRPr="009F022A">
        <w:t>部分</w:t>
      </w:r>
      <w:r w:rsidR="00BD1B37" w:rsidRPr="009F022A">
        <w:t>：</w:t>
      </w:r>
      <w:r w:rsidRPr="009F022A">
        <w:t>总则</w:t>
      </w:r>
    </w:p>
    <w:p w14:paraId="37FFFED9" w14:textId="5317B9BC" w:rsidR="00BC608B" w:rsidRPr="009F022A" w:rsidRDefault="00BC608B" w:rsidP="00BC608B">
      <w:pPr>
        <w:spacing w:line="360" w:lineRule="auto"/>
        <w:ind w:firstLineChars="200" w:firstLine="420"/>
      </w:pPr>
      <w:r w:rsidRPr="009F022A">
        <w:t>GB/T 18268.1</w:t>
      </w:r>
      <w:r w:rsidR="00583A25" w:rsidRPr="009F022A">
        <w:t xml:space="preserve"> </w:t>
      </w:r>
      <w:r w:rsidRPr="009F022A">
        <w:t>测量、控制和实验室用的电设备电磁兼容性要求</w:t>
      </w:r>
      <w:r w:rsidRPr="009F022A">
        <w:t xml:space="preserve"> </w:t>
      </w:r>
      <w:r w:rsidRPr="009F022A">
        <w:t>第</w:t>
      </w:r>
      <w:r w:rsidRPr="009F022A">
        <w:t>1</w:t>
      </w:r>
      <w:r w:rsidRPr="009F022A">
        <w:t>部分：通用要求</w:t>
      </w:r>
    </w:p>
    <w:p w14:paraId="1817029A" w14:textId="32CE00AF" w:rsidR="00CE17D6" w:rsidRPr="009F022A" w:rsidRDefault="00CE17D6" w:rsidP="00BC608B">
      <w:pPr>
        <w:spacing w:line="360" w:lineRule="auto"/>
        <w:ind w:firstLineChars="200" w:firstLine="420"/>
      </w:pPr>
      <w:r w:rsidRPr="009F022A">
        <w:t xml:space="preserve">GB 18613 </w:t>
      </w:r>
      <w:r w:rsidRPr="009F022A">
        <w:t>电动机能效限定值及能效等级</w:t>
      </w:r>
    </w:p>
    <w:p w14:paraId="72E08C77" w14:textId="503D4660" w:rsidR="00BC608B" w:rsidRPr="009F022A" w:rsidRDefault="00BC608B" w:rsidP="00BC608B">
      <w:pPr>
        <w:spacing w:line="360" w:lineRule="auto"/>
        <w:ind w:firstLineChars="200" w:firstLine="420"/>
      </w:pPr>
      <w:r w:rsidRPr="009F022A">
        <w:t>GB 19577</w:t>
      </w:r>
      <w:r w:rsidR="00583A25" w:rsidRPr="009F022A">
        <w:t xml:space="preserve"> </w:t>
      </w:r>
      <w:r w:rsidRPr="009F022A">
        <w:t>冷水机组能效限定值及能源效率等级</w:t>
      </w:r>
    </w:p>
    <w:p w14:paraId="59EFD11D" w14:textId="79C3A444" w:rsidR="00AB16C0" w:rsidRPr="009F022A" w:rsidRDefault="00AB16C0" w:rsidP="00BC608B">
      <w:pPr>
        <w:spacing w:line="360" w:lineRule="auto"/>
        <w:ind w:firstLineChars="200" w:firstLine="420"/>
      </w:pPr>
      <w:r w:rsidRPr="009F022A">
        <w:t xml:space="preserve">GB 19762 </w:t>
      </w:r>
      <w:r w:rsidRPr="009F022A">
        <w:t>清水离心泵能效限定值及节能评价值</w:t>
      </w:r>
    </w:p>
    <w:p w14:paraId="2B79B5EE" w14:textId="59C1ABFD" w:rsidR="00BC608B" w:rsidRPr="009F022A" w:rsidRDefault="00BC608B" w:rsidP="00BC608B">
      <w:pPr>
        <w:spacing w:line="360" w:lineRule="auto"/>
        <w:ind w:firstLineChars="200" w:firstLine="420"/>
      </w:pPr>
      <w:r w:rsidRPr="009F022A">
        <w:t>GB/T 26759-2011</w:t>
      </w:r>
      <w:r w:rsidR="00583A25" w:rsidRPr="009F022A">
        <w:t xml:space="preserve"> </w:t>
      </w:r>
      <w:r w:rsidRPr="009F022A">
        <w:t>中央空调水系统节能控制装置技术规范</w:t>
      </w:r>
    </w:p>
    <w:p w14:paraId="25E78C1A" w14:textId="166C6B1F" w:rsidR="00B16A58" w:rsidRPr="009F022A" w:rsidRDefault="00B16A58" w:rsidP="00BC608B">
      <w:pPr>
        <w:spacing w:line="360" w:lineRule="auto"/>
        <w:ind w:firstLineChars="200" w:firstLine="420"/>
      </w:pPr>
      <w:r w:rsidRPr="009F022A">
        <w:t xml:space="preserve">GB/T 51301 </w:t>
      </w:r>
      <w:r w:rsidRPr="009F022A">
        <w:t>建筑信息模型设计交付标准</w:t>
      </w:r>
    </w:p>
    <w:p w14:paraId="68D2A0F9" w14:textId="0E22B9B4" w:rsidR="00BC608B" w:rsidRPr="009F022A" w:rsidRDefault="00BC608B" w:rsidP="00BC608B">
      <w:pPr>
        <w:spacing w:line="360" w:lineRule="auto"/>
        <w:ind w:firstLineChars="200" w:firstLine="420"/>
      </w:pPr>
      <w:r w:rsidRPr="009F022A">
        <w:t>JB/T 12325</w:t>
      </w:r>
      <w:r w:rsidR="00583A25" w:rsidRPr="009F022A">
        <w:t xml:space="preserve"> </w:t>
      </w:r>
      <w:r w:rsidRPr="009F022A">
        <w:t>高出水温度冷水机组</w:t>
      </w:r>
    </w:p>
    <w:p w14:paraId="73765D66" w14:textId="6F6210A8" w:rsidR="00BC608B" w:rsidRPr="009F022A" w:rsidRDefault="00BC608B" w:rsidP="00BC608B">
      <w:pPr>
        <w:spacing w:line="360" w:lineRule="auto"/>
        <w:ind w:firstLineChars="200" w:firstLine="420"/>
      </w:pPr>
      <w:r w:rsidRPr="009F022A">
        <w:t>JGJ/T 177</w:t>
      </w:r>
      <w:r w:rsidR="001239EA" w:rsidRPr="009F022A">
        <w:t>-2009</w:t>
      </w:r>
      <w:r w:rsidR="00583A25" w:rsidRPr="009F022A">
        <w:t xml:space="preserve"> </w:t>
      </w:r>
      <w:r w:rsidRPr="009F022A">
        <w:t>公共建筑节能检测标准</w:t>
      </w:r>
    </w:p>
    <w:p w14:paraId="1EEA164E" w14:textId="74BDE77B" w:rsidR="00BC608B" w:rsidRPr="009F022A" w:rsidRDefault="00BC608B" w:rsidP="00BC608B">
      <w:pPr>
        <w:spacing w:line="360" w:lineRule="auto"/>
        <w:ind w:firstLineChars="200" w:firstLine="420"/>
      </w:pPr>
      <w:r w:rsidRPr="009F022A">
        <w:t>JGJ/T 260</w:t>
      </w:r>
      <w:r w:rsidR="00A96383" w:rsidRPr="009F022A">
        <w:t>-2011</w:t>
      </w:r>
      <w:r w:rsidR="00583A25" w:rsidRPr="009F022A">
        <w:t xml:space="preserve"> </w:t>
      </w:r>
      <w:r w:rsidRPr="009F022A">
        <w:t>采暖通风与空气调节工程检测技术规程</w:t>
      </w:r>
    </w:p>
    <w:p w14:paraId="362036CD" w14:textId="79E424AB" w:rsidR="00D74530" w:rsidRPr="009F022A" w:rsidRDefault="00937EB9" w:rsidP="00475949">
      <w:pPr>
        <w:pStyle w:val="1"/>
        <w:rPr>
          <w:rFonts w:ascii="Times New Roman"/>
        </w:rPr>
      </w:pPr>
      <w:bookmarkStart w:id="20" w:name="_Toc185879270"/>
      <w:r w:rsidRPr="009F022A">
        <w:rPr>
          <w:rFonts w:ascii="Times New Roman"/>
        </w:rPr>
        <w:t>3</w:t>
      </w:r>
      <w:r w:rsidR="003A095E" w:rsidRPr="009F022A">
        <w:rPr>
          <w:rFonts w:ascii="Times New Roman"/>
        </w:rPr>
        <w:t>术语和定义</w:t>
      </w:r>
      <w:bookmarkEnd w:id="20"/>
    </w:p>
    <w:p w14:paraId="0CE3376F" w14:textId="77777777" w:rsidR="003A095E" w:rsidRPr="009F022A" w:rsidRDefault="003A095E" w:rsidP="003A095E">
      <w:pPr>
        <w:spacing w:line="360" w:lineRule="auto"/>
        <w:ind w:firstLineChars="200" w:firstLine="420"/>
      </w:pPr>
      <w:r w:rsidRPr="009F022A">
        <w:t>下列术语和定义适用于本</w:t>
      </w:r>
      <w:r w:rsidR="00992E0D" w:rsidRPr="009F022A">
        <w:t>文件</w:t>
      </w:r>
      <w:r w:rsidRPr="009F022A">
        <w:t>。</w:t>
      </w:r>
    </w:p>
    <w:bookmarkEnd w:id="16"/>
    <w:p w14:paraId="03D25274" w14:textId="77777777" w:rsidR="002309D9" w:rsidRPr="009F022A" w:rsidRDefault="003A095E" w:rsidP="003A095E">
      <w:pPr>
        <w:spacing w:line="360" w:lineRule="auto"/>
        <w:rPr>
          <w:rFonts w:eastAsia="黑体"/>
        </w:rPr>
      </w:pPr>
      <w:r w:rsidRPr="009F022A">
        <w:rPr>
          <w:rFonts w:eastAsia="黑体"/>
        </w:rPr>
        <w:t xml:space="preserve">3.1 </w:t>
      </w:r>
    </w:p>
    <w:p w14:paraId="36B1D74D" w14:textId="3570A692" w:rsidR="003A095E" w:rsidRPr="009F022A" w:rsidRDefault="00BC1E9F" w:rsidP="00BC1E9F">
      <w:pPr>
        <w:spacing w:line="360" w:lineRule="auto"/>
        <w:ind w:firstLineChars="200" w:firstLine="420"/>
        <w:rPr>
          <w:rFonts w:eastAsia="黑体"/>
        </w:rPr>
      </w:pPr>
      <w:r w:rsidRPr="009F022A">
        <w:rPr>
          <w:rFonts w:eastAsia="黑体"/>
        </w:rPr>
        <w:lastRenderedPageBreak/>
        <w:t>建筑整体式高效空调冷源系统</w:t>
      </w:r>
      <w:r w:rsidR="00E7142C" w:rsidRPr="009F022A">
        <w:rPr>
          <w:rFonts w:eastAsia="黑体"/>
        </w:rPr>
        <w:t xml:space="preserve"> </w:t>
      </w:r>
      <w:r w:rsidRPr="009F022A">
        <w:rPr>
          <w:rFonts w:eastAsia="黑体"/>
        </w:rPr>
        <w:t>integrated high-efficiency air conditioning cold source system for buildings</w:t>
      </w:r>
      <w:r w:rsidR="003A095E" w:rsidRPr="009F022A">
        <w:rPr>
          <w:rFonts w:eastAsia="黑体"/>
        </w:rPr>
        <w:t xml:space="preserve"> </w:t>
      </w:r>
    </w:p>
    <w:p w14:paraId="5F9D706D" w14:textId="73D41856" w:rsidR="003A095E" w:rsidRPr="009F022A" w:rsidRDefault="00E7142C" w:rsidP="001B1510">
      <w:pPr>
        <w:spacing w:line="360" w:lineRule="auto"/>
        <w:ind w:firstLineChars="200" w:firstLine="420"/>
      </w:pPr>
      <w:r w:rsidRPr="009F022A">
        <w:t>将冷水机组、集成输配系统、一体化控制系统整体装配所形成的</w:t>
      </w:r>
      <w:r w:rsidR="00BC1E9F" w:rsidRPr="009F022A">
        <w:t>具有高能效的建筑空调冷源系统</w:t>
      </w:r>
      <w:r w:rsidR="003A095E" w:rsidRPr="009F022A">
        <w:t>。</w:t>
      </w:r>
    </w:p>
    <w:p w14:paraId="76B7EB4A" w14:textId="5F670733" w:rsidR="00BD1B37" w:rsidRPr="009F022A" w:rsidRDefault="00BD1B37" w:rsidP="00687A89">
      <w:pPr>
        <w:spacing w:line="360" w:lineRule="auto"/>
        <w:ind w:firstLineChars="200" w:firstLine="361"/>
        <w:rPr>
          <w:sz w:val="18"/>
          <w:szCs w:val="18"/>
        </w:rPr>
      </w:pPr>
      <w:r w:rsidRPr="009F022A">
        <w:rPr>
          <w:b/>
          <w:bCs/>
          <w:sz w:val="18"/>
          <w:szCs w:val="18"/>
        </w:rPr>
        <w:t>注：</w:t>
      </w:r>
      <w:r w:rsidRPr="009F022A">
        <w:rPr>
          <w:sz w:val="18"/>
          <w:szCs w:val="18"/>
        </w:rPr>
        <w:t>以下简称</w:t>
      </w:r>
      <w:r w:rsidRPr="009F022A">
        <w:rPr>
          <w:sz w:val="18"/>
          <w:szCs w:val="18"/>
        </w:rPr>
        <w:t>“</w:t>
      </w:r>
      <w:r w:rsidR="005A7DC6" w:rsidRPr="009F022A">
        <w:rPr>
          <w:sz w:val="18"/>
          <w:szCs w:val="18"/>
        </w:rPr>
        <w:t>冷源系统</w:t>
      </w:r>
      <w:r w:rsidRPr="009F022A">
        <w:rPr>
          <w:sz w:val="18"/>
          <w:szCs w:val="18"/>
        </w:rPr>
        <w:t>”</w:t>
      </w:r>
      <w:r w:rsidRPr="009F022A">
        <w:rPr>
          <w:sz w:val="18"/>
          <w:szCs w:val="18"/>
        </w:rPr>
        <w:t>。</w:t>
      </w:r>
    </w:p>
    <w:p w14:paraId="35EEDC11" w14:textId="77777777" w:rsidR="001A1CE2" w:rsidRPr="009F022A" w:rsidRDefault="003A095E" w:rsidP="00B74780">
      <w:pPr>
        <w:spacing w:beforeLines="50" w:before="156" w:afterLines="50" w:after="156"/>
        <w:rPr>
          <w:rFonts w:eastAsia="黑体"/>
        </w:rPr>
      </w:pPr>
      <w:r w:rsidRPr="009F022A">
        <w:rPr>
          <w:rFonts w:eastAsia="黑体"/>
        </w:rPr>
        <w:t xml:space="preserve">3.2 </w:t>
      </w:r>
    </w:p>
    <w:p w14:paraId="6EC3876D" w14:textId="77777777" w:rsidR="00E7142C" w:rsidRPr="009F022A" w:rsidRDefault="00E7142C" w:rsidP="00C32004">
      <w:pPr>
        <w:spacing w:line="360" w:lineRule="auto"/>
        <w:ind w:firstLineChars="200" w:firstLine="420"/>
        <w:rPr>
          <w:rFonts w:eastAsia="黑体"/>
        </w:rPr>
      </w:pPr>
      <w:r w:rsidRPr="009F022A">
        <w:rPr>
          <w:rFonts w:eastAsia="黑体"/>
        </w:rPr>
        <w:t>集成输配系统</w:t>
      </w:r>
      <w:r w:rsidRPr="009F022A">
        <w:rPr>
          <w:rFonts w:eastAsia="黑体"/>
        </w:rPr>
        <w:t xml:space="preserve"> integrated transmission and distribution system</w:t>
      </w:r>
    </w:p>
    <w:p w14:paraId="0B870EBC" w14:textId="57A528D0" w:rsidR="00A11D48" w:rsidRPr="009F022A" w:rsidRDefault="00E7142C" w:rsidP="00C32004">
      <w:pPr>
        <w:spacing w:line="360" w:lineRule="auto"/>
        <w:ind w:firstLineChars="200" w:firstLine="420"/>
      </w:pPr>
      <w:proofErr w:type="gramStart"/>
      <w:r w:rsidRPr="009F022A">
        <w:t>冷冻水</w:t>
      </w:r>
      <w:proofErr w:type="gramEnd"/>
      <w:r w:rsidRPr="009F022A">
        <w:t>输配、冷却水输配及水处理装置所形成的系统</w:t>
      </w:r>
      <w:r w:rsidR="00A11D48" w:rsidRPr="009F022A">
        <w:t>。</w:t>
      </w:r>
    </w:p>
    <w:p w14:paraId="574CFFA9" w14:textId="77777777" w:rsidR="00A11D48" w:rsidRPr="009F022A" w:rsidRDefault="00A11D48" w:rsidP="00B74780">
      <w:pPr>
        <w:spacing w:beforeLines="50" w:before="156" w:afterLines="50" w:after="156"/>
        <w:rPr>
          <w:rFonts w:eastAsia="黑体"/>
        </w:rPr>
      </w:pPr>
      <w:r w:rsidRPr="009F022A">
        <w:rPr>
          <w:rFonts w:eastAsia="黑体"/>
        </w:rPr>
        <w:t>3.3</w:t>
      </w:r>
    </w:p>
    <w:p w14:paraId="3FF8ED88" w14:textId="6AB393B2" w:rsidR="00FF2296" w:rsidRPr="009F022A" w:rsidRDefault="00E7142C" w:rsidP="001B1510">
      <w:pPr>
        <w:spacing w:beforeLines="50" w:before="156" w:afterLines="50" w:after="156"/>
        <w:ind w:firstLineChars="200" w:firstLine="420"/>
        <w:rPr>
          <w:rFonts w:eastAsia="黑体"/>
        </w:rPr>
      </w:pPr>
      <w:r w:rsidRPr="009F022A">
        <w:rPr>
          <w:rFonts w:eastAsia="黑体"/>
        </w:rPr>
        <w:t>一体化控制系统</w:t>
      </w:r>
      <w:r w:rsidRPr="009F022A">
        <w:rPr>
          <w:rFonts w:eastAsia="黑体"/>
        </w:rPr>
        <w:t xml:space="preserve"> integrated control system</w:t>
      </w:r>
    </w:p>
    <w:p w14:paraId="4BBD4CE7" w14:textId="10BEBDBC" w:rsidR="00A11D48" w:rsidRPr="009F022A" w:rsidRDefault="00E7142C" w:rsidP="00A11D48">
      <w:pPr>
        <w:spacing w:line="360" w:lineRule="auto"/>
        <w:ind w:firstLineChars="200" w:firstLine="420"/>
      </w:pPr>
      <w:r w:rsidRPr="009F022A">
        <w:t>将监测、展示、控制、分析功能相结合，采用控制策略预制的方式实现机房各设备群控及联动的控制系统。</w:t>
      </w:r>
    </w:p>
    <w:p w14:paraId="383C133C" w14:textId="77777777" w:rsidR="00A11D48" w:rsidRPr="009F022A" w:rsidRDefault="00A11D48" w:rsidP="00B74780">
      <w:pPr>
        <w:tabs>
          <w:tab w:val="center" w:pos="4677"/>
        </w:tabs>
        <w:spacing w:beforeLines="50" w:before="156" w:afterLines="50" w:after="156"/>
        <w:rPr>
          <w:rFonts w:eastAsia="黑体"/>
        </w:rPr>
      </w:pPr>
      <w:r w:rsidRPr="009F022A">
        <w:rPr>
          <w:rFonts w:eastAsia="黑体"/>
        </w:rPr>
        <w:t>3.4</w:t>
      </w:r>
    </w:p>
    <w:p w14:paraId="73BAAC0D" w14:textId="5EDEFEFF" w:rsidR="00FF2296" w:rsidRPr="009F022A" w:rsidRDefault="00E7142C" w:rsidP="00B74780">
      <w:pPr>
        <w:tabs>
          <w:tab w:val="center" w:pos="4677"/>
        </w:tabs>
        <w:spacing w:beforeLines="50" w:before="156" w:afterLines="50" w:after="156"/>
        <w:ind w:firstLineChars="200" w:firstLine="420"/>
        <w:rPr>
          <w:rFonts w:eastAsia="黑体"/>
        </w:rPr>
      </w:pPr>
      <w:r w:rsidRPr="009F022A">
        <w:rPr>
          <w:rFonts w:eastAsia="黑体"/>
        </w:rPr>
        <w:t>无人值守</w:t>
      </w:r>
      <w:r w:rsidR="00120E24" w:rsidRPr="009F022A">
        <w:rPr>
          <w:rFonts w:eastAsia="黑体"/>
        </w:rPr>
        <w:t>控制</w:t>
      </w:r>
      <w:r w:rsidRPr="009F022A">
        <w:rPr>
          <w:rFonts w:eastAsia="黑体"/>
        </w:rPr>
        <w:t>模式</w:t>
      </w:r>
      <w:r w:rsidRPr="009F022A">
        <w:rPr>
          <w:rFonts w:eastAsia="黑体"/>
        </w:rPr>
        <w:t xml:space="preserve"> unattended </w:t>
      </w:r>
      <w:r w:rsidR="00120E24" w:rsidRPr="009F022A">
        <w:rPr>
          <w:rFonts w:eastAsia="黑体"/>
        </w:rPr>
        <w:t xml:space="preserve">control </w:t>
      </w:r>
      <w:r w:rsidRPr="009F022A">
        <w:rPr>
          <w:rFonts w:eastAsia="黑体"/>
        </w:rPr>
        <w:t>mode</w:t>
      </w:r>
    </w:p>
    <w:p w14:paraId="3BF509B6" w14:textId="77777777" w:rsidR="00BD1B37" w:rsidRPr="009F022A" w:rsidRDefault="00E7142C" w:rsidP="00583901">
      <w:pPr>
        <w:spacing w:line="360" w:lineRule="auto"/>
        <w:ind w:firstLineChars="200" w:firstLine="420"/>
      </w:pPr>
      <w:r w:rsidRPr="009F022A">
        <w:t>根据设备状态、系统参数，通过数据分析和建立控制模型等方式实现设备自动匹配</w:t>
      </w:r>
      <w:r w:rsidR="00F8119D" w:rsidRPr="009F022A">
        <w:t>和</w:t>
      </w:r>
      <w:r w:rsidRPr="009F022A">
        <w:t>运行策略自动选择等功能，无需固定人员值守即可实现空调系统平稳运行并具有最佳运行状态</w:t>
      </w:r>
      <w:r w:rsidR="00BD1B37" w:rsidRPr="009F022A">
        <w:t>的工作模式。</w:t>
      </w:r>
    </w:p>
    <w:p w14:paraId="5B6764F5" w14:textId="151CDBC1" w:rsidR="00A11D48" w:rsidRPr="009F022A" w:rsidRDefault="00BD1B37" w:rsidP="00583901">
      <w:pPr>
        <w:spacing w:line="360" w:lineRule="auto"/>
        <w:ind w:firstLineChars="200" w:firstLine="361"/>
        <w:rPr>
          <w:sz w:val="18"/>
          <w:szCs w:val="18"/>
        </w:rPr>
      </w:pPr>
      <w:r w:rsidRPr="009F022A">
        <w:rPr>
          <w:b/>
          <w:bCs/>
          <w:sz w:val="18"/>
          <w:szCs w:val="18"/>
        </w:rPr>
        <w:t>注：</w:t>
      </w:r>
      <w:r w:rsidRPr="009F022A">
        <w:rPr>
          <w:sz w:val="18"/>
          <w:szCs w:val="18"/>
        </w:rPr>
        <w:t>设备</w:t>
      </w:r>
      <w:r w:rsidR="00E7142C" w:rsidRPr="009F022A">
        <w:rPr>
          <w:sz w:val="18"/>
          <w:szCs w:val="18"/>
        </w:rPr>
        <w:t>配有异常报警装置和紧急断电装置，以迅速应对异常事故。</w:t>
      </w:r>
    </w:p>
    <w:p w14:paraId="62C61E56" w14:textId="2DA66AC4" w:rsidR="00134184" w:rsidRPr="009F022A" w:rsidRDefault="00134184" w:rsidP="00134184">
      <w:pPr>
        <w:tabs>
          <w:tab w:val="center" w:pos="4677"/>
        </w:tabs>
        <w:spacing w:beforeLines="50" w:before="156" w:afterLines="50" w:after="156"/>
        <w:rPr>
          <w:rFonts w:eastAsia="黑体"/>
        </w:rPr>
      </w:pPr>
      <w:r w:rsidRPr="009F022A">
        <w:rPr>
          <w:rFonts w:eastAsia="黑体"/>
        </w:rPr>
        <w:t>3.</w:t>
      </w:r>
      <w:r w:rsidR="00423F18" w:rsidRPr="009F022A">
        <w:rPr>
          <w:rFonts w:eastAsia="黑体"/>
        </w:rPr>
        <w:t>5</w:t>
      </w:r>
      <w:r w:rsidR="007F4AC8" w:rsidRPr="009F022A">
        <w:rPr>
          <w:rFonts w:eastAsia="黑体"/>
        </w:rPr>
        <w:t xml:space="preserve"> </w:t>
      </w:r>
      <w:r w:rsidR="00962BE8" w:rsidRPr="009F022A">
        <w:rPr>
          <w:rFonts w:eastAsia="黑体"/>
        </w:rPr>
        <w:t xml:space="preserve"> </w:t>
      </w:r>
    </w:p>
    <w:p w14:paraId="645A9F3E" w14:textId="6D8B3889" w:rsidR="00962BE8" w:rsidRPr="009F022A" w:rsidRDefault="00962BE8" w:rsidP="00475949">
      <w:pPr>
        <w:tabs>
          <w:tab w:val="center" w:pos="4677"/>
        </w:tabs>
        <w:spacing w:beforeLines="50" w:before="156" w:afterLines="50" w:after="156"/>
        <w:ind w:firstLineChars="200" w:firstLine="420"/>
        <w:rPr>
          <w:rFonts w:eastAsia="黑体"/>
        </w:rPr>
      </w:pPr>
      <w:r w:rsidRPr="009F022A">
        <w:rPr>
          <w:rFonts w:eastAsia="黑体"/>
        </w:rPr>
        <w:t>冷源系统名义工况性能系数</w:t>
      </w:r>
      <w:r w:rsidRPr="009F022A">
        <w:rPr>
          <w:rFonts w:eastAsia="黑体"/>
        </w:rPr>
        <w:t>coefficient of performance</w:t>
      </w:r>
      <w:r w:rsidR="00FB2CA5" w:rsidRPr="009F022A">
        <w:rPr>
          <w:rFonts w:eastAsia="黑体"/>
        </w:rPr>
        <w:t xml:space="preserve"> of cooling system</w:t>
      </w:r>
      <w:r w:rsidR="00153EEC" w:rsidRPr="009F022A">
        <w:rPr>
          <w:rFonts w:eastAsia="黑体"/>
        </w:rPr>
        <w:t>；</w:t>
      </w:r>
      <w:proofErr w:type="spellStart"/>
      <w:r w:rsidR="00153EEC" w:rsidRPr="009F022A">
        <w:rPr>
          <w:rFonts w:eastAsia="黑体"/>
        </w:rPr>
        <w:t>COP</w:t>
      </w:r>
      <w:r w:rsidR="00153EEC" w:rsidRPr="009F022A">
        <w:rPr>
          <w:rFonts w:eastAsia="黑体"/>
          <w:vertAlign w:val="subscript"/>
        </w:rPr>
        <w:t>sys</w:t>
      </w:r>
      <w:proofErr w:type="spellEnd"/>
    </w:p>
    <w:p w14:paraId="368283E2" w14:textId="4673433F" w:rsidR="005C376F" w:rsidRPr="009F022A" w:rsidRDefault="00962BE8" w:rsidP="00061DD8">
      <w:pPr>
        <w:spacing w:line="360" w:lineRule="auto"/>
        <w:ind w:firstLineChars="200" w:firstLine="420"/>
      </w:pPr>
      <w:bookmarkStart w:id="21" w:name="_Hlk183366048"/>
      <w:bookmarkStart w:id="22" w:name="_Hlk174954238"/>
      <w:r w:rsidRPr="009F022A">
        <w:t>在</w:t>
      </w:r>
      <w:r w:rsidR="00E37405" w:rsidRPr="009F022A">
        <w:t>附录</w:t>
      </w:r>
      <w:r w:rsidR="00E37405" w:rsidRPr="009F022A">
        <w:t>A</w:t>
      </w:r>
      <w:r w:rsidRPr="009F022A">
        <w:t>规定的名义工况下，冷源系统</w:t>
      </w:r>
      <w:r w:rsidR="00256948" w:rsidRPr="009F022A">
        <w:t>的</w:t>
      </w:r>
      <w:r w:rsidRPr="009F022A">
        <w:t>制冷量</w:t>
      </w:r>
      <w:r w:rsidR="00BD1B37" w:rsidRPr="009F022A">
        <w:t>和</w:t>
      </w:r>
      <w:r w:rsidRPr="009F022A">
        <w:t>总输入电功率的比值。</w:t>
      </w:r>
    </w:p>
    <w:p w14:paraId="601F3F27" w14:textId="0D569D1A" w:rsidR="00962BE8" w:rsidRPr="009F022A" w:rsidRDefault="00962BE8" w:rsidP="00475949">
      <w:pPr>
        <w:tabs>
          <w:tab w:val="center" w:pos="4677"/>
        </w:tabs>
        <w:spacing w:beforeLines="50" w:before="156" w:afterLines="50" w:after="156"/>
        <w:rPr>
          <w:rFonts w:eastAsia="黑体"/>
        </w:rPr>
      </w:pPr>
      <w:r w:rsidRPr="009F022A">
        <w:rPr>
          <w:rFonts w:eastAsia="黑体"/>
        </w:rPr>
        <w:t>3.</w:t>
      </w:r>
      <w:r w:rsidR="00B134DD" w:rsidRPr="009F022A">
        <w:rPr>
          <w:rFonts w:eastAsia="黑体"/>
        </w:rPr>
        <w:t>6</w:t>
      </w:r>
      <w:r w:rsidRPr="009F022A">
        <w:rPr>
          <w:rFonts w:eastAsia="黑体"/>
        </w:rPr>
        <w:t xml:space="preserve">  </w:t>
      </w:r>
    </w:p>
    <w:p w14:paraId="6586A1A8" w14:textId="79152889" w:rsidR="00134184" w:rsidRPr="009F022A" w:rsidRDefault="00962BE8" w:rsidP="00134184">
      <w:pPr>
        <w:tabs>
          <w:tab w:val="center" w:pos="4677"/>
        </w:tabs>
        <w:spacing w:beforeLines="50" w:before="156" w:afterLines="50" w:after="156"/>
        <w:ind w:firstLineChars="200" w:firstLine="420"/>
        <w:rPr>
          <w:rFonts w:eastAsia="黑体"/>
        </w:rPr>
      </w:pPr>
      <w:r w:rsidRPr="009F022A">
        <w:rPr>
          <w:rFonts w:eastAsia="黑体"/>
        </w:rPr>
        <w:t>冷源系统</w:t>
      </w:r>
      <w:bookmarkEnd w:id="21"/>
      <w:r w:rsidRPr="009F022A">
        <w:rPr>
          <w:rFonts w:eastAsia="黑体"/>
        </w:rPr>
        <w:t>综合部分负荷性能系数</w:t>
      </w:r>
      <w:bookmarkEnd w:id="22"/>
      <w:r w:rsidR="00134184" w:rsidRPr="009F022A">
        <w:rPr>
          <w:rFonts w:eastAsia="黑体"/>
        </w:rPr>
        <w:t>integrated part load value</w:t>
      </w:r>
      <w:r w:rsidR="000B5D82" w:rsidRPr="009F022A">
        <w:rPr>
          <w:rFonts w:eastAsia="黑体"/>
        </w:rPr>
        <w:t xml:space="preserve"> of cooling system</w:t>
      </w:r>
      <w:r w:rsidR="00153EEC" w:rsidRPr="009F022A">
        <w:rPr>
          <w:rFonts w:eastAsia="黑体"/>
        </w:rPr>
        <w:t>；</w:t>
      </w:r>
      <w:proofErr w:type="spellStart"/>
      <w:r w:rsidR="00153EEC" w:rsidRPr="009F022A">
        <w:rPr>
          <w:rFonts w:eastAsia="黑体"/>
        </w:rPr>
        <w:t>IPLV</w:t>
      </w:r>
      <w:r w:rsidR="00153EEC" w:rsidRPr="009F022A">
        <w:rPr>
          <w:rFonts w:eastAsia="黑体"/>
          <w:vertAlign w:val="subscript"/>
        </w:rPr>
        <w:t>sys</w:t>
      </w:r>
      <w:proofErr w:type="spellEnd"/>
    </w:p>
    <w:p w14:paraId="3D87ADA5" w14:textId="3BC1106C" w:rsidR="00256948" w:rsidRPr="009F022A" w:rsidRDefault="00355E34" w:rsidP="00D4230F">
      <w:pPr>
        <w:spacing w:line="360" w:lineRule="auto"/>
        <w:ind w:firstLineChars="200" w:firstLine="420"/>
      </w:pPr>
      <w:r w:rsidRPr="009F022A">
        <w:t>在附录</w:t>
      </w:r>
      <w:r w:rsidRPr="009F022A">
        <w:t>A</w:t>
      </w:r>
      <w:r w:rsidRPr="009F022A">
        <w:t>规定的</w:t>
      </w:r>
      <w:r w:rsidR="004B2092" w:rsidRPr="009F022A">
        <w:t>部分负荷</w:t>
      </w:r>
      <w:r w:rsidRPr="009F022A">
        <w:t>工况下，</w:t>
      </w:r>
      <w:r w:rsidR="00AF549F" w:rsidRPr="009F022A">
        <w:t>冷源系统的部分负荷效率指标</w:t>
      </w:r>
      <w:r w:rsidR="00256948" w:rsidRPr="009F022A">
        <w:t>。</w:t>
      </w:r>
    </w:p>
    <w:p w14:paraId="01FF179A" w14:textId="26A54798" w:rsidR="009A3838" w:rsidRPr="009F022A" w:rsidRDefault="00256948" w:rsidP="00A12B45">
      <w:pPr>
        <w:spacing w:line="360" w:lineRule="auto"/>
        <w:ind w:firstLineChars="200" w:firstLine="361"/>
        <w:rPr>
          <w:sz w:val="18"/>
          <w:szCs w:val="18"/>
        </w:rPr>
      </w:pPr>
      <w:r w:rsidRPr="009F022A">
        <w:rPr>
          <w:b/>
          <w:bCs/>
          <w:sz w:val="18"/>
          <w:szCs w:val="18"/>
        </w:rPr>
        <w:t>注：</w:t>
      </w:r>
      <w:r w:rsidR="00AF549F" w:rsidRPr="009F022A">
        <w:rPr>
          <w:sz w:val="18"/>
          <w:szCs w:val="18"/>
        </w:rPr>
        <w:t>基于冷源系统部分负荷时的性能系数值、按</w:t>
      </w:r>
      <w:r w:rsidR="000B5D82" w:rsidRPr="009F022A">
        <w:rPr>
          <w:sz w:val="18"/>
          <w:szCs w:val="18"/>
        </w:rPr>
        <w:t>系统</w:t>
      </w:r>
      <w:r w:rsidR="00AF549F" w:rsidRPr="009F022A">
        <w:rPr>
          <w:sz w:val="18"/>
          <w:szCs w:val="18"/>
        </w:rPr>
        <w:t>在各种负荷下运行时间的加权因素</w:t>
      </w:r>
      <w:r w:rsidR="00962BE8" w:rsidRPr="009F022A">
        <w:rPr>
          <w:sz w:val="18"/>
          <w:szCs w:val="18"/>
        </w:rPr>
        <w:t>获得</w:t>
      </w:r>
      <w:r w:rsidR="00AF549F" w:rsidRPr="009F022A">
        <w:rPr>
          <w:sz w:val="18"/>
          <w:szCs w:val="18"/>
        </w:rPr>
        <w:t>。</w:t>
      </w:r>
    </w:p>
    <w:p w14:paraId="5E164947" w14:textId="26DE688F" w:rsidR="00D74530" w:rsidRPr="009F022A" w:rsidRDefault="0056562C" w:rsidP="00475949">
      <w:pPr>
        <w:pStyle w:val="1"/>
        <w:rPr>
          <w:rFonts w:ascii="Times New Roman"/>
        </w:rPr>
      </w:pPr>
      <w:bookmarkStart w:id="23" w:name="_Toc150577588"/>
      <w:bookmarkStart w:id="24" w:name="_Toc415836863"/>
      <w:bookmarkStart w:id="25" w:name="_Toc185879271"/>
      <w:bookmarkEnd w:id="23"/>
      <w:r w:rsidRPr="009F022A">
        <w:rPr>
          <w:rFonts w:ascii="Times New Roman"/>
        </w:rPr>
        <w:t>4</w:t>
      </w:r>
      <w:bookmarkEnd w:id="24"/>
      <w:r w:rsidR="00BC1E9F" w:rsidRPr="009F022A">
        <w:rPr>
          <w:rFonts w:ascii="Times New Roman"/>
        </w:rPr>
        <w:t>分类和标记</w:t>
      </w:r>
      <w:bookmarkEnd w:id="25"/>
    </w:p>
    <w:p w14:paraId="180605EE" w14:textId="3858A1EB" w:rsidR="002309D9" w:rsidRPr="009F022A" w:rsidRDefault="002309D9" w:rsidP="00D81ABC">
      <w:pPr>
        <w:spacing w:beforeLines="50" w:before="156" w:afterLines="50" w:after="156"/>
        <w:rPr>
          <w:rFonts w:eastAsia="黑体"/>
        </w:rPr>
      </w:pPr>
      <w:r w:rsidRPr="009F022A">
        <w:rPr>
          <w:rFonts w:eastAsia="黑体"/>
        </w:rPr>
        <w:t xml:space="preserve">4.1 </w:t>
      </w:r>
      <w:r w:rsidR="00BC1E9F" w:rsidRPr="009F022A">
        <w:rPr>
          <w:rFonts w:eastAsia="黑体"/>
        </w:rPr>
        <w:t>分类</w:t>
      </w:r>
    </w:p>
    <w:p w14:paraId="1F8672E5" w14:textId="2F744DAA" w:rsidR="00C32004" w:rsidRPr="009F022A" w:rsidRDefault="00936BFA" w:rsidP="00936BFA">
      <w:pPr>
        <w:spacing w:line="360" w:lineRule="auto"/>
      </w:pPr>
      <w:r w:rsidRPr="009F022A">
        <w:lastRenderedPageBreak/>
        <w:t xml:space="preserve">4.1.1 </w:t>
      </w:r>
      <w:r w:rsidR="00386C05" w:rsidRPr="009F022A">
        <w:t>冷源系统</w:t>
      </w:r>
      <w:proofErr w:type="gramStart"/>
      <w:r w:rsidR="00BC1E9F" w:rsidRPr="009F022A">
        <w:t>按冷机形式</w:t>
      </w:r>
      <w:proofErr w:type="gramEnd"/>
      <w:r w:rsidR="00C048B5" w:rsidRPr="009F022A">
        <w:t>分类，可分为</w:t>
      </w:r>
      <w:r w:rsidR="00BC1E9F" w:rsidRPr="009F022A">
        <w:t>螺杆式冷水机组</w:t>
      </w:r>
      <w:r w:rsidR="00C048B5" w:rsidRPr="009F022A">
        <w:t>、离心式冷水机组、磁悬浮冷水机组和其他，</w:t>
      </w:r>
      <w:r w:rsidR="00BC1E9F" w:rsidRPr="009F022A">
        <w:t>代号</w:t>
      </w:r>
      <w:r w:rsidR="00C048B5" w:rsidRPr="009F022A">
        <w:t>分别为</w:t>
      </w:r>
      <w:r w:rsidR="00C048B5" w:rsidRPr="009F022A">
        <w:t>LG</w:t>
      </w:r>
      <w:r w:rsidR="00C048B5" w:rsidRPr="009F022A">
        <w:t>、</w:t>
      </w:r>
      <w:r w:rsidR="00C048B5" w:rsidRPr="009F022A">
        <w:t>LX</w:t>
      </w:r>
      <w:r w:rsidR="00C048B5" w:rsidRPr="009F022A">
        <w:t>、</w:t>
      </w:r>
      <w:r w:rsidR="00C048B5" w:rsidRPr="009F022A">
        <w:t>CX</w:t>
      </w:r>
      <w:r w:rsidR="00C048B5" w:rsidRPr="009F022A">
        <w:t>和</w:t>
      </w:r>
      <w:r w:rsidR="00BC1E9F" w:rsidRPr="009F022A">
        <w:t>Q</w:t>
      </w:r>
      <w:r w:rsidR="00C048B5" w:rsidRPr="009F022A">
        <w:t>T</w:t>
      </w:r>
      <w:r w:rsidR="00512317" w:rsidRPr="009F022A">
        <w:t>。</w:t>
      </w:r>
    </w:p>
    <w:p w14:paraId="21401D9E" w14:textId="48EC449A" w:rsidR="00936BFA" w:rsidRPr="009F022A" w:rsidRDefault="00936BFA" w:rsidP="00311BA6">
      <w:pPr>
        <w:spacing w:line="360" w:lineRule="auto"/>
      </w:pPr>
      <w:r w:rsidRPr="009F022A">
        <w:t xml:space="preserve">4.1.2 </w:t>
      </w:r>
      <w:r w:rsidRPr="009F022A">
        <w:t>冷源系统按运行模式分类，可分为人工值守控制模式和无人值守控制模式，代号分别为</w:t>
      </w:r>
      <w:r w:rsidRPr="009F022A">
        <w:t>RG</w:t>
      </w:r>
      <w:r w:rsidRPr="009F022A">
        <w:t>和</w:t>
      </w:r>
      <w:r w:rsidRPr="009F022A">
        <w:t>WR</w:t>
      </w:r>
      <w:r w:rsidRPr="009F022A">
        <w:t>。</w:t>
      </w:r>
    </w:p>
    <w:p w14:paraId="2130A732" w14:textId="490BE503" w:rsidR="003F3D5C" w:rsidRPr="009F022A" w:rsidRDefault="002309D9" w:rsidP="00D81ABC">
      <w:pPr>
        <w:spacing w:beforeLines="50" w:before="156" w:afterLines="50" w:after="156"/>
        <w:rPr>
          <w:rFonts w:eastAsia="黑体"/>
        </w:rPr>
      </w:pPr>
      <w:r w:rsidRPr="009F022A">
        <w:rPr>
          <w:rFonts w:eastAsia="黑体"/>
        </w:rPr>
        <w:t xml:space="preserve">4.2 </w:t>
      </w:r>
      <w:r w:rsidR="00386C05" w:rsidRPr="009F022A">
        <w:rPr>
          <w:rFonts w:eastAsia="黑体"/>
        </w:rPr>
        <w:t>标记</w:t>
      </w:r>
    </w:p>
    <w:p w14:paraId="478C213A" w14:textId="4EE7A6D2" w:rsidR="00A542E8" w:rsidRPr="009F022A" w:rsidRDefault="004E22AF" w:rsidP="00D81ABC">
      <w:pPr>
        <w:spacing w:line="360" w:lineRule="auto"/>
        <w:ind w:firstLineChars="200" w:firstLine="420"/>
      </w:pPr>
      <w:r w:rsidRPr="009F022A">
        <w:t>冷源系统</w:t>
      </w:r>
      <w:r w:rsidR="00AD786B" w:rsidRPr="009F022A">
        <w:rPr>
          <w:rFonts w:eastAsiaTheme="minorEastAsia"/>
        </w:rPr>
        <w:t>的标记方式如下：</w:t>
      </w:r>
    </w:p>
    <w:p w14:paraId="6AF485B6" w14:textId="3F7645D8" w:rsidR="00386C05" w:rsidRPr="009F022A" w:rsidRDefault="004249A2" w:rsidP="00386C05">
      <w:pPr>
        <w:pStyle w:val="12"/>
        <w:spacing w:line="360" w:lineRule="auto"/>
        <w:rPr>
          <w:szCs w:val="21"/>
        </w:rPr>
      </w:pPr>
      <w:r w:rsidRPr="009F022A">
        <w:rPr>
          <w:noProof/>
        </w:rPr>
        <mc:AlternateContent>
          <mc:Choice Requires="wps">
            <w:drawing>
              <wp:anchor distT="0" distB="0" distL="114300" distR="114300" simplePos="0" relativeHeight="251674624" behindDoc="0" locked="0" layoutInCell="1" allowOverlap="1" wp14:anchorId="5DC78B33" wp14:editId="485CD20E">
                <wp:simplePos x="0" y="0"/>
                <wp:positionH relativeFrom="column">
                  <wp:posOffset>130175</wp:posOffset>
                </wp:positionH>
                <wp:positionV relativeFrom="paragraph">
                  <wp:posOffset>45720</wp:posOffset>
                </wp:positionV>
                <wp:extent cx="158115" cy="194310"/>
                <wp:effectExtent l="0" t="0" r="13335" b="15240"/>
                <wp:wrapNone/>
                <wp:docPr id="8" name="矩形 6"/>
                <wp:cNvGraphicFramePr/>
                <a:graphic xmlns:a="http://schemas.openxmlformats.org/drawingml/2006/main">
                  <a:graphicData uri="http://schemas.microsoft.com/office/word/2010/wordprocessingShape">
                    <wps:wsp>
                      <wps:cNvSpPr/>
                      <wps:spPr>
                        <a:xfrm>
                          <a:off x="0" y="0"/>
                          <a:ext cx="158115" cy="194310"/>
                        </a:xfrm>
                        <a:prstGeom prst="rect">
                          <a:avLst/>
                        </a:prstGeom>
                        <a:noFill/>
                        <a:ln w="12700" cap="flat" cmpd="sng">
                          <a:solidFill>
                            <a:srgbClr val="000000"/>
                          </a:solidFill>
                          <a:prstDash val="solid"/>
                          <a:miter/>
                          <a:headEnd type="none" w="med" len="med"/>
                          <a:tailEnd type="none" w="med" len="med"/>
                        </a:ln>
                      </wps:spPr>
                      <wps:bodyPr anchor="ctr" upright="1"/>
                    </wps:wsp>
                  </a:graphicData>
                </a:graphic>
                <wp14:sizeRelH relativeFrom="margin">
                  <wp14:pctWidth>0</wp14:pctWidth>
                </wp14:sizeRelH>
              </wp:anchor>
            </w:drawing>
          </mc:Choice>
          <mc:Fallback>
            <w:pict>
              <v:rect w14:anchorId="43C51C71" id="矩形 6" o:spid="_x0000_s1026" style="position:absolute;margin-left:10.25pt;margin-top:3.6pt;width:12.45pt;height:15.3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" filled="f" strokeweight="1pt"/>
            </w:pict>
          </mc:Fallback>
        </mc:AlternateContent>
      </w:r>
      <w:r w:rsidR="006B313A" w:rsidRPr="009F022A">
        <w:rPr>
          <w:noProof/>
        </w:rPr>
        <mc:AlternateContent>
          <mc:Choice Requires="wps">
            <w:drawing>
              <wp:anchor distT="0" distB="0" distL="114300" distR="114300" simplePos="0" relativeHeight="251684864" behindDoc="0" locked="0" layoutInCell="1" allowOverlap="1" wp14:anchorId="2DD8494E" wp14:editId="557F7245">
                <wp:simplePos x="0" y="0"/>
                <wp:positionH relativeFrom="column">
                  <wp:posOffset>2640384</wp:posOffset>
                </wp:positionH>
                <wp:positionV relativeFrom="paragraph">
                  <wp:posOffset>1132493</wp:posOffset>
                </wp:positionV>
                <wp:extent cx="2725502" cy="406400"/>
                <wp:effectExtent l="0" t="0" r="0" b="0"/>
                <wp:wrapNone/>
                <wp:docPr id="702269103" name="文本框 18"/>
                <wp:cNvGraphicFramePr/>
                <a:graphic xmlns:a="http://schemas.openxmlformats.org/drawingml/2006/main">
                  <a:graphicData uri="http://schemas.microsoft.com/office/word/2010/wordprocessingShape">
                    <wps:wsp>
                      <wps:cNvSpPr txBox="1"/>
                      <wps:spPr>
                        <a:xfrm>
                          <a:off x="0" y="0"/>
                          <a:ext cx="2725502" cy="406400"/>
                        </a:xfrm>
                        <a:prstGeom prst="rect">
                          <a:avLst/>
                        </a:prstGeom>
                        <a:noFill/>
                        <a:ln>
                          <a:noFill/>
                        </a:ln>
                      </wps:spPr>
                      <wps:txbx>
                        <w:txbxContent>
                          <w:p w14:paraId="6B672BD4" w14:textId="19CA02A0" w:rsidR="006C426A" w:rsidRDefault="006C426A" w:rsidP="006B313A">
                            <w:pPr>
                              <w:ind w:firstLineChars="193" w:firstLine="405"/>
                              <w:rPr>
                                <w:szCs w:val="21"/>
                              </w:rPr>
                            </w:pPr>
                            <w:r w:rsidRPr="002F2862">
                              <w:rPr>
                                <w:rFonts w:hint="eastAsia"/>
                                <w:szCs w:val="21"/>
                              </w:rPr>
                              <w:t>冷源系统名义工况性能系数</w:t>
                            </w:r>
                          </w:p>
                        </w:txbxContent>
                      </wps:txbx>
                      <wps:bodyPr wrap="square" upright="1"/>
                    </wps:wsp>
                  </a:graphicData>
                </a:graphic>
                <wp14:sizeRelH relativeFrom="margin">
                  <wp14:pctWidth>0</wp14:pctWidth>
                </wp14:sizeRelH>
              </wp:anchor>
            </w:drawing>
          </mc:Choice>
          <mc:Fallback>
            <w:pict>
              <v:shape w14:anchorId="2DD8494E" id="文本框 18" o:spid="_x0000_s1032" type="#_x0000_t202" style="position:absolute;left:0;text-align:left;margin-left:207.9pt;margin-top:89.15pt;width:214.6pt;height:32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" filled="f" stroked="f">
                <v:textbox>
                  <w:txbxContent>
                    <w:p w14:paraId="6B672BD4" w14:textId="19CA02A0" w:rsidR="006C426A" w:rsidRDefault="006C426A" w:rsidP="006B313A">
                      <w:pPr>
                        <w:ind w:firstLineChars="193" w:firstLine="405"/>
                        <w:rPr>
                          <w:szCs w:val="21"/>
                        </w:rPr>
                      </w:pPr>
                      <w:r w:rsidRPr="002F2862">
                        <w:rPr>
                          <w:rFonts w:hint="eastAsia"/>
                          <w:szCs w:val="21"/>
                        </w:rPr>
                        <w:t>冷源系统名义工况性能系数</w:t>
                      </w:r>
                    </w:p>
                  </w:txbxContent>
                </v:textbox>
              </v:shape>
            </w:pict>
          </mc:Fallback>
        </mc:AlternateContent>
      </w:r>
      <w:r w:rsidR="006B313A" w:rsidRPr="009F022A">
        <w:rPr>
          <w:noProof/>
        </w:rPr>
        <mc:AlternateContent>
          <mc:Choice Requires="wps">
            <w:drawing>
              <wp:anchor distT="0" distB="0" distL="114300" distR="114300" simplePos="0" relativeHeight="251669504" behindDoc="0" locked="0" layoutInCell="1" allowOverlap="1" wp14:anchorId="41BA9A51" wp14:editId="0864E052">
                <wp:simplePos x="0" y="0"/>
                <wp:positionH relativeFrom="column">
                  <wp:posOffset>1995761</wp:posOffset>
                </wp:positionH>
                <wp:positionV relativeFrom="paragraph">
                  <wp:posOffset>133350</wp:posOffset>
                </wp:positionV>
                <wp:extent cx="94615" cy="0"/>
                <wp:effectExtent l="0" t="0" r="0" b="0"/>
                <wp:wrapNone/>
                <wp:docPr id="41" name="直接连接符 14"/>
                <wp:cNvGraphicFramePr/>
                <a:graphic xmlns:a="http://schemas.openxmlformats.org/drawingml/2006/main">
                  <a:graphicData uri="http://schemas.microsoft.com/office/word/2010/wordprocessingShape">
                    <wps:wsp>
                      <wps:cNvCnPr/>
                      <wps:spPr>
                        <a:xfrm>
                          <a:off x="0" y="0"/>
                          <a:ext cx="94615" cy="0"/>
                        </a:xfrm>
                        <a:prstGeom prst="line">
                          <a:avLst/>
                        </a:prstGeom>
                        <a:ln w="12700" cap="flat" cmpd="sng">
                          <a:solidFill>
                            <a:srgbClr val="000000"/>
                          </a:solidFill>
                          <a:prstDash val="solid"/>
                          <a:miter/>
                          <a:headEnd type="none" w="med" len="med"/>
                          <a:tailEnd type="none" w="med" len="med"/>
                        </a:ln>
                      </wps:spPr>
                      <wps:bodyPr/>
                    </wps:wsp>
                  </a:graphicData>
                </a:graphic>
              </wp:anchor>
            </w:drawing>
          </mc:Choice>
          <mc:Fallback>
            <w:pict>
              <v:line w14:anchorId="0BD5D397" id="直接连接符 14"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157.15pt,10.5pt" to="164.6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" strokeweight="1pt">
                <v:stroke joinstyle="miter"/>
              </v:line>
            </w:pict>
          </mc:Fallback>
        </mc:AlternateContent>
      </w:r>
      <w:r w:rsidR="006B313A" w:rsidRPr="009F022A">
        <w:rPr>
          <w:noProof/>
        </w:rPr>
        <mc:AlternateContent>
          <mc:Choice Requires="wps">
            <w:drawing>
              <wp:anchor distT="0" distB="0" distL="114300" distR="114300" simplePos="0" relativeHeight="251671552" behindDoc="0" locked="0" layoutInCell="1" allowOverlap="1" wp14:anchorId="2574A659" wp14:editId="63AF7FB4">
                <wp:simplePos x="0" y="0"/>
                <wp:positionH relativeFrom="column">
                  <wp:posOffset>2115141</wp:posOffset>
                </wp:positionH>
                <wp:positionV relativeFrom="paragraph">
                  <wp:posOffset>36195</wp:posOffset>
                </wp:positionV>
                <wp:extent cx="190500" cy="194945"/>
                <wp:effectExtent l="0" t="0" r="19050" b="14605"/>
                <wp:wrapNone/>
                <wp:docPr id="43" name="矩形 11"/>
                <wp:cNvGraphicFramePr/>
                <a:graphic xmlns:a="http://schemas.openxmlformats.org/drawingml/2006/main">
                  <a:graphicData uri="http://schemas.microsoft.com/office/word/2010/wordprocessingShape">
                    <wps:wsp>
                      <wps:cNvSpPr/>
                      <wps:spPr>
                        <a:xfrm>
                          <a:off x="0" y="0"/>
                          <a:ext cx="190500" cy="194945"/>
                        </a:xfrm>
                        <a:prstGeom prst="rect">
                          <a:avLst/>
                        </a:prstGeom>
                        <a:noFill/>
                        <a:ln w="12700" cap="flat" cmpd="sng">
                          <a:solidFill>
                            <a:srgbClr val="000000"/>
                          </a:solidFill>
                          <a:prstDash val="solid"/>
                          <a:miter/>
                          <a:headEnd type="none" w="med" len="med"/>
                          <a:tailEnd type="none" w="med" len="med"/>
                        </a:ln>
                      </wps:spPr>
                      <wps:bodyPr anchor="ctr" upright="1"/>
                    </wps:wsp>
                  </a:graphicData>
                </a:graphic>
              </wp:anchor>
            </w:drawing>
          </mc:Choice>
          <mc:Fallback>
            <w:pict>
              <v:rect w14:anchorId="7A1BC93C" id="矩形 11" o:spid="_x0000_s1026" style="position:absolute;margin-left:166.55pt;margin-top:2.85pt;width:15pt;height:15.3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" filled="f" strokeweight="1pt"/>
            </w:pict>
          </mc:Fallback>
        </mc:AlternateContent>
      </w:r>
      <w:r w:rsidR="006B313A" w:rsidRPr="009F022A">
        <w:rPr>
          <w:noProof/>
        </w:rPr>
        <mc:AlternateContent>
          <mc:Choice Requires="wps">
            <w:drawing>
              <wp:anchor distT="0" distB="0" distL="114300" distR="114300" simplePos="0" relativeHeight="251682816" behindDoc="0" locked="0" layoutInCell="1" allowOverlap="1" wp14:anchorId="1CC457AE" wp14:editId="0C3A3781">
                <wp:simplePos x="0" y="0"/>
                <wp:positionH relativeFrom="column">
                  <wp:posOffset>1513840</wp:posOffset>
                </wp:positionH>
                <wp:positionV relativeFrom="paragraph">
                  <wp:posOffset>248876</wp:posOffset>
                </wp:positionV>
                <wp:extent cx="1358265" cy="1017905"/>
                <wp:effectExtent l="0" t="0" r="13335" b="29845"/>
                <wp:wrapNone/>
                <wp:docPr id="1181932159" name="肘形连接符 25"/>
                <wp:cNvGraphicFramePr/>
                <a:graphic xmlns:a="http://schemas.openxmlformats.org/drawingml/2006/main">
                  <a:graphicData uri="http://schemas.microsoft.com/office/word/2010/wordprocessingShape">
                    <wps:wsp>
                      <wps:cNvCnPr/>
                      <wps:spPr>
                        <a:xfrm>
                          <a:off x="0" y="0"/>
                          <a:ext cx="1358265" cy="1017905"/>
                        </a:xfrm>
                        <a:prstGeom prst="bentConnector3">
                          <a:avLst>
                            <a:gd name="adj1" fmla="val 430"/>
                          </a:avLst>
                        </a:prstGeom>
                        <a:ln w="12700" cap="flat" cmpd="sng">
                          <a:solidFill>
                            <a:srgbClr val="000000"/>
                          </a:solidFill>
                          <a:prstDash val="solid"/>
                          <a:miter/>
                          <a:headEnd type="none" w="med" len="med"/>
                          <a:tailEnd type="none" w="med" len="med"/>
                        </a:ln>
                      </wps:spPr>
                      <wps:bodyPr/>
                    </wps:wsp>
                  </a:graphicData>
                </a:graphic>
              </wp:anchor>
            </w:drawing>
          </mc:Choice>
          <mc:Fallback>
            <w:pict>
              <v:shapetype w14:anchorId="5AEDF0EB" id="_x0000_t34" coordsize="21600,21600" o:spt="34" o:oned="t" adj="10800" path="m,l@0,0@0,21600,21600,21600e" filled="f">
                <v:stroke joinstyle="miter"/>
                <v:formulas>
                  <v:f eqn="val #0"/>
                </v:formulas>
                <v:path arrowok="t" fillok="f" o:connecttype="none"/>
                <v:handles>
                  <v:h position="#0,center"/>
                </v:handles>
                <o:lock v:ext="edit" shapetype="t"/>
              </v:shapetype>
              <v:shape id="肘形连接符 25" o:spid="_x0000_s1026" type="#_x0000_t34" style="position:absolute;margin-left:119.2pt;margin-top:19.6pt;width:106.95pt;height:80.15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" adj="93" strokeweight="1pt"/>
            </w:pict>
          </mc:Fallback>
        </mc:AlternateContent>
      </w:r>
      <w:r w:rsidR="006B313A" w:rsidRPr="009F022A">
        <w:rPr>
          <w:noProof/>
        </w:rPr>
        <mc:AlternateContent>
          <mc:Choice Requires="wps">
            <w:drawing>
              <wp:anchor distT="0" distB="0" distL="114300" distR="114300" simplePos="0" relativeHeight="251670528" behindDoc="0" locked="0" layoutInCell="1" allowOverlap="1" wp14:anchorId="6E3E51C0" wp14:editId="3A9F42D4">
                <wp:simplePos x="0" y="0"/>
                <wp:positionH relativeFrom="column">
                  <wp:posOffset>1652403</wp:posOffset>
                </wp:positionH>
                <wp:positionV relativeFrom="paragraph">
                  <wp:posOffset>143510</wp:posOffset>
                </wp:positionV>
                <wp:extent cx="94615" cy="0"/>
                <wp:effectExtent l="0" t="0" r="0" b="0"/>
                <wp:wrapNone/>
                <wp:docPr id="42" name="直接连接符 14"/>
                <wp:cNvGraphicFramePr/>
                <a:graphic xmlns:a="http://schemas.openxmlformats.org/drawingml/2006/main">
                  <a:graphicData uri="http://schemas.microsoft.com/office/word/2010/wordprocessingShape">
                    <wps:wsp>
                      <wps:cNvCnPr/>
                      <wps:spPr>
                        <a:xfrm>
                          <a:off x="0" y="0"/>
                          <a:ext cx="94615" cy="0"/>
                        </a:xfrm>
                        <a:prstGeom prst="line">
                          <a:avLst/>
                        </a:prstGeom>
                        <a:ln w="12700" cap="flat" cmpd="sng">
                          <a:solidFill>
                            <a:srgbClr val="000000"/>
                          </a:solidFill>
                          <a:prstDash val="solid"/>
                          <a:miter/>
                          <a:headEnd type="none" w="med" len="med"/>
                          <a:tailEnd type="none" w="med" len="med"/>
                        </a:ln>
                      </wps:spPr>
                      <wps:bodyPr/>
                    </wps:wsp>
                  </a:graphicData>
                </a:graphic>
                <wp14:sizeRelH relativeFrom="margin">
                  <wp14:pctWidth>0</wp14:pctWidth>
                </wp14:sizeRelH>
                <wp14:sizeRelV relativeFrom="margin">
                  <wp14:pctHeight>0</wp14:pctHeight>
                </wp14:sizeRelV>
              </wp:anchor>
            </w:drawing>
          </mc:Choice>
          <mc:Fallback>
            <w:pict>
              <v:line w14:anchorId="5AC7B634" id="直接连接符 14"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0.1pt,11.3pt" to="137.5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" strokeweight="1pt">
                <v:stroke joinstyle="miter"/>
              </v:line>
            </w:pict>
          </mc:Fallback>
        </mc:AlternateContent>
      </w:r>
      <w:r w:rsidR="006B313A" w:rsidRPr="009F022A">
        <w:rPr>
          <w:noProof/>
        </w:rPr>
        <mc:AlternateContent>
          <mc:Choice Requires="wps">
            <w:drawing>
              <wp:anchor distT="0" distB="0" distL="114300" distR="114300" simplePos="0" relativeHeight="251678720" behindDoc="0" locked="0" layoutInCell="1" allowOverlap="1" wp14:anchorId="6B2F68BE" wp14:editId="24280598">
                <wp:simplePos x="0" y="0"/>
                <wp:positionH relativeFrom="column">
                  <wp:posOffset>1438231</wp:posOffset>
                </wp:positionH>
                <wp:positionV relativeFrom="paragraph">
                  <wp:posOffset>46990</wp:posOffset>
                </wp:positionV>
                <wp:extent cx="190500" cy="194310"/>
                <wp:effectExtent l="0" t="0" r="19050" b="15240"/>
                <wp:wrapNone/>
                <wp:docPr id="677709897" name="矩形 9"/>
                <wp:cNvGraphicFramePr/>
                <a:graphic xmlns:a="http://schemas.openxmlformats.org/drawingml/2006/main">
                  <a:graphicData uri="http://schemas.microsoft.com/office/word/2010/wordprocessingShape">
                    <wps:wsp>
                      <wps:cNvSpPr/>
                      <wps:spPr>
                        <a:xfrm>
                          <a:off x="0" y="0"/>
                          <a:ext cx="190500" cy="194310"/>
                        </a:xfrm>
                        <a:prstGeom prst="rect">
                          <a:avLst/>
                        </a:prstGeom>
                        <a:noFill/>
                        <a:ln w="12700" cap="flat" cmpd="sng">
                          <a:solidFill>
                            <a:srgbClr val="000000"/>
                          </a:solidFill>
                          <a:prstDash val="solid"/>
                          <a:miter/>
                          <a:headEnd type="none" w="med" len="med"/>
                          <a:tailEnd type="none" w="med" len="med"/>
                        </a:ln>
                      </wps:spPr>
                      <wps:bodyPr anchor="ctr" upright="1"/>
                    </wps:wsp>
                  </a:graphicData>
                </a:graphic>
              </wp:anchor>
            </w:drawing>
          </mc:Choice>
          <mc:Fallback>
            <w:pict>
              <v:rect w14:anchorId="4DEBDB9D" id="矩形 9" o:spid="_x0000_s1026" style="position:absolute;margin-left:113.25pt;margin-top:3.7pt;width:15pt;height:15.3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" filled="f" strokeweight="1pt"/>
            </w:pict>
          </mc:Fallback>
        </mc:AlternateContent>
      </w:r>
      <w:r w:rsidR="006B313A" w:rsidRPr="009F022A">
        <w:rPr>
          <w:noProof/>
          <w:szCs w:val="21"/>
        </w:rPr>
        <mc:AlternateContent>
          <mc:Choice Requires="wps">
            <w:drawing>
              <wp:anchor distT="0" distB="0" distL="114300" distR="114300" simplePos="0" relativeHeight="251680768" behindDoc="0" locked="0" layoutInCell="1" allowOverlap="1" wp14:anchorId="27293886" wp14:editId="46A1549E">
                <wp:simplePos x="0" y="0"/>
                <wp:positionH relativeFrom="column">
                  <wp:posOffset>1354455</wp:posOffset>
                </wp:positionH>
                <wp:positionV relativeFrom="paragraph">
                  <wp:posOffset>93389</wp:posOffset>
                </wp:positionV>
                <wp:extent cx="38100" cy="114300"/>
                <wp:effectExtent l="0" t="0" r="19050" b="19050"/>
                <wp:wrapNone/>
                <wp:docPr id="1052184737" name="直接连接符 1052184737"/>
                <wp:cNvGraphicFramePr/>
                <a:graphic xmlns:a="http://schemas.openxmlformats.org/drawingml/2006/main">
                  <a:graphicData uri="http://schemas.microsoft.com/office/word/2010/wordprocessingShape">
                    <wps:wsp>
                      <wps:cNvCnPr/>
                      <wps:spPr>
                        <a:xfrm flipH="1">
                          <a:off x="0" y="0"/>
                          <a:ext cx="38100" cy="1143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5614E9" id="直接连接符 1052184737" o:spid="_x0000_s1026" style="position:absolute;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6.65pt,7.35pt" to="109.65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" strokecolor="black [3213]" strokeweight="1pt">
                <v:stroke joinstyle="miter"/>
              </v:line>
            </w:pict>
          </mc:Fallback>
        </mc:AlternateContent>
      </w:r>
      <w:r w:rsidR="00334496" w:rsidRPr="009F022A">
        <w:rPr>
          <w:noProof/>
        </w:rPr>
        <mc:AlternateContent>
          <mc:Choice Requires="wps">
            <w:drawing>
              <wp:anchor distT="0" distB="0" distL="114300" distR="114300" simplePos="0" relativeHeight="251673600" behindDoc="0" locked="0" layoutInCell="1" allowOverlap="1" wp14:anchorId="33C1FEDC" wp14:editId="04D37019">
                <wp:simplePos x="0" y="0"/>
                <wp:positionH relativeFrom="column">
                  <wp:posOffset>2627384</wp:posOffset>
                </wp:positionH>
                <wp:positionV relativeFrom="paragraph">
                  <wp:posOffset>1393272</wp:posOffset>
                </wp:positionV>
                <wp:extent cx="2725502" cy="406400"/>
                <wp:effectExtent l="0" t="0" r="0" b="0"/>
                <wp:wrapNone/>
                <wp:docPr id="45" name="文本框 18"/>
                <wp:cNvGraphicFramePr/>
                <a:graphic xmlns:a="http://schemas.openxmlformats.org/drawingml/2006/main">
                  <a:graphicData uri="http://schemas.microsoft.com/office/word/2010/wordprocessingShape">
                    <wps:wsp>
                      <wps:cNvSpPr txBox="1"/>
                      <wps:spPr>
                        <a:xfrm>
                          <a:off x="0" y="0"/>
                          <a:ext cx="2725502" cy="406400"/>
                        </a:xfrm>
                        <a:prstGeom prst="rect">
                          <a:avLst/>
                        </a:prstGeom>
                        <a:noFill/>
                        <a:ln>
                          <a:noFill/>
                        </a:ln>
                      </wps:spPr>
                      <wps:txbx>
                        <w:txbxContent>
                          <w:p w14:paraId="5763DB1A" w14:textId="2794E795" w:rsidR="006C426A" w:rsidRDefault="006C426A" w:rsidP="00386C05">
                            <w:pPr>
                              <w:ind w:firstLineChars="193" w:firstLine="405"/>
                              <w:rPr>
                                <w:szCs w:val="21"/>
                              </w:rPr>
                            </w:pPr>
                            <w:r w:rsidRPr="002F2862">
                              <w:rPr>
                                <w:rFonts w:hint="eastAsia"/>
                                <w:szCs w:val="21"/>
                              </w:rPr>
                              <w:t>冷源系统综合部分负荷性能系数</w:t>
                            </w:r>
                          </w:p>
                        </w:txbxContent>
                      </wps:txbx>
                      <wps:bodyPr wrap="square" upright="1"/>
                    </wps:wsp>
                  </a:graphicData>
                </a:graphic>
                <wp14:sizeRelH relativeFrom="margin">
                  <wp14:pctWidth>0</wp14:pctWidth>
                </wp14:sizeRelH>
              </wp:anchor>
            </w:drawing>
          </mc:Choice>
          <mc:Fallback>
            <w:pict>
              <v:shape w14:anchorId="33C1FEDC" id="_x0000_s1033" type="#_x0000_t202" style="position:absolute;left:0;text-align:left;margin-left:206.9pt;margin-top:109.7pt;width:214.6pt;height:32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" filled="f" stroked="f">
                <v:textbox>
                  <w:txbxContent>
                    <w:p w14:paraId="5763DB1A" w14:textId="2794E795" w:rsidR="006C426A" w:rsidRDefault="006C426A" w:rsidP="00386C05">
                      <w:pPr>
                        <w:ind w:firstLineChars="193" w:firstLine="405"/>
                        <w:rPr>
                          <w:szCs w:val="21"/>
                        </w:rPr>
                      </w:pPr>
                      <w:r w:rsidRPr="002F2862">
                        <w:rPr>
                          <w:rFonts w:hint="eastAsia"/>
                          <w:szCs w:val="21"/>
                        </w:rPr>
                        <w:t>冷源系统综合部分负荷性能系数</w:t>
                      </w:r>
                    </w:p>
                  </w:txbxContent>
                </v:textbox>
              </v:shape>
            </w:pict>
          </mc:Fallback>
        </mc:AlternateContent>
      </w:r>
      <w:r w:rsidR="00386C05" w:rsidRPr="009F022A">
        <w:rPr>
          <w:noProof/>
          <w:szCs w:val="21"/>
        </w:rPr>
        <mc:AlternateContent>
          <mc:Choice Requires="wps">
            <w:drawing>
              <wp:anchor distT="0" distB="0" distL="114300" distR="114300" simplePos="0" relativeHeight="251672576" behindDoc="0" locked="0" layoutInCell="1" allowOverlap="1" wp14:anchorId="2C39CDAF" wp14:editId="04CB0226">
                <wp:simplePos x="0" y="0"/>
                <wp:positionH relativeFrom="column">
                  <wp:posOffset>1062567</wp:posOffset>
                </wp:positionH>
                <wp:positionV relativeFrom="paragraph">
                  <wp:posOffset>85584</wp:posOffset>
                </wp:positionV>
                <wp:extent cx="38100" cy="114300"/>
                <wp:effectExtent l="0" t="0" r="19050" b="19050"/>
                <wp:wrapNone/>
                <wp:docPr id="44" name="直接连接符 44"/>
                <wp:cNvGraphicFramePr/>
                <a:graphic xmlns:a="http://schemas.openxmlformats.org/drawingml/2006/main">
                  <a:graphicData uri="http://schemas.microsoft.com/office/word/2010/wordprocessingShape">
                    <wps:wsp>
                      <wps:cNvCnPr/>
                      <wps:spPr>
                        <a:xfrm flipH="1">
                          <a:off x="0" y="0"/>
                          <a:ext cx="38100" cy="1143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6235DC2" id="直接连接符 44" o:spid="_x0000_s1026" style="position:absolute;flip:x;z-index:251672576;visibility:visible;mso-wrap-style:square;mso-wrap-distance-left:9pt;mso-wrap-distance-top:0;mso-wrap-distance-right:9pt;mso-wrap-distance-bottom:0;mso-position-horizontal:absolute;mso-position-horizontal-relative:text;mso-position-vertical:absolute;mso-position-vertical-relative:text" from="83.65pt,6.75pt" to="86.6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" strokecolor="black [3213]" strokeweight="1pt">
                <v:stroke joinstyle="miter"/>
              </v:line>
            </w:pict>
          </mc:Fallback>
        </mc:AlternateContent>
      </w:r>
      <w:r w:rsidR="00386C05" w:rsidRPr="009F022A">
        <w:rPr>
          <w:noProof/>
          <w:szCs w:val="21"/>
        </w:rPr>
        <mc:AlternateContent>
          <mc:Choice Requires="wps">
            <w:drawing>
              <wp:anchor distT="0" distB="0" distL="114300" distR="114300" simplePos="0" relativeHeight="251668480" behindDoc="0" locked="0" layoutInCell="1" allowOverlap="1" wp14:anchorId="1983223B" wp14:editId="4385180C">
                <wp:simplePos x="0" y="0"/>
                <wp:positionH relativeFrom="column">
                  <wp:posOffset>773289</wp:posOffset>
                </wp:positionH>
                <wp:positionV relativeFrom="paragraph">
                  <wp:posOffset>86219</wp:posOffset>
                </wp:positionV>
                <wp:extent cx="38100" cy="114300"/>
                <wp:effectExtent l="0" t="0" r="19050" b="19050"/>
                <wp:wrapNone/>
                <wp:docPr id="35" name="直接连接符 35"/>
                <wp:cNvGraphicFramePr/>
                <a:graphic xmlns:a="http://schemas.openxmlformats.org/drawingml/2006/main">
                  <a:graphicData uri="http://schemas.microsoft.com/office/word/2010/wordprocessingShape">
                    <wps:wsp>
                      <wps:cNvCnPr/>
                      <wps:spPr>
                        <a:xfrm flipH="1">
                          <a:off x="0" y="0"/>
                          <a:ext cx="38100" cy="1143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53C9EB2" id="直接连接符 35" o:spid="_x0000_s1026" style="position:absolute;flip:x;z-index:251668480;visibility:visible;mso-wrap-style:square;mso-wrap-distance-left:9pt;mso-wrap-distance-top:0;mso-wrap-distance-right:9pt;mso-wrap-distance-bottom:0;mso-position-horizontal:absolute;mso-position-horizontal-relative:text;mso-position-vertical:absolute;mso-position-vertical-relative:text" from="60.9pt,6.8pt" to="63.9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" strokecolor="black [3213]" strokeweight="1pt">
                <v:stroke joinstyle="miter"/>
              </v:line>
            </w:pict>
          </mc:Fallback>
        </mc:AlternateContent>
      </w:r>
      <w:r w:rsidR="00386C05" w:rsidRPr="009F022A">
        <w:rPr>
          <w:noProof/>
          <w:szCs w:val="21"/>
        </w:rPr>
        <mc:AlternateContent>
          <mc:Choice Requires="wpg">
            <w:drawing>
              <wp:inline distT="0" distB="0" distL="114300" distR="114300" wp14:anchorId="26CDB874" wp14:editId="6C571380">
                <wp:extent cx="4765292" cy="2694510"/>
                <wp:effectExtent l="19050" t="0" r="0" b="0"/>
                <wp:docPr id="51" name="组合 35"/>
                <wp:cNvGraphicFramePr/>
                <a:graphic xmlns:a="http://schemas.openxmlformats.org/drawingml/2006/main">
                  <a:graphicData uri="http://schemas.microsoft.com/office/word/2010/wordprocessingGroup">
                    <wpg:wgp>
                      <wpg:cNvGrpSpPr/>
                      <wpg:grpSpPr>
                        <a:xfrm>
                          <a:off x="0" y="0"/>
                          <a:ext cx="4765292" cy="2694510"/>
                          <a:chOff x="242" y="17"/>
                          <a:chExt cx="44625" cy="26945"/>
                        </a:xfrm>
                      </wpg:grpSpPr>
                      <wpg:grpSp>
                        <wpg:cNvPr id="52" name="组合 5"/>
                        <wpg:cNvGrpSpPr/>
                        <wpg:grpSpPr>
                          <a:xfrm>
                            <a:off x="276" y="1968"/>
                            <a:ext cx="44591" cy="24994"/>
                            <a:chOff x="-634" y="147"/>
                            <a:chExt cx="44591" cy="24994"/>
                          </a:xfrm>
                        </wpg:grpSpPr>
                        <wpg:grpSp>
                          <wpg:cNvPr id="53" name="组合 4"/>
                          <wpg:cNvGrpSpPr/>
                          <wpg:grpSpPr>
                            <a:xfrm>
                              <a:off x="-634" y="147"/>
                              <a:ext cx="25058" cy="22682"/>
                              <a:chOff x="-634" y="147"/>
                              <a:chExt cx="25058" cy="22682"/>
                            </a:xfrm>
                          </wpg:grpSpPr>
                          <wps:wsp>
                            <wps:cNvPr id="54" name="肘形连接符 29"/>
                            <wps:cNvCnPr/>
                            <wps:spPr>
                              <a:xfrm>
                                <a:off x="-634" y="255"/>
                                <a:ext cx="23336" cy="22574"/>
                              </a:xfrm>
                              <a:prstGeom prst="bentConnector3">
                                <a:avLst>
                                  <a:gd name="adj1" fmla="val -204"/>
                                </a:avLst>
                              </a:prstGeom>
                              <a:ln w="12700" cap="flat" cmpd="sng">
                                <a:solidFill>
                                  <a:srgbClr val="000000"/>
                                </a:solidFill>
                                <a:prstDash val="solid"/>
                                <a:miter/>
                                <a:headEnd type="none" w="med" len="med"/>
                                <a:tailEnd type="none" w="med" len="med"/>
                              </a:ln>
                            </wps:spPr>
                            <wps:bodyPr/>
                          </wps:wsp>
                          <wps:wsp>
                            <wps:cNvPr id="55" name="肘形连接符 28"/>
                            <wps:cNvCnPr/>
                            <wps:spPr>
                              <a:xfrm>
                                <a:off x="2623" y="211"/>
                                <a:ext cx="20825" cy="19621"/>
                              </a:xfrm>
                              <a:prstGeom prst="bentConnector3">
                                <a:avLst>
                                  <a:gd name="adj1" fmla="val 231"/>
                                </a:avLst>
                              </a:prstGeom>
                              <a:ln w="12700" cap="flat" cmpd="sng">
                                <a:solidFill>
                                  <a:srgbClr val="000000"/>
                                </a:solidFill>
                                <a:prstDash val="solid"/>
                                <a:miter/>
                                <a:headEnd type="none" w="med" len="med"/>
                                <a:tailEnd type="none" w="med" len="med"/>
                              </a:ln>
                            </wps:spPr>
                            <wps:bodyPr/>
                          </wps:wsp>
                          <wps:wsp>
                            <wps:cNvPr id="56" name="肘形连接符 27"/>
                            <wps:cNvCnPr/>
                            <wps:spPr>
                              <a:xfrm>
                                <a:off x="5375" y="281"/>
                                <a:ext cx="17971" cy="16208"/>
                              </a:xfrm>
                              <a:prstGeom prst="bentConnector3">
                                <a:avLst>
                                  <a:gd name="adj1" fmla="val 5"/>
                                </a:avLst>
                              </a:prstGeom>
                              <a:ln w="12700" cap="flat" cmpd="sng">
                                <a:solidFill>
                                  <a:srgbClr val="000000"/>
                                </a:solidFill>
                                <a:prstDash val="solid"/>
                                <a:miter/>
                                <a:headEnd type="none" w="med" len="med"/>
                                <a:tailEnd type="none" w="med" len="med"/>
                              </a:ln>
                            </wps:spPr>
                            <wps:bodyPr/>
                          </wps:wsp>
                          <wps:wsp>
                            <wps:cNvPr id="57" name="肘形连接符 26"/>
                            <wps:cNvCnPr/>
                            <wps:spPr>
                              <a:xfrm>
                                <a:off x="8039" y="230"/>
                                <a:ext cx="15530" cy="13174"/>
                              </a:xfrm>
                              <a:prstGeom prst="bentConnector3">
                                <a:avLst>
                                  <a:gd name="adj1" fmla="val 83"/>
                                </a:avLst>
                              </a:prstGeom>
                              <a:ln w="12700" cap="flat" cmpd="sng">
                                <a:solidFill>
                                  <a:srgbClr val="000000"/>
                                </a:solidFill>
                                <a:prstDash val="solid"/>
                                <a:miter/>
                                <a:headEnd type="none" w="med" len="med"/>
                                <a:tailEnd type="none" w="med" len="med"/>
                              </a:ln>
                            </wps:spPr>
                            <wps:bodyPr/>
                          </wps:wsp>
                          <wps:wsp>
                            <wps:cNvPr id="58" name="肘形连接符 25"/>
                            <wps:cNvCnPr/>
                            <wps:spPr>
                              <a:xfrm>
                                <a:off x="13715" y="237"/>
                                <a:ext cx="10529" cy="7744"/>
                              </a:xfrm>
                              <a:prstGeom prst="bentConnector3">
                                <a:avLst>
                                  <a:gd name="adj1" fmla="val 1655"/>
                                </a:avLst>
                              </a:prstGeom>
                              <a:ln w="12700" cap="flat" cmpd="sng">
                                <a:solidFill>
                                  <a:srgbClr val="000000"/>
                                </a:solidFill>
                                <a:prstDash val="solid"/>
                                <a:miter/>
                                <a:headEnd type="none" w="med" len="med"/>
                                <a:tailEnd type="none" w="med" len="med"/>
                              </a:ln>
                            </wps:spPr>
                            <wps:bodyPr/>
                          </wps:wsp>
                          <wps:wsp>
                            <wps:cNvPr id="59" name="肘形连接符 24"/>
                            <wps:cNvCnPr/>
                            <wps:spPr>
                              <a:xfrm>
                                <a:off x="17377" y="147"/>
                                <a:ext cx="7047" cy="4507"/>
                              </a:xfrm>
                              <a:prstGeom prst="bentConnector3">
                                <a:avLst>
                                  <a:gd name="adj1" fmla="val -1840"/>
                                </a:avLst>
                              </a:prstGeom>
                              <a:ln w="12700" cap="flat" cmpd="sng">
                                <a:solidFill>
                                  <a:srgbClr val="000000"/>
                                </a:solidFill>
                                <a:prstDash val="solid"/>
                                <a:miter/>
                                <a:headEnd type="none" w="med" len="med"/>
                                <a:tailEnd type="none" w="med" len="med"/>
                              </a:ln>
                            </wps:spPr>
                            <wps:bodyPr/>
                          </wps:wsp>
                        </wpg:grpSp>
                        <wpg:grpSp>
                          <wpg:cNvPr id="60" name="组合 2"/>
                          <wpg:cNvGrpSpPr/>
                          <wpg:grpSpPr>
                            <a:xfrm>
                              <a:off x="21187" y="3035"/>
                              <a:ext cx="22770" cy="22106"/>
                              <a:chOff x="-22" y="2419"/>
                              <a:chExt cx="16040" cy="22106"/>
                            </a:xfrm>
                          </wpg:grpSpPr>
                          <wps:wsp>
                            <wps:cNvPr id="61" name="文本框 22"/>
                            <wps:cNvSpPr txBox="1"/>
                            <wps:spPr>
                              <a:xfrm>
                                <a:off x="105" y="2419"/>
                                <a:ext cx="14954" cy="4572"/>
                              </a:xfrm>
                              <a:prstGeom prst="rect">
                                <a:avLst/>
                              </a:prstGeom>
                              <a:noFill/>
                              <a:ln>
                                <a:noFill/>
                              </a:ln>
                            </wps:spPr>
                            <wps:txbx>
                              <w:txbxContent>
                                <w:p w14:paraId="2CD95255" w14:textId="77777777" w:rsidR="006C426A" w:rsidRDefault="006C426A" w:rsidP="00386C05">
                                  <w:pPr>
                                    <w:ind w:firstLine="420"/>
                                    <w:rPr>
                                      <w:szCs w:val="21"/>
                                    </w:rPr>
                                  </w:pPr>
                                  <w:r>
                                    <w:rPr>
                                      <w:rFonts w:hint="eastAsia"/>
                                      <w:szCs w:val="21"/>
                                    </w:rPr>
                                    <w:t>运行模式</w:t>
                                  </w:r>
                                </w:p>
                              </w:txbxContent>
                            </wps:txbx>
                            <wps:bodyPr upright="1"/>
                          </wps:wsp>
                          <wps:wsp>
                            <wps:cNvPr id="62" name="文本框 19"/>
                            <wps:cNvSpPr txBox="1"/>
                            <wps:spPr>
                              <a:xfrm>
                                <a:off x="-22" y="5496"/>
                                <a:ext cx="14954" cy="4070"/>
                              </a:xfrm>
                              <a:prstGeom prst="rect">
                                <a:avLst/>
                              </a:prstGeom>
                              <a:noFill/>
                              <a:ln>
                                <a:noFill/>
                              </a:ln>
                            </wps:spPr>
                            <wps:txbx>
                              <w:txbxContent>
                                <w:p w14:paraId="28385136" w14:textId="3582C1FC" w:rsidR="006C426A" w:rsidRDefault="006C426A" w:rsidP="00386C05">
                                  <w:pPr>
                                    <w:ind w:firstLine="420"/>
                                    <w:rPr>
                                      <w:szCs w:val="21"/>
                                    </w:rPr>
                                  </w:pPr>
                                  <w:r>
                                    <w:rPr>
                                      <w:rFonts w:hint="eastAsia"/>
                                      <w:szCs w:val="21"/>
                                    </w:rPr>
                                    <w:t>冷源系统资用压头</w:t>
                                  </w:r>
                                  <w:r w:rsidR="00936BFA" w:rsidRPr="001F6B73">
                                    <w:t>（</w:t>
                                  </w:r>
                                  <w:r w:rsidR="00936BFA" w:rsidRPr="001F6B73">
                                    <w:t>mH</w:t>
                                  </w:r>
                                  <w:r w:rsidR="00936BFA" w:rsidRPr="001F6B73">
                                    <w:rPr>
                                      <w:vertAlign w:val="subscript"/>
                                    </w:rPr>
                                    <w:t>2</w:t>
                                  </w:r>
                                  <w:r w:rsidR="00936BFA" w:rsidRPr="001F6B73">
                                    <w:t>O</w:t>
                                  </w:r>
                                  <w:r w:rsidR="00936BFA" w:rsidRPr="001F6B73">
                                    <w:t>）</w:t>
                                  </w:r>
                                </w:p>
                              </w:txbxContent>
                            </wps:txbx>
                            <wps:bodyPr upright="1"/>
                          </wps:wsp>
                          <wps:wsp>
                            <wps:cNvPr id="63" name="文本框 18"/>
                            <wps:cNvSpPr txBox="1"/>
                            <wps:spPr>
                              <a:xfrm>
                                <a:off x="158" y="14058"/>
                                <a:ext cx="15860" cy="4070"/>
                              </a:xfrm>
                              <a:prstGeom prst="rect">
                                <a:avLst/>
                              </a:prstGeom>
                              <a:noFill/>
                              <a:ln>
                                <a:noFill/>
                              </a:ln>
                            </wps:spPr>
                            <wps:txbx>
                              <w:txbxContent>
                                <w:p w14:paraId="13903F4A" w14:textId="4EF48368" w:rsidR="006C426A" w:rsidRDefault="006C426A" w:rsidP="00386C05">
                                  <w:pPr>
                                    <w:ind w:firstLineChars="193" w:firstLine="405"/>
                                    <w:rPr>
                                      <w:szCs w:val="21"/>
                                    </w:rPr>
                                  </w:pPr>
                                  <w:r>
                                    <w:rPr>
                                      <w:rFonts w:hint="eastAsia"/>
                                      <w:szCs w:val="21"/>
                                    </w:rPr>
                                    <w:t>冷源系统</w:t>
                                  </w:r>
                                  <w:r w:rsidR="00D94B29">
                                    <w:rPr>
                                      <w:rFonts w:hint="eastAsia"/>
                                      <w:szCs w:val="21"/>
                                    </w:rPr>
                                    <w:t>名义</w:t>
                                  </w:r>
                                  <w:r>
                                    <w:rPr>
                                      <w:rFonts w:hint="eastAsia"/>
                                      <w:szCs w:val="21"/>
                                    </w:rPr>
                                    <w:t>总输入</w:t>
                                  </w:r>
                                  <w:r w:rsidR="00120E24">
                                    <w:rPr>
                                      <w:rFonts w:hint="eastAsia"/>
                                      <w:szCs w:val="21"/>
                                    </w:rPr>
                                    <w:t>电</w:t>
                                  </w:r>
                                  <w:r>
                                    <w:rPr>
                                      <w:rFonts w:hint="eastAsia"/>
                                      <w:szCs w:val="21"/>
                                    </w:rPr>
                                    <w:t>功率</w:t>
                                  </w:r>
                                  <w:r w:rsidR="00936BFA">
                                    <w:rPr>
                                      <w:rFonts w:hint="eastAsia"/>
                                      <w:szCs w:val="21"/>
                                    </w:rPr>
                                    <w:t>（</w:t>
                                  </w:r>
                                  <w:r w:rsidR="00936BFA">
                                    <w:rPr>
                                      <w:rFonts w:hint="eastAsia"/>
                                      <w:szCs w:val="21"/>
                                    </w:rPr>
                                    <w:t>kW</w:t>
                                  </w:r>
                                  <w:r w:rsidR="00936BFA">
                                    <w:rPr>
                                      <w:rFonts w:hint="eastAsia"/>
                                      <w:szCs w:val="21"/>
                                    </w:rPr>
                                    <w:t>）</w:t>
                                  </w:r>
                                </w:p>
                              </w:txbxContent>
                            </wps:txbx>
                            <wps:bodyPr upright="1"/>
                          </wps:wsp>
                          <wps:wsp>
                            <wps:cNvPr id="64" name="文本框 17"/>
                            <wps:cNvSpPr txBox="1"/>
                            <wps:spPr>
                              <a:xfrm>
                                <a:off x="105" y="17230"/>
                                <a:ext cx="14954" cy="4071"/>
                              </a:xfrm>
                              <a:prstGeom prst="rect">
                                <a:avLst/>
                              </a:prstGeom>
                              <a:noFill/>
                              <a:ln>
                                <a:noFill/>
                              </a:ln>
                            </wps:spPr>
                            <wps:txbx>
                              <w:txbxContent>
                                <w:p w14:paraId="1FD8B5FA" w14:textId="40CC5D78" w:rsidR="006C426A" w:rsidRDefault="006C426A" w:rsidP="00386C05">
                                  <w:pPr>
                                    <w:ind w:firstLine="420"/>
                                    <w:rPr>
                                      <w:szCs w:val="21"/>
                                    </w:rPr>
                                  </w:pPr>
                                  <w:r>
                                    <w:rPr>
                                      <w:rFonts w:hint="eastAsia"/>
                                      <w:szCs w:val="21"/>
                                    </w:rPr>
                                    <w:t>冷源系统</w:t>
                                  </w:r>
                                  <w:r w:rsidR="00D94B29">
                                    <w:rPr>
                                      <w:rFonts w:hint="eastAsia"/>
                                      <w:szCs w:val="21"/>
                                    </w:rPr>
                                    <w:t>名义</w:t>
                                  </w:r>
                                  <w:r>
                                    <w:rPr>
                                      <w:rFonts w:hint="eastAsia"/>
                                      <w:szCs w:val="21"/>
                                    </w:rPr>
                                    <w:t>制冷量</w:t>
                                  </w:r>
                                  <w:r w:rsidR="00936BFA">
                                    <w:rPr>
                                      <w:rFonts w:hint="eastAsia"/>
                                      <w:szCs w:val="21"/>
                                    </w:rPr>
                                    <w:t>（</w:t>
                                  </w:r>
                                  <w:r w:rsidR="00936BFA">
                                    <w:rPr>
                                      <w:rFonts w:hint="eastAsia"/>
                                      <w:szCs w:val="21"/>
                                    </w:rPr>
                                    <w:t>kW</w:t>
                                  </w:r>
                                  <w:r w:rsidR="00936BFA">
                                    <w:rPr>
                                      <w:rFonts w:hint="eastAsia"/>
                                      <w:szCs w:val="21"/>
                                    </w:rPr>
                                    <w:t>）</w:t>
                                  </w:r>
                                </w:p>
                              </w:txbxContent>
                            </wps:txbx>
                            <wps:bodyPr upright="1"/>
                          </wps:wsp>
                          <wps:wsp>
                            <wps:cNvPr id="65" name="文本框 10"/>
                            <wps:cNvSpPr txBox="1"/>
                            <wps:spPr>
                              <a:xfrm>
                                <a:off x="105" y="20455"/>
                                <a:ext cx="14954" cy="4070"/>
                              </a:xfrm>
                              <a:prstGeom prst="rect">
                                <a:avLst/>
                              </a:prstGeom>
                              <a:noFill/>
                              <a:ln>
                                <a:noFill/>
                              </a:ln>
                            </wps:spPr>
                            <wps:txbx>
                              <w:txbxContent>
                                <w:p w14:paraId="57CA0538" w14:textId="64FB28AF" w:rsidR="006C426A" w:rsidRDefault="006C426A" w:rsidP="00386C05">
                                  <w:pPr>
                                    <w:ind w:firstLine="420"/>
                                  </w:pPr>
                                  <w:r>
                                    <w:rPr>
                                      <w:rFonts w:hint="eastAsia"/>
                                      <w:szCs w:val="21"/>
                                    </w:rPr>
                                    <w:t>冷水机组形式</w:t>
                                  </w:r>
                                </w:p>
                              </w:txbxContent>
                            </wps:txbx>
                            <wps:bodyPr upright="1"/>
                          </wps:wsp>
                        </wpg:grpSp>
                      </wpg:grpSp>
                      <wpg:grpSp>
                        <wpg:cNvPr id="66" name="组合 34"/>
                        <wpg:cNvGrpSpPr/>
                        <wpg:grpSpPr>
                          <a:xfrm>
                            <a:off x="242" y="17"/>
                            <a:ext cx="15630" cy="1998"/>
                            <a:chOff x="242" y="17"/>
                            <a:chExt cx="15630" cy="1998"/>
                          </a:xfrm>
                        </wpg:grpSpPr>
                        <wps:wsp>
                          <wps:cNvPr id="67" name="矩形 6"/>
                          <wps:cNvSpPr/>
                          <wps:spPr>
                            <a:xfrm>
                              <a:off x="242" y="53"/>
                              <a:ext cx="1467" cy="1954"/>
                            </a:xfrm>
                            <a:prstGeom prst="rect">
                              <a:avLst/>
                            </a:prstGeom>
                            <a:noFill/>
                            <a:ln w="12700" cap="flat" cmpd="sng">
                              <a:solidFill>
                                <a:srgbClr val="000000"/>
                              </a:solidFill>
                              <a:prstDash val="solid"/>
                              <a:miter/>
                              <a:headEnd type="none" w="med" len="med"/>
                              <a:tailEnd type="none" w="med" len="med"/>
                            </a:ln>
                          </wps:spPr>
                          <wps:bodyPr anchor="ctr" upright="1"/>
                        </wps:wsp>
                        <wps:wsp>
                          <wps:cNvPr id="68" name="矩形 7"/>
                          <wps:cNvSpPr/>
                          <wps:spPr>
                            <a:xfrm>
                              <a:off x="2727" y="34"/>
                              <a:ext cx="1789" cy="1951"/>
                            </a:xfrm>
                            <a:prstGeom prst="rect">
                              <a:avLst/>
                            </a:prstGeom>
                            <a:noFill/>
                            <a:ln w="12700" cap="flat" cmpd="sng">
                              <a:solidFill>
                                <a:srgbClr val="000000"/>
                              </a:solidFill>
                              <a:prstDash val="solid"/>
                              <a:miter/>
                              <a:headEnd type="none" w="med" len="med"/>
                              <a:tailEnd type="none" w="med" len="med"/>
                            </a:ln>
                          </wps:spPr>
                          <wps:bodyPr anchor="ctr" upright="1"/>
                        </wps:wsp>
                        <wps:wsp>
                          <wps:cNvPr id="69" name="矩形 8"/>
                          <wps:cNvSpPr/>
                          <wps:spPr>
                            <a:xfrm>
                              <a:off x="5386" y="17"/>
                              <a:ext cx="1789" cy="1951"/>
                            </a:xfrm>
                            <a:prstGeom prst="rect">
                              <a:avLst/>
                            </a:prstGeom>
                            <a:noFill/>
                            <a:ln w="12700" cap="flat" cmpd="sng">
                              <a:solidFill>
                                <a:srgbClr val="000000"/>
                              </a:solidFill>
                              <a:prstDash val="solid"/>
                              <a:miter/>
                              <a:headEnd type="none" w="med" len="med"/>
                              <a:tailEnd type="none" w="med" len="med"/>
                            </a:ln>
                          </wps:spPr>
                          <wps:bodyPr anchor="ctr" upright="1"/>
                        </wps:wsp>
                        <wps:wsp>
                          <wps:cNvPr id="70" name="矩形 9"/>
                          <wps:cNvSpPr/>
                          <wps:spPr>
                            <a:xfrm>
                              <a:off x="8097" y="17"/>
                              <a:ext cx="1784" cy="1949"/>
                            </a:xfrm>
                            <a:prstGeom prst="rect">
                              <a:avLst/>
                            </a:prstGeom>
                            <a:noFill/>
                            <a:ln w="12700" cap="flat" cmpd="sng">
                              <a:solidFill>
                                <a:srgbClr val="000000"/>
                              </a:solidFill>
                              <a:prstDash val="solid"/>
                              <a:miter/>
                              <a:headEnd type="none" w="med" len="med"/>
                              <a:tailEnd type="none" w="med" len="med"/>
                            </a:ln>
                          </wps:spPr>
                          <wps:bodyPr anchor="ctr" upright="1"/>
                        </wps:wsp>
                        <wps:wsp>
                          <wps:cNvPr id="71" name="矩形 11"/>
                          <wps:cNvSpPr/>
                          <wps:spPr>
                            <a:xfrm>
                              <a:off x="14083" y="64"/>
                              <a:ext cx="1789" cy="1951"/>
                            </a:xfrm>
                            <a:prstGeom prst="rect">
                              <a:avLst/>
                            </a:prstGeom>
                            <a:noFill/>
                            <a:ln w="12700" cap="flat" cmpd="sng">
                              <a:solidFill>
                                <a:srgbClr val="000000"/>
                              </a:solidFill>
                              <a:prstDash val="solid"/>
                              <a:miter/>
                              <a:headEnd type="none" w="med" len="med"/>
                              <a:tailEnd type="none" w="med" len="med"/>
                            </a:ln>
                          </wps:spPr>
                          <wps:bodyPr anchor="ctr" upright="1"/>
                        </wps:wsp>
                        <wps:wsp>
                          <wps:cNvPr id="72" name="直接连接符 14"/>
                          <wps:cNvCnPr/>
                          <wps:spPr>
                            <a:xfrm>
                              <a:off x="1764" y="1035"/>
                              <a:ext cx="892" cy="0"/>
                            </a:xfrm>
                            <a:prstGeom prst="line">
                              <a:avLst/>
                            </a:prstGeom>
                            <a:ln w="12700" cap="flat" cmpd="sng">
                              <a:solidFill>
                                <a:srgbClr val="000000"/>
                              </a:solidFill>
                              <a:prstDash val="solid"/>
                              <a:miter/>
                              <a:headEnd type="none" w="med" len="med"/>
                              <a:tailEnd type="none" w="med" len="med"/>
                            </a:ln>
                          </wps:spPr>
                          <wps:bodyPr/>
                        </wps:wsp>
                      </wpg:grpSp>
                    </wpg:wgp>
                  </a:graphicData>
                </a:graphic>
              </wp:inline>
            </w:drawing>
          </mc:Choice>
          <mc:Fallback>
            <w:pict>
              <v:group w14:anchorId="26CDB874" id="组合 35" o:spid="_x0000_s1034" style="width:375.2pt;height:212.15pt;mso-position-horizontal-relative:char;mso-position-vertical-relative:line" coordorigin="242,17" coordsize="44625,269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">
                <v:group id="组合 5" o:spid="_x0000_s1035" style="position:absolute;left:276;top:1968;width:44591;height:24994" coordorigin="-634,147" coordsize="44591,24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group id="组合 4" o:spid="_x0000_s1036" style="position:absolute;left:-634;top:147;width:25058;height:22682" coordorigin="-634,147" coordsize="25058,22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肘形连接符 29" o:spid="_x0000_s1037" type="#_x0000_t34" style="position:absolute;left:-634;top:255;width:23336;height:22574;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" adj="-44" strokeweight="1pt"/>
                    <v:shape id="肘形连接符 28" o:spid="_x0000_s1038" type="#_x0000_t34" style="position:absolute;left:2623;top:211;width:20825;height:19621;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" adj="50" strokeweight="1pt"/>
                    <v:shape id="肘形连接符 27" o:spid="_x0000_s1039" type="#_x0000_t34" style="position:absolute;left:5375;top:281;width:17971;height:16208;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" adj="1" strokeweight="1pt"/>
                    <v:shape id="肘形连接符 26" o:spid="_x0000_s1040" type="#_x0000_t34" style="position:absolute;left:8039;top:230;width:15530;height:13174;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" adj="18" strokeweight="1pt"/>
                    <v:shape id="肘形连接符 25" o:spid="_x0000_s1041" type="#_x0000_t34" style="position:absolute;left:13715;top:237;width:10529;height:7744;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" adj="357" strokeweight="1pt"/>
                    <v:shape id="肘形连接符 24" o:spid="_x0000_s1042" type="#_x0000_t34" style="position:absolute;left:17377;top:147;width:7047;height:450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" adj="-397" strokeweight="1pt"/>
                  </v:group>
                  <v:group id="组合 2" o:spid="_x0000_s1043" style="position:absolute;left:21187;top:3035;width:22770;height:22106" coordorigin="-22,2419" coordsize="16040,22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">
                    <v:shape id="文本框 22" o:spid="_x0000_s1044" type="#_x0000_t202" style="position:absolute;left:105;top:2419;width:14954;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" filled="f" stroked="f">
                      <v:textbox>
                        <w:txbxContent>
                          <w:p w14:paraId="2CD95255" w14:textId="77777777" w:rsidR="006C426A" w:rsidRDefault="006C426A" w:rsidP="00386C05">
                            <w:pPr>
                              <w:ind w:firstLine="420"/>
                              <w:rPr>
                                <w:szCs w:val="21"/>
                              </w:rPr>
                            </w:pPr>
                            <w:r>
                              <w:rPr>
                                <w:rFonts w:hint="eastAsia"/>
                                <w:szCs w:val="21"/>
                              </w:rPr>
                              <w:t>运行模式</w:t>
                            </w:r>
                          </w:p>
                        </w:txbxContent>
                      </v:textbox>
                    </v:shape>
                    <v:shape id="文本框 19" o:spid="_x0000_s1045" type="#_x0000_t202" style="position:absolute;left:-22;top:5496;width:14954;height:40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" filled="f" stroked="f">
                      <v:textbox>
                        <w:txbxContent>
                          <w:p w14:paraId="28385136" w14:textId="3582C1FC" w:rsidR="006C426A" w:rsidRDefault="006C426A" w:rsidP="00386C05">
                            <w:pPr>
                              <w:ind w:firstLine="420"/>
                              <w:rPr>
                                <w:szCs w:val="21"/>
                              </w:rPr>
                            </w:pPr>
                            <w:r>
                              <w:rPr>
                                <w:rFonts w:hint="eastAsia"/>
                                <w:szCs w:val="21"/>
                              </w:rPr>
                              <w:t>冷源系统资用压头</w:t>
                            </w:r>
                            <w:r w:rsidR="00936BFA" w:rsidRPr="001F6B73">
                              <w:t>（</w:t>
                            </w:r>
                            <w:r w:rsidR="00936BFA" w:rsidRPr="001F6B73">
                              <w:t>mH</w:t>
                            </w:r>
                            <w:r w:rsidR="00936BFA" w:rsidRPr="001F6B73">
                              <w:rPr>
                                <w:vertAlign w:val="subscript"/>
                              </w:rPr>
                              <w:t>2</w:t>
                            </w:r>
                            <w:r w:rsidR="00936BFA" w:rsidRPr="001F6B73">
                              <w:t>O</w:t>
                            </w:r>
                            <w:r w:rsidR="00936BFA" w:rsidRPr="001F6B73">
                              <w:t>）</w:t>
                            </w:r>
                          </w:p>
                        </w:txbxContent>
                      </v:textbox>
                    </v:shape>
                    <v:shape id="_x0000_s1046" type="#_x0000_t202" style="position:absolute;left:158;top:14058;width:15860;height:40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" filled="f" stroked="f">
                      <v:textbox>
                        <w:txbxContent>
                          <w:p w14:paraId="13903F4A" w14:textId="4EF48368" w:rsidR="006C426A" w:rsidRDefault="006C426A" w:rsidP="00386C05">
                            <w:pPr>
                              <w:ind w:firstLineChars="193" w:firstLine="405"/>
                              <w:rPr>
                                <w:szCs w:val="21"/>
                              </w:rPr>
                            </w:pPr>
                            <w:r>
                              <w:rPr>
                                <w:rFonts w:hint="eastAsia"/>
                                <w:szCs w:val="21"/>
                              </w:rPr>
                              <w:t>冷源系统</w:t>
                            </w:r>
                            <w:r w:rsidR="00D94B29">
                              <w:rPr>
                                <w:rFonts w:hint="eastAsia"/>
                                <w:szCs w:val="21"/>
                              </w:rPr>
                              <w:t>名义</w:t>
                            </w:r>
                            <w:r>
                              <w:rPr>
                                <w:rFonts w:hint="eastAsia"/>
                                <w:szCs w:val="21"/>
                              </w:rPr>
                              <w:t>总输入</w:t>
                            </w:r>
                            <w:r w:rsidR="00120E24">
                              <w:rPr>
                                <w:rFonts w:hint="eastAsia"/>
                                <w:szCs w:val="21"/>
                              </w:rPr>
                              <w:t>电</w:t>
                            </w:r>
                            <w:r>
                              <w:rPr>
                                <w:rFonts w:hint="eastAsia"/>
                                <w:szCs w:val="21"/>
                              </w:rPr>
                              <w:t>功率</w:t>
                            </w:r>
                            <w:r w:rsidR="00936BFA">
                              <w:rPr>
                                <w:rFonts w:hint="eastAsia"/>
                                <w:szCs w:val="21"/>
                              </w:rPr>
                              <w:t>（</w:t>
                            </w:r>
                            <w:r w:rsidR="00936BFA">
                              <w:rPr>
                                <w:rFonts w:hint="eastAsia"/>
                                <w:szCs w:val="21"/>
                              </w:rPr>
                              <w:t>kW</w:t>
                            </w:r>
                            <w:r w:rsidR="00936BFA">
                              <w:rPr>
                                <w:rFonts w:hint="eastAsia"/>
                                <w:szCs w:val="21"/>
                              </w:rPr>
                              <w:t>）</w:t>
                            </w:r>
                          </w:p>
                        </w:txbxContent>
                      </v:textbox>
                    </v:shape>
                    <v:shape id="文本框 17" o:spid="_x0000_s1047" type="#_x0000_t202" style="position:absolute;left:105;top:17230;width:14954;height:40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" filled="f" stroked="f">
                      <v:textbox>
                        <w:txbxContent>
                          <w:p w14:paraId="1FD8B5FA" w14:textId="40CC5D78" w:rsidR="006C426A" w:rsidRDefault="006C426A" w:rsidP="00386C05">
                            <w:pPr>
                              <w:ind w:firstLine="420"/>
                              <w:rPr>
                                <w:szCs w:val="21"/>
                              </w:rPr>
                            </w:pPr>
                            <w:r>
                              <w:rPr>
                                <w:rFonts w:hint="eastAsia"/>
                                <w:szCs w:val="21"/>
                              </w:rPr>
                              <w:t>冷源系统</w:t>
                            </w:r>
                            <w:r w:rsidR="00D94B29">
                              <w:rPr>
                                <w:rFonts w:hint="eastAsia"/>
                                <w:szCs w:val="21"/>
                              </w:rPr>
                              <w:t>名义</w:t>
                            </w:r>
                            <w:r>
                              <w:rPr>
                                <w:rFonts w:hint="eastAsia"/>
                                <w:szCs w:val="21"/>
                              </w:rPr>
                              <w:t>制冷量</w:t>
                            </w:r>
                            <w:r w:rsidR="00936BFA">
                              <w:rPr>
                                <w:rFonts w:hint="eastAsia"/>
                                <w:szCs w:val="21"/>
                              </w:rPr>
                              <w:t>（</w:t>
                            </w:r>
                            <w:r w:rsidR="00936BFA">
                              <w:rPr>
                                <w:rFonts w:hint="eastAsia"/>
                                <w:szCs w:val="21"/>
                              </w:rPr>
                              <w:t>kW</w:t>
                            </w:r>
                            <w:r w:rsidR="00936BFA">
                              <w:rPr>
                                <w:rFonts w:hint="eastAsia"/>
                                <w:szCs w:val="21"/>
                              </w:rPr>
                              <w:t>）</w:t>
                            </w:r>
                          </w:p>
                        </w:txbxContent>
                      </v:textbox>
                    </v:shape>
                    <v:shape id="文本框 10" o:spid="_x0000_s1048" type="#_x0000_t202" style="position:absolute;left:105;top:20455;width:14954;height:40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" filled="f" stroked="f">
                      <v:textbox>
                        <w:txbxContent>
                          <w:p w14:paraId="57CA0538" w14:textId="64FB28AF" w:rsidR="006C426A" w:rsidRDefault="006C426A" w:rsidP="00386C05">
                            <w:pPr>
                              <w:ind w:firstLine="420"/>
                            </w:pPr>
                            <w:r>
                              <w:rPr>
                                <w:rFonts w:hint="eastAsia"/>
                                <w:szCs w:val="21"/>
                              </w:rPr>
                              <w:t>冷水机组形式</w:t>
                            </w:r>
                          </w:p>
                        </w:txbxContent>
                      </v:textbox>
                    </v:shape>
                  </v:group>
                </v:group>
                <v:group id="组合 34" o:spid="_x0000_s1049" style="position:absolute;left:242;top:17;width:15630;height:1998" coordorigin="242,17" coordsize="15630,19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v:rect id="矩形 6" o:spid="_x0000_s1050" style="position:absolute;left:242;top:53;width:1467;height:19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" filled="f" strokeweight="1pt"/>
                  <v:rect id="矩形 7" o:spid="_x0000_s1051" style="position:absolute;left:2727;top:34;width:1789;height:19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" filled="f" strokeweight="1pt"/>
                  <v:rect id="矩形 8" o:spid="_x0000_s1052" style="position:absolute;left:5386;top:17;width:1789;height:19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" filled="f" strokeweight="1pt"/>
                  <v:rect id="矩形 9" o:spid="_x0000_s1053" style="position:absolute;left:8097;top:17;width:1784;height:19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" filled="f" strokeweight="1pt"/>
                  <v:rect id="矩形 11" o:spid="_x0000_s1054" style="position:absolute;left:14083;top:64;width:1789;height:19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" filled="f" strokeweight="1pt"/>
                  <v:line id="直接连接符 14" o:spid="_x0000_s1055" style="position:absolute;visibility:visible;mso-wrap-style:square" from="1764,1035" to="2656,10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" strokeweight="1pt">
                    <v:stroke joinstyle="miter"/>
                  </v:line>
                </v:group>
                <w10:anchorlock/>
              </v:group>
            </w:pict>
          </mc:Fallback>
        </mc:AlternateContent>
      </w:r>
    </w:p>
    <w:p w14:paraId="196C5F2D" w14:textId="77777777" w:rsidR="00AD786B" w:rsidRPr="009F022A" w:rsidRDefault="00386C05" w:rsidP="00D97C6A">
      <w:pPr>
        <w:spacing w:line="360" w:lineRule="auto"/>
        <w:ind w:firstLineChars="200" w:firstLine="422"/>
        <w:rPr>
          <w:b/>
          <w:bCs/>
        </w:rPr>
      </w:pPr>
      <w:r w:rsidRPr="009F022A">
        <w:rPr>
          <w:b/>
          <w:bCs/>
        </w:rPr>
        <w:t>示例：</w:t>
      </w:r>
    </w:p>
    <w:p w14:paraId="60FD32B4" w14:textId="27F7A573" w:rsidR="00A542E8" w:rsidRPr="009F022A" w:rsidRDefault="00936BFA" w:rsidP="00D97C6A">
      <w:pPr>
        <w:spacing w:line="360" w:lineRule="auto"/>
        <w:ind w:firstLineChars="200" w:firstLine="420"/>
      </w:pPr>
      <w:r w:rsidRPr="009F022A">
        <w:t>配置</w:t>
      </w:r>
      <w:r w:rsidR="00C74DF1" w:rsidRPr="009F022A">
        <w:t>电驱动离心式冷水机组，</w:t>
      </w:r>
      <w:r w:rsidR="00D94B29" w:rsidRPr="009F022A">
        <w:t>名义</w:t>
      </w:r>
      <w:r w:rsidR="00386C05" w:rsidRPr="009F022A">
        <w:t>制冷量</w:t>
      </w:r>
      <w:r w:rsidR="009E5BF7" w:rsidRPr="009F022A">
        <w:t>为</w:t>
      </w:r>
      <w:r w:rsidR="00386C05" w:rsidRPr="009F022A">
        <w:t>1000kW</w:t>
      </w:r>
      <w:r w:rsidR="00386C05" w:rsidRPr="009F022A">
        <w:t>，</w:t>
      </w:r>
      <w:r w:rsidR="00D94B29" w:rsidRPr="009F022A">
        <w:t>名义</w:t>
      </w:r>
      <w:r w:rsidR="00D62EFA" w:rsidRPr="009F022A">
        <w:t>总</w:t>
      </w:r>
      <w:r w:rsidR="00386C05" w:rsidRPr="009F022A">
        <w:t>输入功率</w:t>
      </w:r>
      <w:r w:rsidR="009E5BF7" w:rsidRPr="009F022A">
        <w:t>为</w:t>
      </w:r>
      <w:r w:rsidR="00386C05" w:rsidRPr="009F022A">
        <w:t>2</w:t>
      </w:r>
      <w:r w:rsidR="00584957" w:rsidRPr="009F022A">
        <w:t>0</w:t>
      </w:r>
      <w:r w:rsidR="00386C05" w:rsidRPr="009F022A">
        <w:t>0kW</w:t>
      </w:r>
      <w:r w:rsidR="00386C05" w:rsidRPr="009F022A">
        <w:t>，</w:t>
      </w:r>
      <w:r w:rsidR="009E5BF7" w:rsidRPr="009F022A">
        <w:t>冷源系统</w:t>
      </w:r>
      <w:r w:rsidR="00FE0FAE" w:rsidRPr="009F022A">
        <w:t>名义工况性能系数为</w:t>
      </w:r>
      <w:r w:rsidR="00FE0FAE" w:rsidRPr="009F022A">
        <w:t>5.0</w:t>
      </w:r>
      <w:r w:rsidR="00FE0FAE" w:rsidRPr="009F022A">
        <w:t>，</w:t>
      </w:r>
      <w:r w:rsidR="004C76BC" w:rsidRPr="009F022A">
        <w:t>综合部分负荷性能系数</w:t>
      </w:r>
      <w:r w:rsidR="009E5BF7" w:rsidRPr="009F022A">
        <w:t>为</w:t>
      </w:r>
      <w:r w:rsidR="00FE0FAE" w:rsidRPr="009F022A">
        <w:t>6</w:t>
      </w:r>
      <w:r w:rsidR="00386C05" w:rsidRPr="009F022A">
        <w:t>.</w:t>
      </w:r>
      <w:r w:rsidR="00FE0FAE" w:rsidRPr="009F022A">
        <w:t>5</w:t>
      </w:r>
      <w:r w:rsidR="00386C05" w:rsidRPr="009F022A">
        <w:t>，资用</w:t>
      </w:r>
      <w:r w:rsidR="009E5BF7" w:rsidRPr="009F022A">
        <w:t>压头为</w:t>
      </w:r>
      <w:r w:rsidR="00386C05" w:rsidRPr="009F022A">
        <w:t>60</w:t>
      </w:r>
      <w:r w:rsidR="009E5BF7" w:rsidRPr="009F022A">
        <w:t xml:space="preserve"> mH</w:t>
      </w:r>
      <w:r w:rsidR="009E5BF7" w:rsidRPr="009F022A">
        <w:rPr>
          <w:vertAlign w:val="subscript"/>
        </w:rPr>
        <w:t>2</w:t>
      </w:r>
      <w:r w:rsidR="009E5BF7" w:rsidRPr="009F022A">
        <w:t>O</w:t>
      </w:r>
      <w:r w:rsidR="00386C05" w:rsidRPr="009F022A">
        <w:t>，人工值守</w:t>
      </w:r>
      <w:r w:rsidR="009E5BF7" w:rsidRPr="009F022A">
        <w:t>控制</w:t>
      </w:r>
      <w:r w:rsidR="00386C05" w:rsidRPr="009F022A">
        <w:t>模式</w:t>
      </w:r>
      <w:r w:rsidR="009E5BF7" w:rsidRPr="009F022A">
        <w:t>的冷源系统</w:t>
      </w:r>
      <w:r w:rsidR="00AD786B" w:rsidRPr="009F022A">
        <w:t>，</w:t>
      </w:r>
      <w:r w:rsidR="009E5BF7" w:rsidRPr="009F022A">
        <w:t>标记为：</w:t>
      </w:r>
    </w:p>
    <w:p w14:paraId="20625715" w14:textId="6D3908F2" w:rsidR="009E5BF7" w:rsidRPr="009F022A" w:rsidRDefault="00936BFA">
      <w:pPr>
        <w:spacing w:line="360" w:lineRule="auto"/>
        <w:jc w:val="center"/>
      </w:pPr>
      <w:r w:rsidRPr="009F022A">
        <w:t>LX</w:t>
      </w:r>
      <w:r w:rsidR="009E5BF7" w:rsidRPr="009F022A">
        <w:t>-1000/2</w:t>
      </w:r>
      <w:r w:rsidR="00045044" w:rsidRPr="009F022A">
        <w:t>0</w:t>
      </w:r>
      <w:r w:rsidR="009E5BF7" w:rsidRPr="009F022A">
        <w:t>0/5.0</w:t>
      </w:r>
      <w:r w:rsidR="00FE0FAE" w:rsidRPr="009F022A">
        <w:t>/6.5</w:t>
      </w:r>
      <w:r w:rsidR="009E5BF7" w:rsidRPr="009F022A">
        <w:t>-60-</w:t>
      </w:r>
      <w:r w:rsidR="00120E24" w:rsidRPr="009F022A">
        <w:t>RG</w:t>
      </w:r>
    </w:p>
    <w:p w14:paraId="4FBBE1D7" w14:textId="6550B861" w:rsidR="00D74530" w:rsidRPr="009F022A" w:rsidRDefault="008F7B35" w:rsidP="00475949">
      <w:pPr>
        <w:pStyle w:val="1"/>
        <w:rPr>
          <w:rFonts w:ascii="Times New Roman"/>
        </w:rPr>
      </w:pPr>
      <w:bookmarkStart w:id="26" w:name="_Toc185879272"/>
      <w:r w:rsidRPr="009F022A">
        <w:rPr>
          <w:rFonts w:ascii="Times New Roman"/>
        </w:rPr>
        <w:t>5</w:t>
      </w:r>
      <w:r w:rsidR="005B6479" w:rsidRPr="009F022A">
        <w:rPr>
          <w:rFonts w:ascii="Times New Roman"/>
        </w:rPr>
        <w:t xml:space="preserve"> </w:t>
      </w:r>
      <w:r w:rsidR="00EF4AD8" w:rsidRPr="009F022A">
        <w:rPr>
          <w:rFonts w:ascii="Times New Roman"/>
        </w:rPr>
        <w:t>一般</w:t>
      </w:r>
      <w:r w:rsidR="004F098A" w:rsidRPr="009F022A">
        <w:rPr>
          <w:rFonts w:ascii="Times New Roman"/>
        </w:rPr>
        <w:t>要求</w:t>
      </w:r>
      <w:bookmarkEnd w:id="26"/>
    </w:p>
    <w:p w14:paraId="2DC8C5A7" w14:textId="1A87E326" w:rsidR="00406F98" w:rsidRPr="009F022A" w:rsidRDefault="00A542E8" w:rsidP="00A542E8">
      <w:pPr>
        <w:spacing w:beforeLines="50" w:before="156" w:afterLines="50" w:after="156"/>
        <w:rPr>
          <w:rFonts w:eastAsia="黑体"/>
        </w:rPr>
      </w:pPr>
      <w:bookmarkStart w:id="27" w:name="_Toc415836864"/>
      <w:r w:rsidRPr="009F022A">
        <w:rPr>
          <w:rFonts w:eastAsia="黑体"/>
        </w:rPr>
        <w:t>5.1</w:t>
      </w:r>
      <w:r w:rsidR="004E22AF" w:rsidRPr="009F022A">
        <w:rPr>
          <w:rFonts w:eastAsia="黑体"/>
        </w:rPr>
        <w:t xml:space="preserve"> </w:t>
      </w:r>
      <w:r w:rsidR="00115140" w:rsidRPr="009F022A">
        <w:rPr>
          <w:rFonts w:eastAsia="黑体"/>
        </w:rPr>
        <w:t>系统</w:t>
      </w:r>
      <w:r w:rsidR="00BF304E" w:rsidRPr="009F022A">
        <w:rPr>
          <w:rFonts w:eastAsia="黑体"/>
        </w:rPr>
        <w:t>配置</w:t>
      </w:r>
    </w:p>
    <w:p w14:paraId="4A91D7A5" w14:textId="723F3155" w:rsidR="00BF304E" w:rsidRPr="009F022A" w:rsidRDefault="00406F98">
      <w:pPr>
        <w:snapToGrid w:val="0"/>
        <w:spacing w:line="360" w:lineRule="auto"/>
        <w:rPr>
          <w:bCs/>
          <w:kern w:val="0"/>
          <w:szCs w:val="21"/>
        </w:rPr>
      </w:pPr>
      <w:r w:rsidRPr="009F022A">
        <w:rPr>
          <w:bCs/>
          <w:kern w:val="0"/>
          <w:szCs w:val="21"/>
        </w:rPr>
        <w:t>5.1.1</w:t>
      </w:r>
      <w:r w:rsidR="00CC3517" w:rsidRPr="009F022A">
        <w:rPr>
          <w:bCs/>
          <w:kern w:val="0"/>
          <w:szCs w:val="21"/>
        </w:rPr>
        <w:t xml:space="preserve"> </w:t>
      </w:r>
      <w:r w:rsidR="00BF304E" w:rsidRPr="009F022A">
        <w:rPr>
          <w:bCs/>
          <w:kern w:val="0"/>
          <w:szCs w:val="21"/>
        </w:rPr>
        <w:t>冷源系统宜以</w:t>
      </w:r>
      <w:r w:rsidR="00115140" w:rsidRPr="009F022A">
        <w:rPr>
          <w:bCs/>
          <w:kern w:val="0"/>
          <w:szCs w:val="21"/>
        </w:rPr>
        <w:t>系统</w:t>
      </w:r>
      <w:r w:rsidR="0079558D" w:rsidRPr="009F022A">
        <w:rPr>
          <w:bCs/>
          <w:kern w:val="0"/>
          <w:szCs w:val="21"/>
        </w:rPr>
        <w:t>整体</w:t>
      </w:r>
      <w:r w:rsidR="00115140" w:rsidRPr="009F022A">
        <w:rPr>
          <w:bCs/>
          <w:kern w:val="0"/>
          <w:szCs w:val="21"/>
        </w:rPr>
        <w:t>性能</w:t>
      </w:r>
      <w:r w:rsidR="00BF304E" w:rsidRPr="009F022A">
        <w:rPr>
          <w:bCs/>
          <w:kern w:val="0"/>
          <w:szCs w:val="21"/>
        </w:rPr>
        <w:t>为目标</w:t>
      </w:r>
      <w:r w:rsidR="00115140" w:rsidRPr="009F022A">
        <w:rPr>
          <w:bCs/>
          <w:kern w:val="0"/>
          <w:szCs w:val="21"/>
        </w:rPr>
        <w:t>进行</w:t>
      </w:r>
      <w:r w:rsidR="00BF304E" w:rsidRPr="009F022A">
        <w:rPr>
          <w:bCs/>
          <w:kern w:val="0"/>
          <w:szCs w:val="21"/>
        </w:rPr>
        <w:t>配置。</w:t>
      </w:r>
    </w:p>
    <w:p w14:paraId="57A14A0B" w14:textId="2C7C193F" w:rsidR="00406F98" w:rsidRPr="009F022A" w:rsidRDefault="008D2AA8" w:rsidP="00475949">
      <w:pPr>
        <w:snapToGrid w:val="0"/>
        <w:spacing w:line="360" w:lineRule="auto"/>
        <w:rPr>
          <w:bCs/>
          <w:kern w:val="0"/>
          <w:szCs w:val="21"/>
        </w:rPr>
      </w:pPr>
      <w:r w:rsidRPr="009F022A">
        <w:rPr>
          <w:bCs/>
          <w:kern w:val="0"/>
          <w:szCs w:val="21"/>
        </w:rPr>
        <w:t>5.1.2</w:t>
      </w:r>
      <w:r w:rsidR="00CC3517" w:rsidRPr="009F022A">
        <w:rPr>
          <w:bCs/>
          <w:kern w:val="0"/>
          <w:szCs w:val="21"/>
        </w:rPr>
        <w:t xml:space="preserve"> </w:t>
      </w:r>
      <w:r w:rsidR="00406F98" w:rsidRPr="009F022A">
        <w:rPr>
          <w:bCs/>
          <w:kern w:val="0"/>
          <w:szCs w:val="21"/>
        </w:rPr>
        <w:t>冷水机组能效等级</w:t>
      </w:r>
      <w:proofErr w:type="gramStart"/>
      <w:r w:rsidR="00406F98" w:rsidRPr="009F022A">
        <w:rPr>
          <w:bCs/>
          <w:kern w:val="0"/>
          <w:szCs w:val="21"/>
        </w:rPr>
        <w:t>宜达到</w:t>
      </w:r>
      <w:proofErr w:type="gramEnd"/>
      <w:r w:rsidR="00406F98" w:rsidRPr="009F022A">
        <w:rPr>
          <w:bCs/>
          <w:kern w:val="0"/>
          <w:szCs w:val="21"/>
        </w:rPr>
        <w:t>GB 19577</w:t>
      </w:r>
      <w:r w:rsidR="00406F98" w:rsidRPr="009F022A">
        <w:rPr>
          <w:bCs/>
          <w:kern w:val="0"/>
          <w:szCs w:val="21"/>
        </w:rPr>
        <w:t>中规定的能效等级</w:t>
      </w:r>
      <w:r w:rsidR="00406F98" w:rsidRPr="009F022A">
        <w:rPr>
          <w:bCs/>
          <w:kern w:val="0"/>
          <w:szCs w:val="21"/>
        </w:rPr>
        <w:t>2</w:t>
      </w:r>
      <w:r w:rsidR="00406F98" w:rsidRPr="009F022A">
        <w:rPr>
          <w:bCs/>
          <w:kern w:val="0"/>
          <w:szCs w:val="21"/>
        </w:rPr>
        <w:t>级。</w:t>
      </w:r>
    </w:p>
    <w:p w14:paraId="152DCA5F" w14:textId="44FF0A31" w:rsidR="00406F98" w:rsidRPr="009F022A" w:rsidRDefault="00406F98">
      <w:pPr>
        <w:snapToGrid w:val="0"/>
        <w:spacing w:line="360" w:lineRule="auto"/>
        <w:rPr>
          <w:bCs/>
          <w:kern w:val="0"/>
          <w:szCs w:val="21"/>
        </w:rPr>
      </w:pPr>
      <w:r w:rsidRPr="009F022A">
        <w:rPr>
          <w:bCs/>
          <w:kern w:val="0"/>
          <w:szCs w:val="21"/>
        </w:rPr>
        <w:t>5.1.</w:t>
      </w:r>
      <w:r w:rsidR="008D2AA8" w:rsidRPr="009F022A">
        <w:rPr>
          <w:bCs/>
          <w:kern w:val="0"/>
          <w:szCs w:val="21"/>
        </w:rPr>
        <w:t>3</w:t>
      </w:r>
      <w:r w:rsidRPr="009F022A">
        <w:rPr>
          <w:bCs/>
          <w:kern w:val="0"/>
          <w:szCs w:val="21"/>
        </w:rPr>
        <w:t xml:space="preserve"> </w:t>
      </w:r>
      <w:r w:rsidRPr="009F022A">
        <w:rPr>
          <w:bCs/>
          <w:kern w:val="0"/>
          <w:szCs w:val="21"/>
        </w:rPr>
        <w:t>电驱动冷水机组为高出水温度冷水机组时，其名义工况下性能系数应满足</w:t>
      </w:r>
      <w:r w:rsidRPr="009F022A">
        <w:rPr>
          <w:bCs/>
          <w:kern w:val="0"/>
          <w:szCs w:val="21"/>
        </w:rPr>
        <w:t>JB/T 12325</w:t>
      </w:r>
      <w:r w:rsidRPr="009F022A">
        <w:rPr>
          <w:bCs/>
          <w:kern w:val="0"/>
          <w:szCs w:val="21"/>
        </w:rPr>
        <w:t>的</w:t>
      </w:r>
      <w:r w:rsidR="00AB4DD9" w:rsidRPr="009F022A">
        <w:rPr>
          <w:bCs/>
          <w:kern w:val="0"/>
          <w:szCs w:val="21"/>
        </w:rPr>
        <w:t>有关</w:t>
      </w:r>
      <w:r w:rsidRPr="009F022A">
        <w:rPr>
          <w:bCs/>
          <w:kern w:val="0"/>
          <w:szCs w:val="21"/>
        </w:rPr>
        <w:t>要求。</w:t>
      </w:r>
    </w:p>
    <w:p w14:paraId="2F0B861B" w14:textId="2929C235" w:rsidR="00406F98" w:rsidRPr="009F022A" w:rsidRDefault="00406F98">
      <w:pPr>
        <w:snapToGrid w:val="0"/>
        <w:spacing w:line="360" w:lineRule="auto"/>
        <w:rPr>
          <w:bCs/>
          <w:kern w:val="0"/>
          <w:szCs w:val="21"/>
        </w:rPr>
      </w:pPr>
      <w:r w:rsidRPr="009F022A">
        <w:rPr>
          <w:bCs/>
          <w:kern w:val="0"/>
          <w:szCs w:val="21"/>
        </w:rPr>
        <w:t>5.1.</w:t>
      </w:r>
      <w:r w:rsidR="008D2AA8" w:rsidRPr="009F022A">
        <w:rPr>
          <w:bCs/>
          <w:kern w:val="0"/>
          <w:szCs w:val="21"/>
        </w:rPr>
        <w:t>4</w:t>
      </w:r>
      <w:r w:rsidRPr="009F022A">
        <w:rPr>
          <w:bCs/>
          <w:kern w:val="0"/>
          <w:szCs w:val="21"/>
        </w:rPr>
        <w:t xml:space="preserve"> </w:t>
      </w:r>
      <w:r w:rsidR="008D2AA8" w:rsidRPr="009F022A">
        <w:rPr>
          <w:bCs/>
          <w:kern w:val="0"/>
          <w:szCs w:val="21"/>
        </w:rPr>
        <w:t>系统</w:t>
      </w:r>
      <w:r w:rsidR="00B9201C" w:rsidRPr="009F022A">
        <w:rPr>
          <w:bCs/>
          <w:kern w:val="0"/>
          <w:szCs w:val="21"/>
        </w:rPr>
        <w:t>宜选用变速泵，</w:t>
      </w:r>
      <w:proofErr w:type="gramStart"/>
      <w:r w:rsidR="00B9201C" w:rsidRPr="009F022A">
        <w:rPr>
          <w:bCs/>
          <w:kern w:val="0"/>
          <w:szCs w:val="21"/>
        </w:rPr>
        <w:t>水泵电机宜</w:t>
      </w:r>
      <w:proofErr w:type="gramEnd"/>
      <w:r w:rsidR="00B9201C" w:rsidRPr="009F022A">
        <w:rPr>
          <w:bCs/>
          <w:kern w:val="0"/>
          <w:szCs w:val="21"/>
        </w:rPr>
        <w:t>为变频电机，</w:t>
      </w:r>
      <w:r w:rsidR="00585464" w:rsidRPr="009F022A">
        <w:rPr>
          <w:bCs/>
          <w:kern w:val="0"/>
          <w:szCs w:val="21"/>
        </w:rPr>
        <w:t>选用的冷水泵和冷却水泵的效率不应低于</w:t>
      </w:r>
      <w:r w:rsidR="00585464" w:rsidRPr="009F022A">
        <w:rPr>
          <w:bCs/>
          <w:kern w:val="0"/>
          <w:szCs w:val="21"/>
        </w:rPr>
        <w:t>GB19762</w:t>
      </w:r>
      <w:r w:rsidR="00585464" w:rsidRPr="009F022A">
        <w:rPr>
          <w:bCs/>
          <w:kern w:val="0"/>
          <w:szCs w:val="21"/>
        </w:rPr>
        <w:t>规定的节能评价值</w:t>
      </w:r>
      <w:r w:rsidR="00B9201C" w:rsidRPr="009F022A">
        <w:rPr>
          <w:bCs/>
          <w:kern w:val="0"/>
          <w:szCs w:val="21"/>
        </w:rPr>
        <w:t>，</w:t>
      </w:r>
      <w:r w:rsidR="005A27F9" w:rsidRPr="009F022A">
        <w:rPr>
          <w:bCs/>
          <w:kern w:val="0"/>
          <w:szCs w:val="21"/>
        </w:rPr>
        <w:t>水泵电机效率应符合</w:t>
      </w:r>
      <w:r w:rsidR="005A27F9" w:rsidRPr="009F022A">
        <w:rPr>
          <w:bCs/>
          <w:kern w:val="0"/>
          <w:szCs w:val="21"/>
        </w:rPr>
        <w:t>GB 18613</w:t>
      </w:r>
      <w:r w:rsidR="005A27F9" w:rsidRPr="009F022A">
        <w:rPr>
          <w:bCs/>
          <w:kern w:val="0"/>
          <w:szCs w:val="21"/>
        </w:rPr>
        <w:t>规定的</w:t>
      </w:r>
      <w:r w:rsidR="005A27F9" w:rsidRPr="009F022A">
        <w:rPr>
          <w:bCs/>
          <w:kern w:val="0"/>
          <w:szCs w:val="21"/>
        </w:rPr>
        <w:t>2</w:t>
      </w:r>
      <w:r w:rsidR="005A27F9" w:rsidRPr="009F022A">
        <w:rPr>
          <w:bCs/>
          <w:kern w:val="0"/>
          <w:szCs w:val="21"/>
        </w:rPr>
        <w:t>级以上能效要求</w:t>
      </w:r>
      <w:r w:rsidRPr="009F022A">
        <w:rPr>
          <w:bCs/>
          <w:kern w:val="0"/>
          <w:szCs w:val="21"/>
        </w:rPr>
        <w:t>。</w:t>
      </w:r>
    </w:p>
    <w:p w14:paraId="2464AC70" w14:textId="23571E09" w:rsidR="000978C9" w:rsidRPr="009F022A" w:rsidRDefault="000978C9">
      <w:pPr>
        <w:snapToGrid w:val="0"/>
        <w:spacing w:line="360" w:lineRule="auto"/>
        <w:rPr>
          <w:bCs/>
          <w:kern w:val="0"/>
          <w:szCs w:val="21"/>
        </w:rPr>
      </w:pPr>
      <w:r w:rsidRPr="009F022A">
        <w:rPr>
          <w:bCs/>
          <w:kern w:val="0"/>
          <w:szCs w:val="21"/>
        </w:rPr>
        <w:lastRenderedPageBreak/>
        <w:t>5.1.</w:t>
      </w:r>
      <w:r w:rsidR="008D2AA8" w:rsidRPr="009F022A">
        <w:rPr>
          <w:bCs/>
          <w:kern w:val="0"/>
          <w:szCs w:val="21"/>
        </w:rPr>
        <w:t>5</w:t>
      </w:r>
      <w:r w:rsidRPr="009F022A">
        <w:rPr>
          <w:bCs/>
          <w:kern w:val="0"/>
          <w:szCs w:val="21"/>
        </w:rPr>
        <w:t xml:space="preserve"> </w:t>
      </w:r>
      <w:r w:rsidR="007D5670" w:rsidRPr="009F022A">
        <w:rPr>
          <w:bCs/>
          <w:kern w:val="0"/>
          <w:szCs w:val="21"/>
        </w:rPr>
        <w:t>冷却塔效率</w:t>
      </w:r>
      <w:r w:rsidR="000F5F0B" w:rsidRPr="009F022A">
        <w:rPr>
          <w:bCs/>
          <w:kern w:val="0"/>
          <w:szCs w:val="21"/>
        </w:rPr>
        <w:t>应符合</w:t>
      </w:r>
      <w:r w:rsidR="000F5F0B" w:rsidRPr="009F022A">
        <w:rPr>
          <w:bCs/>
          <w:kern w:val="0"/>
          <w:szCs w:val="21"/>
        </w:rPr>
        <w:t>GB/T 7190</w:t>
      </w:r>
      <w:r w:rsidR="007D5670" w:rsidRPr="009F022A">
        <w:rPr>
          <w:bCs/>
          <w:kern w:val="0"/>
          <w:szCs w:val="21"/>
        </w:rPr>
        <w:t>规定的</w:t>
      </w:r>
      <w:r w:rsidR="000F5F0B" w:rsidRPr="009F022A">
        <w:rPr>
          <w:bCs/>
          <w:kern w:val="0"/>
          <w:szCs w:val="21"/>
        </w:rPr>
        <w:t>3</w:t>
      </w:r>
      <w:r w:rsidR="007D5670" w:rsidRPr="009F022A">
        <w:rPr>
          <w:bCs/>
          <w:kern w:val="0"/>
          <w:szCs w:val="21"/>
        </w:rPr>
        <w:t>级及以上能效</w:t>
      </w:r>
      <w:r w:rsidR="000F5F0B" w:rsidRPr="009F022A">
        <w:rPr>
          <w:bCs/>
          <w:kern w:val="0"/>
          <w:szCs w:val="21"/>
        </w:rPr>
        <w:t>要求</w:t>
      </w:r>
      <w:r w:rsidR="007D5670" w:rsidRPr="009F022A">
        <w:rPr>
          <w:bCs/>
          <w:kern w:val="0"/>
          <w:szCs w:val="21"/>
        </w:rPr>
        <w:t>。</w:t>
      </w:r>
    </w:p>
    <w:p w14:paraId="161075A3" w14:textId="1E158138" w:rsidR="00830884" w:rsidRPr="009F022A" w:rsidRDefault="00830884">
      <w:pPr>
        <w:snapToGrid w:val="0"/>
        <w:spacing w:line="360" w:lineRule="auto"/>
        <w:rPr>
          <w:bCs/>
          <w:kern w:val="0"/>
          <w:szCs w:val="21"/>
        </w:rPr>
      </w:pPr>
      <w:r w:rsidRPr="009F022A">
        <w:rPr>
          <w:bCs/>
          <w:kern w:val="0"/>
          <w:szCs w:val="21"/>
        </w:rPr>
        <w:t>5.1.</w:t>
      </w:r>
      <w:r w:rsidR="00BC0A0F" w:rsidRPr="009F022A">
        <w:rPr>
          <w:bCs/>
          <w:kern w:val="0"/>
          <w:szCs w:val="21"/>
        </w:rPr>
        <w:t>6</w:t>
      </w:r>
      <w:r w:rsidR="00115140" w:rsidRPr="009F022A">
        <w:rPr>
          <w:bCs/>
          <w:kern w:val="0"/>
          <w:szCs w:val="21"/>
        </w:rPr>
        <w:t xml:space="preserve"> </w:t>
      </w:r>
      <w:r w:rsidR="00115140" w:rsidRPr="009F022A">
        <w:rPr>
          <w:bCs/>
          <w:kern w:val="0"/>
          <w:szCs w:val="21"/>
        </w:rPr>
        <w:t>系统配置</w:t>
      </w:r>
      <w:r w:rsidR="002C7ABF" w:rsidRPr="009F022A">
        <w:rPr>
          <w:bCs/>
          <w:kern w:val="0"/>
          <w:szCs w:val="21"/>
        </w:rPr>
        <w:t>应基于系统全年需求负荷动态模拟结果，充分考虑系统峰值负荷和部分负荷工况，满足不同负荷率下的系统高效运行要求。</w:t>
      </w:r>
    </w:p>
    <w:p w14:paraId="320C30CF" w14:textId="7765B557" w:rsidR="00115140" w:rsidRPr="009F022A" w:rsidRDefault="00115140" w:rsidP="00115140">
      <w:pPr>
        <w:spacing w:beforeLines="50" w:before="156" w:afterLines="50" w:after="156"/>
        <w:rPr>
          <w:rFonts w:eastAsia="黑体"/>
        </w:rPr>
      </w:pPr>
      <w:r w:rsidRPr="009F022A">
        <w:rPr>
          <w:rFonts w:eastAsia="黑体"/>
        </w:rPr>
        <w:t>5.2</w:t>
      </w:r>
      <w:r w:rsidRPr="009F022A">
        <w:rPr>
          <w:rFonts w:eastAsia="黑体"/>
        </w:rPr>
        <w:t>系统设计</w:t>
      </w:r>
    </w:p>
    <w:p w14:paraId="3015F89F" w14:textId="03B1F815" w:rsidR="00115140" w:rsidRPr="009F022A" w:rsidRDefault="00115140" w:rsidP="00115140">
      <w:pPr>
        <w:snapToGrid w:val="0"/>
        <w:spacing w:line="360" w:lineRule="auto"/>
        <w:rPr>
          <w:bCs/>
          <w:kern w:val="0"/>
          <w:szCs w:val="21"/>
        </w:rPr>
      </w:pPr>
      <w:r w:rsidRPr="009F022A">
        <w:rPr>
          <w:bCs/>
          <w:kern w:val="0"/>
          <w:szCs w:val="21"/>
        </w:rPr>
        <w:t xml:space="preserve">5.2.1 </w:t>
      </w:r>
      <w:r w:rsidRPr="009F022A">
        <w:rPr>
          <w:bCs/>
          <w:kern w:val="0"/>
          <w:szCs w:val="21"/>
        </w:rPr>
        <w:t>系统综合部分负荷性能系数设计值应根据</w:t>
      </w:r>
      <w:r w:rsidR="0079558D" w:rsidRPr="009F022A">
        <w:rPr>
          <w:bCs/>
          <w:kern w:val="0"/>
          <w:szCs w:val="21"/>
        </w:rPr>
        <w:t>系统</w:t>
      </w:r>
      <w:r w:rsidRPr="009F022A">
        <w:rPr>
          <w:bCs/>
          <w:kern w:val="0"/>
          <w:szCs w:val="21"/>
        </w:rPr>
        <w:t>能效等级要求、建设</w:t>
      </w:r>
      <w:proofErr w:type="gramStart"/>
      <w:r w:rsidRPr="009F022A">
        <w:rPr>
          <w:bCs/>
          <w:kern w:val="0"/>
          <w:szCs w:val="21"/>
        </w:rPr>
        <w:t>方需求</w:t>
      </w:r>
      <w:proofErr w:type="gramEnd"/>
      <w:r w:rsidRPr="009F022A">
        <w:rPr>
          <w:bCs/>
          <w:kern w:val="0"/>
          <w:szCs w:val="21"/>
        </w:rPr>
        <w:t>和技术经济分析确定。</w:t>
      </w:r>
    </w:p>
    <w:p w14:paraId="3423685B" w14:textId="3A27519D" w:rsidR="00F85B8B" w:rsidRPr="009F022A" w:rsidRDefault="002C7ABF" w:rsidP="00F85B8B">
      <w:pPr>
        <w:snapToGrid w:val="0"/>
        <w:spacing w:line="360" w:lineRule="auto"/>
        <w:rPr>
          <w:bCs/>
          <w:kern w:val="0"/>
          <w:szCs w:val="21"/>
        </w:rPr>
      </w:pPr>
      <w:r w:rsidRPr="009F022A">
        <w:rPr>
          <w:bCs/>
          <w:kern w:val="0"/>
          <w:szCs w:val="21"/>
        </w:rPr>
        <w:t>5.</w:t>
      </w:r>
      <w:r w:rsidR="00F85B8B" w:rsidRPr="009F022A">
        <w:rPr>
          <w:bCs/>
          <w:kern w:val="0"/>
          <w:szCs w:val="21"/>
        </w:rPr>
        <w:t>2.2</w:t>
      </w:r>
      <w:r w:rsidRPr="009F022A">
        <w:rPr>
          <w:bCs/>
          <w:kern w:val="0"/>
          <w:szCs w:val="21"/>
        </w:rPr>
        <w:t xml:space="preserve"> </w:t>
      </w:r>
      <w:r w:rsidRPr="009F022A">
        <w:rPr>
          <w:bCs/>
          <w:kern w:val="0"/>
          <w:szCs w:val="21"/>
        </w:rPr>
        <w:t>集成输配系统</w:t>
      </w:r>
      <w:r w:rsidR="00222B37" w:rsidRPr="009F022A">
        <w:rPr>
          <w:bCs/>
          <w:kern w:val="0"/>
          <w:szCs w:val="21"/>
        </w:rPr>
        <w:t>设计时，</w:t>
      </w:r>
      <w:r w:rsidRPr="009F022A">
        <w:rPr>
          <w:bCs/>
          <w:kern w:val="0"/>
          <w:szCs w:val="21"/>
        </w:rPr>
        <w:t>应以全局阻力最小为目标进行动态仿真优化，包括主要和配套设备阻力优化、水泵性能优化和管路阻力优化等。</w:t>
      </w:r>
    </w:p>
    <w:p w14:paraId="1172C94F" w14:textId="35B7CAFF" w:rsidR="00122C9D" w:rsidRPr="009F022A" w:rsidRDefault="002B6BF7" w:rsidP="00F85B8B">
      <w:pPr>
        <w:snapToGrid w:val="0"/>
        <w:spacing w:line="360" w:lineRule="auto"/>
        <w:rPr>
          <w:bCs/>
          <w:kern w:val="0"/>
          <w:szCs w:val="21"/>
        </w:rPr>
      </w:pPr>
      <w:r w:rsidRPr="009F022A">
        <w:rPr>
          <w:bCs/>
          <w:kern w:val="0"/>
          <w:szCs w:val="21"/>
        </w:rPr>
        <w:t xml:space="preserve">5.2.3 </w:t>
      </w:r>
      <w:r w:rsidR="00122C9D" w:rsidRPr="009F022A">
        <w:rPr>
          <w:bCs/>
          <w:kern w:val="0"/>
          <w:szCs w:val="21"/>
        </w:rPr>
        <w:t>选用变频冷水机组和变速泵的</w:t>
      </w:r>
      <w:r w:rsidRPr="009F022A">
        <w:rPr>
          <w:bCs/>
          <w:kern w:val="0"/>
          <w:szCs w:val="21"/>
        </w:rPr>
        <w:t>冷源系统</w:t>
      </w:r>
      <w:r w:rsidR="00122C9D" w:rsidRPr="009F022A">
        <w:rPr>
          <w:bCs/>
          <w:kern w:val="0"/>
          <w:szCs w:val="21"/>
        </w:rPr>
        <w:t>，宜在靠近</w:t>
      </w:r>
      <w:proofErr w:type="gramStart"/>
      <w:r w:rsidR="00122C9D" w:rsidRPr="009F022A">
        <w:rPr>
          <w:bCs/>
          <w:kern w:val="0"/>
          <w:szCs w:val="21"/>
        </w:rPr>
        <w:t>谐波源处设置</w:t>
      </w:r>
      <w:proofErr w:type="gramEnd"/>
      <w:r w:rsidR="00122C9D" w:rsidRPr="009F022A">
        <w:rPr>
          <w:bCs/>
          <w:kern w:val="0"/>
          <w:szCs w:val="21"/>
        </w:rPr>
        <w:t>有源或无源滤波装置。</w:t>
      </w:r>
    </w:p>
    <w:p w14:paraId="526A3A01" w14:textId="17A93342" w:rsidR="00353714" w:rsidRPr="009F022A" w:rsidRDefault="002B6BF7" w:rsidP="00F85B8B">
      <w:pPr>
        <w:snapToGrid w:val="0"/>
        <w:spacing w:line="360" w:lineRule="auto"/>
        <w:rPr>
          <w:bCs/>
          <w:kern w:val="0"/>
          <w:szCs w:val="21"/>
        </w:rPr>
      </w:pPr>
      <w:r w:rsidRPr="009F022A">
        <w:rPr>
          <w:bCs/>
          <w:kern w:val="0"/>
          <w:szCs w:val="21"/>
        </w:rPr>
        <w:t xml:space="preserve">5.2.4 </w:t>
      </w:r>
      <w:r w:rsidR="00353714" w:rsidRPr="009F022A">
        <w:rPr>
          <w:bCs/>
          <w:kern w:val="0"/>
          <w:szCs w:val="21"/>
        </w:rPr>
        <w:t>传感器、执行器的安装位置应留有足够的检修、维护空间。</w:t>
      </w:r>
    </w:p>
    <w:p w14:paraId="5298C82C" w14:textId="59E3A6CD" w:rsidR="00F85B8B" w:rsidRPr="009F022A" w:rsidRDefault="00F85B8B" w:rsidP="00F85B8B">
      <w:pPr>
        <w:snapToGrid w:val="0"/>
        <w:spacing w:line="360" w:lineRule="auto"/>
        <w:rPr>
          <w:bCs/>
          <w:kern w:val="0"/>
          <w:szCs w:val="21"/>
        </w:rPr>
      </w:pPr>
      <w:r w:rsidRPr="009F022A">
        <w:rPr>
          <w:bCs/>
          <w:kern w:val="0"/>
          <w:szCs w:val="21"/>
        </w:rPr>
        <w:t>5.2.</w:t>
      </w:r>
      <w:r w:rsidR="002B6BF7" w:rsidRPr="009F022A">
        <w:rPr>
          <w:bCs/>
          <w:kern w:val="0"/>
          <w:szCs w:val="21"/>
        </w:rPr>
        <w:t>5</w:t>
      </w:r>
      <w:r w:rsidRPr="009F022A">
        <w:rPr>
          <w:bCs/>
          <w:kern w:val="0"/>
          <w:szCs w:val="21"/>
        </w:rPr>
        <w:t xml:space="preserve"> </w:t>
      </w:r>
      <w:r w:rsidRPr="009F022A">
        <w:rPr>
          <w:bCs/>
          <w:kern w:val="0"/>
          <w:szCs w:val="21"/>
        </w:rPr>
        <w:t>应采用</w:t>
      </w:r>
      <w:r w:rsidRPr="009F022A">
        <w:rPr>
          <w:bCs/>
          <w:kern w:val="0"/>
          <w:szCs w:val="21"/>
        </w:rPr>
        <w:t>BIM</w:t>
      </w:r>
      <w:r w:rsidRPr="009F022A">
        <w:rPr>
          <w:bCs/>
          <w:kern w:val="0"/>
          <w:szCs w:val="21"/>
        </w:rPr>
        <w:t>技术对系统内设备与管路进行碰撞测试，并优化系统结构布局。</w:t>
      </w:r>
    </w:p>
    <w:p w14:paraId="28FCB4DA" w14:textId="4805C1CB" w:rsidR="0077051F" w:rsidRPr="009F022A" w:rsidRDefault="0077051F">
      <w:pPr>
        <w:snapToGrid w:val="0"/>
        <w:spacing w:line="360" w:lineRule="auto"/>
        <w:rPr>
          <w:bCs/>
          <w:kern w:val="0"/>
          <w:szCs w:val="21"/>
        </w:rPr>
      </w:pPr>
      <w:r w:rsidRPr="009F022A">
        <w:rPr>
          <w:bCs/>
          <w:kern w:val="0"/>
          <w:szCs w:val="21"/>
        </w:rPr>
        <w:t>5.</w:t>
      </w:r>
      <w:r w:rsidR="00F85B8B" w:rsidRPr="009F022A">
        <w:rPr>
          <w:bCs/>
          <w:kern w:val="0"/>
          <w:szCs w:val="21"/>
        </w:rPr>
        <w:t>2.</w:t>
      </w:r>
      <w:r w:rsidR="002B6BF7" w:rsidRPr="009F022A">
        <w:rPr>
          <w:bCs/>
          <w:kern w:val="0"/>
          <w:szCs w:val="21"/>
        </w:rPr>
        <w:t>6</w:t>
      </w:r>
      <w:r w:rsidRPr="009F022A">
        <w:rPr>
          <w:bCs/>
          <w:kern w:val="0"/>
          <w:szCs w:val="21"/>
        </w:rPr>
        <w:t xml:space="preserve"> </w:t>
      </w:r>
      <w:r w:rsidRPr="009F022A">
        <w:rPr>
          <w:bCs/>
          <w:kern w:val="0"/>
          <w:szCs w:val="21"/>
        </w:rPr>
        <w:t>应充分考虑系统负荷特性、设备</w:t>
      </w:r>
      <w:r w:rsidR="002B6BF7" w:rsidRPr="009F022A">
        <w:rPr>
          <w:bCs/>
          <w:kern w:val="0"/>
          <w:szCs w:val="21"/>
        </w:rPr>
        <w:t>配置</w:t>
      </w:r>
      <w:r w:rsidRPr="009F022A">
        <w:rPr>
          <w:bCs/>
          <w:kern w:val="0"/>
          <w:szCs w:val="21"/>
        </w:rPr>
        <w:t>、系统结构、使用工况，</w:t>
      </w:r>
      <w:r w:rsidR="000F5EE0" w:rsidRPr="009F022A">
        <w:rPr>
          <w:bCs/>
          <w:kern w:val="0"/>
          <w:szCs w:val="21"/>
        </w:rPr>
        <w:t>以系统整体能效为目标，</w:t>
      </w:r>
      <w:r w:rsidRPr="009F022A">
        <w:rPr>
          <w:bCs/>
          <w:kern w:val="0"/>
          <w:szCs w:val="21"/>
        </w:rPr>
        <w:t>构建系统控制算法。</w:t>
      </w:r>
    </w:p>
    <w:p w14:paraId="587FAE31" w14:textId="10D0B10B" w:rsidR="003063C8" w:rsidRPr="009F022A" w:rsidRDefault="00F85B8B">
      <w:pPr>
        <w:snapToGrid w:val="0"/>
        <w:spacing w:line="360" w:lineRule="auto"/>
        <w:rPr>
          <w:bCs/>
          <w:kern w:val="0"/>
          <w:szCs w:val="21"/>
        </w:rPr>
      </w:pPr>
      <w:r w:rsidRPr="009F022A">
        <w:rPr>
          <w:bCs/>
          <w:kern w:val="0"/>
          <w:szCs w:val="21"/>
        </w:rPr>
        <w:t>5.2.</w:t>
      </w:r>
      <w:r w:rsidR="00213A1B" w:rsidRPr="009F022A">
        <w:rPr>
          <w:bCs/>
          <w:kern w:val="0"/>
          <w:szCs w:val="21"/>
        </w:rPr>
        <w:t>7</w:t>
      </w:r>
      <w:r w:rsidRPr="009F022A">
        <w:rPr>
          <w:bCs/>
          <w:kern w:val="0"/>
          <w:szCs w:val="21"/>
        </w:rPr>
        <w:t xml:space="preserve"> </w:t>
      </w:r>
      <w:r w:rsidRPr="009F022A">
        <w:rPr>
          <w:bCs/>
          <w:kern w:val="0"/>
          <w:szCs w:val="21"/>
        </w:rPr>
        <w:t>应对系统进行</w:t>
      </w:r>
      <w:r w:rsidR="000F5EE0" w:rsidRPr="009F022A">
        <w:rPr>
          <w:bCs/>
          <w:kern w:val="0"/>
          <w:szCs w:val="21"/>
        </w:rPr>
        <w:t>整体</w:t>
      </w:r>
      <w:r w:rsidRPr="009F022A">
        <w:rPr>
          <w:bCs/>
          <w:kern w:val="0"/>
          <w:szCs w:val="21"/>
        </w:rPr>
        <w:t>能效模拟</w:t>
      </w:r>
      <w:r w:rsidR="000F5EE0" w:rsidRPr="009F022A">
        <w:rPr>
          <w:bCs/>
          <w:kern w:val="0"/>
          <w:szCs w:val="21"/>
        </w:rPr>
        <w:t>仿真</w:t>
      </w:r>
      <w:r w:rsidRPr="009F022A">
        <w:rPr>
          <w:bCs/>
          <w:kern w:val="0"/>
          <w:szCs w:val="21"/>
        </w:rPr>
        <w:t>，</w:t>
      </w:r>
      <w:r w:rsidR="000F5EE0" w:rsidRPr="009F022A">
        <w:rPr>
          <w:bCs/>
          <w:kern w:val="0"/>
          <w:szCs w:val="21"/>
        </w:rPr>
        <w:t>并</w:t>
      </w:r>
      <w:r w:rsidRPr="009F022A">
        <w:rPr>
          <w:bCs/>
          <w:kern w:val="0"/>
          <w:szCs w:val="21"/>
        </w:rPr>
        <w:t>对系统进行综合优化。</w:t>
      </w:r>
    </w:p>
    <w:p w14:paraId="4AB8DEE6" w14:textId="746A0A03" w:rsidR="00D20EF6" w:rsidRPr="009F022A" w:rsidRDefault="00D20EF6" w:rsidP="00D20EF6">
      <w:pPr>
        <w:spacing w:beforeLines="50" w:before="156" w:afterLines="50" w:after="156"/>
        <w:rPr>
          <w:rFonts w:eastAsia="黑体"/>
        </w:rPr>
      </w:pPr>
      <w:r w:rsidRPr="009F022A">
        <w:rPr>
          <w:rFonts w:eastAsia="黑体"/>
        </w:rPr>
        <w:t>5.</w:t>
      </w:r>
      <w:r w:rsidR="00213A1B" w:rsidRPr="009F022A">
        <w:rPr>
          <w:rFonts w:eastAsia="黑体"/>
        </w:rPr>
        <w:t xml:space="preserve">3 </w:t>
      </w:r>
      <w:r w:rsidR="00CC4AEB" w:rsidRPr="009F022A">
        <w:rPr>
          <w:rFonts w:eastAsia="黑体"/>
        </w:rPr>
        <w:t>建造</w:t>
      </w:r>
      <w:r w:rsidRPr="009F022A">
        <w:rPr>
          <w:rFonts w:eastAsia="黑体"/>
        </w:rPr>
        <w:t>与</w:t>
      </w:r>
      <w:r w:rsidR="00075AD0" w:rsidRPr="009F022A">
        <w:rPr>
          <w:rFonts w:eastAsia="黑体"/>
        </w:rPr>
        <w:t>调适</w:t>
      </w:r>
    </w:p>
    <w:p w14:paraId="2086FA09" w14:textId="62929F24" w:rsidR="0007025D" w:rsidRPr="009F022A" w:rsidRDefault="0007025D" w:rsidP="0007025D">
      <w:pPr>
        <w:snapToGrid w:val="0"/>
        <w:spacing w:line="360" w:lineRule="auto"/>
        <w:rPr>
          <w:bCs/>
          <w:kern w:val="0"/>
          <w:szCs w:val="21"/>
        </w:rPr>
      </w:pPr>
      <w:r w:rsidRPr="009F022A">
        <w:rPr>
          <w:bCs/>
          <w:kern w:val="0"/>
          <w:szCs w:val="21"/>
        </w:rPr>
        <w:t>5.</w:t>
      </w:r>
      <w:r w:rsidR="00213A1B" w:rsidRPr="009F022A">
        <w:rPr>
          <w:bCs/>
          <w:kern w:val="0"/>
          <w:szCs w:val="21"/>
        </w:rPr>
        <w:t>3.1</w:t>
      </w:r>
      <w:bookmarkStart w:id="28" w:name="OLE_LINK2"/>
      <w:bookmarkStart w:id="29" w:name="OLE_LINK3"/>
      <w:r w:rsidRPr="009F022A">
        <w:rPr>
          <w:bCs/>
          <w:kern w:val="0"/>
          <w:szCs w:val="21"/>
        </w:rPr>
        <w:t xml:space="preserve"> </w:t>
      </w:r>
      <w:bookmarkEnd w:id="28"/>
      <w:bookmarkEnd w:id="29"/>
      <w:r w:rsidR="00B459B3" w:rsidRPr="009F022A">
        <w:rPr>
          <w:bCs/>
          <w:kern w:val="0"/>
          <w:szCs w:val="21"/>
        </w:rPr>
        <w:t>冷源</w:t>
      </w:r>
      <w:r w:rsidRPr="009F022A">
        <w:rPr>
          <w:bCs/>
          <w:kern w:val="0"/>
          <w:szCs w:val="21"/>
        </w:rPr>
        <w:t>系统</w:t>
      </w:r>
      <w:r w:rsidR="00BA53EF" w:rsidRPr="009F022A">
        <w:rPr>
          <w:bCs/>
          <w:kern w:val="0"/>
          <w:szCs w:val="21"/>
        </w:rPr>
        <w:t>宜</w:t>
      </w:r>
      <w:r w:rsidRPr="009F022A">
        <w:rPr>
          <w:bCs/>
          <w:kern w:val="0"/>
          <w:szCs w:val="21"/>
        </w:rPr>
        <w:t>配备</w:t>
      </w:r>
      <w:r w:rsidRPr="009F022A">
        <w:rPr>
          <w:bCs/>
          <w:kern w:val="0"/>
          <w:szCs w:val="21"/>
        </w:rPr>
        <w:t>1:1</w:t>
      </w:r>
      <w:r w:rsidRPr="009F022A">
        <w:rPr>
          <w:bCs/>
          <w:kern w:val="0"/>
          <w:szCs w:val="21"/>
        </w:rPr>
        <w:t>比例的系统</w:t>
      </w:r>
      <w:r w:rsidRPr="009F022A">
        <w:rPr>
          <w:bCs/>
          <w:kern w:val="0"/>
          <w:szCs w:val="21"/>
        </w:rPr>
        <w:t>BIM</w:t>
      </w:r>
      <w:r w:rsidRPr="009F022A">
        <w:rPr>
          <w:bCs/>
          <w:kern w:val="0"/>
          <w:szCs w:val="21"/>
        </w:rPr>
        <w:t>模型，模型建立精度</w:t>
      </w:r>
      <w:proofErr w:type="gramStart"/>
      <w:r w:rsidRPr="009F022A">
        <w:rPr>
          <w:bCs/>
          <w:kern w:val="0"/>
          <w:szCs w:val="21"/>
        </w:rPr>
        <w:t>宜达到</w:t>
      </w:r>
      <w:proofErr w:type="gramEnd"/>
      <w:r w:rsidRPr="009F022A">
        <w:rPr>
          <w:bCs/>
          <w:kern w:val="0"/>
          <w:szCs w:val="21"/>
        </w:rPr>
        <w:t>LOD400</w:t>
      </w:r>
      <w:r w:rsidRPr="009F022A">
        <w:rPr>
          <w:bCs/>
          <w:kern w:val="0"/>
          <w:szCs w:val="21"/>
        </w:rPr>
        <w:t>，模型几何表达精度</w:t>
      </w:r>
      <w:proofErr w:type="gramStart"/>
      <w:r w:rsidRPr="009F022A">
        <w:rPr>
          <w:bCs/>
          <w:kern w:val="0"/>
          <w:szCs w:val="21"/>
        </w:rPr>
        <w:t>宜达到</w:t>
      </w:r>
      <w:proofErr w:type="gramEnd"/>
      <w:r w:rsidRPr="009F022A">
        <w:rPr>
          <w:bCs/>
          <w:kern w:val="0"/>
          <w:szCs w:val="21"/>
        </w:rPr>
        <w:t>G3</w:t>
      </w:r>
      <w:r w:rsidRPr="009F022A">
        <w:rPr>
          <w:bCs/>
          <w:kern w:val="0"/>
          <w:szCs w:val="21"/>
        </w:rPr>
        <w:t>，并符合</w:t>
      </w:r>
      <w:r w:rsidRPr="009F022A">
        <w:rPr>
          <w:bCs/>
          <w:kern w:val="0"/>
          <w:szCs w:val="21"/>
        </w:rPr>
        <w:t>GB/T 51301</w:t>
      </w:r>
      <w:r w:rsidRPr="009F022A">
        <w:rPr>
          <w:bCs/>
          <w:kern w:val="0"/>
          <w:szCs w:val="21"/>
        </w:rPr>
        <w:t>的</w:t>
      </w:r>
      <w:r w:rsidR="00B459B3" w:rsidRPr="009F022A">
        <w:rPr>
          <w:bCs/>
          <w:kern w:val="0"/>
          <w:szCs w:val="21"/>
        </w:rPr>
        <w:t>有关</w:t>
      </w:r>
      <w:r w:rsidRPr="009F022A">
        <w:rPr>
          <w:bCs/>
          <w:kern w:val="0"/>
          <w:szCs w:val="21"/>
        </w:rPr>
        <w:t>规定。</w:t>
      </w:r>
    </w:p>
    <w:p w14:paraId="7532EA22" w14:textId="4A83C8E5" w:rsidR="0007025D" w:rsidRPr="009F022A" w:rsidRDefault="0007025D" w:rsidP="0007025D">
      <w:pPr>
        <w:snapToGrid w:val="0"/>
        <w:spacing w:line="360" w:lineRule="auto"/>
        <w:rPr>
          <w:bCs/>
          <w:kern w:val="0"/>
          <w:szCs w:val="21"/>
        </w:rPr>
      </w:pPr>
      <w:r w:rsidRPr="009F022A">
        <w:rPr>
          <w:bCs/>
          <w:kern w:val="0"/>
          <w:szCs w:val="21"/>
        </w:rPr>
        <w:t>5.</w:t>
      </w:r>
      <w:r w:rsidR="00213A1B" w:rsidRPr="009F022A">
        <w:rPr>
          <w:bCs/>
          <w:kern w:val="0"/>
          <w:szCs w:val="21"/>
        </w:rPr>
        <w:t xml:space="preserve">3.2 </w:t>
      </w:r>
      <w:r w:rsidR="00EE2170" w:rsidRPr="009F022A">
        <w:rPr>
          <w:bCs/>
          <w:kern w:val="0"/>
          <w:szCs w:val="21"/>
        </w:rPr>
        <w:t>冷源</w:t>
      </w:r>
      <w:r w:rsidR="00213A1B" w:rsidRPr="009F022A">
        <w:rPr>
          <w:bCs/>
          <w:kern w:val="0"/>
          <w:szCs w:val="21"/>
        </w:rPr>
        <w:t>系统的</w:t>
      </w:r>
      <w:r w:rsidRPr="009F022A">
        <w:rPr>
          <w:bCs/>
          <w:kern w:val="0"/>
          <w:szCs w:val="21"/>
        </w:rPr>
        <w:t>BIM</w:t>
      </w:r>
      <w:r w:rsidRPr="009F022A">
        <w:rPr>
          <w:bCs/>
          <w:kern w:val="0"/>
          <w:szCs w:val="21"/>
        </w:rPr>
        <w:t>模型宜完整体现系统信息，包含设备、管件、仪表、固定支架等的名称、规格型号、材料材质、技术参数等</w:t>
      </w:r>
      <w:r w:rsidR="00B459B3" w:rsidRPr="009F022A">
        <w:rPr>
          <w:bCs/>
          <w:kern w:val="0"/>
          <w:szCs w:val="21"/>
        </w:rPr>
        <w:t>在内的</w:t>
      </w:r>
      <w:r w:rsidRPr="009F022A">
        <w:rPr>
          <w:bCs/>
          <w:kern w:val="0"/>
          <w:szCs w:val="21"/>
        </w:rPr>
        <w:t>产品信息</w:t>
      </w:r>
      <w:r w:rsidR="00B459B3" w:rsidRPr="009F022A">
        <w:rPr>
          <w:bCs/>
          <w:kern w:val="0"/>
          <w:szCs w:val="21"/>
        </w:rPr>
        <w:t>，</w:t>
      </w:r>
      <w:r w:rsidRPr="009F022A">
        <w:rPr>
          <w:bCs/>
          <w:kern w:val="0"/>
          <w:szCs w:val="21"/>
        </w:rPr>
        <w:t>以及系统的操作空间、维护检修空间等</w:t>
      </w:r>
      <w:r w:rsidR="00B459B3" w:rsidRPr="009F022A">
        <w:rPr>
          <w:bCs/>
          <w:kern w:val="0"/>
          <w:szCs w:val="21"/>
        </w:rPr>
        <w:t>相关</w:t>
      </w:r>
      <w:r w:rsidRPr="009F022A">
        <w:rPr>
          <w:bCs/>
          <w:kern w:val="0"/>
          <w:szCs w:val="21"/>
        </w:rPr>
        <w:t>信息。</w:t>
      </w:r>
    </w:p>
    <w:p w14:paraId="7A0EA171" w14:textId="342D6527" w:rsidR="008F0C8D" w:rsidRPr="009F022A" w:rsidRDefault="008F0C8D" w:rsidP="00D20EF6">
      <w:pPr>
        <w:snapToGrid w:val="0"/>
        <w:spacing w:line="360" w:lineRule="auto"/>
        <w:rPr>
          <w:bCs/>
          <w:kern w:val="0"/>
          <w:szCs w:val="21"/>
        </w:rPr>
      </w:pPr>
      <w:r w:rsidRPr="009F022A">
        <w:rPr>
          <w:bCs/>
          <w:kern w:val="0"/>
          <w:szCs w:val="21"/>
        </w:rPr>
        <w:t>5.</w:t>
      </w:r>
      <w:r w:rsidR="00213A1B" w:rsidRPr="009F022A">
        <w:rPr>
          <w:bCs/>
          <w:kern w:val="0"/>
          <w:szCs w:val="21"/>
        </w:rPr>
        <w:t>3.3</w:t>
      </w:r>
      <w:r w:rsidR="00870E50" w:rsidRPr="009F022A">
        <w:rPr>
          <w:bCs/>
          <w:kern w:val="0"/>
          <w:szCs w:val="21"/>
        </w:rPr>
        <w:t xml:space="preserve"> </w:t>
      </w:r>
      <w:r w:rsidR="00EE2170" w:rsidRPr="009F022A">
        <w:rPr>
          <w:bCs/>
          <w:kern w:val="0"/>
          <w:szCs w:val="21"/>
        </w:rPr>
        <w:t>冷源</w:t>
      </w:r>
      <w:r w:rsidRPr="009F022A">
        <w:rPr>
          <w:bCs/>
          <w:kern w:val="0"/>
          <w:szCs w:val="21"/>
        </w:rPr>
        <w:t>系统应采用模块化</w:t>
      </w:r>
      <w:r w:rsidR="00621B42" w:rsidRPr="009F022A">
        <w:rPr>
          <w:bCs/>
          <w:kern w:val="0"/>
          <w:szCs w:val="21"/>
        </w:rPr>
        <w:t>安装</w:t>
      </w:r>
      <w:r w:rsidRPr="009F022A">
        <w:rPr>
          <w:bCs/>
          <w:kern w:val="0"/>
          <w:szCs w:val="21"/>
        </w:rPr>
        <w:t>方法，便于后期进行</w:t>
      </w:r>
      <w:r w:rsidR="00AB7265" w:rsidRPr="009F022A">
        <w:rPr>
          <w:bCs/>
          <w:kern w:val="0"/>
          <w:szCs w:val="21"/>
        </w:rPr>
        <w:t>运维管理</w:t>
      </w:r>
      <w:r w:rsidRPr="009F022A">
        <w:rPr>
          <w:bCs/>
          <w:kern w:val="0"/>
          <w:szCs w:val="21"/>
        </w:rPr>
        <w:t>。</w:t>
      </w:r>
    </w:p>
    <w:p w14:paraId="2B991D38" w14:textId="19A8175D" w:rsidR="008F0C8D" w:rsidRPr="009F022A" w:rsidRDefault="008F0C8D" w:rsidP="00D20EF6">
      <w:pPr>
        <w:snapToGrid w:val="0"/>
        <w:spacing w:line="360" w:lineRule="auto"/>
        <w:rPr>
          <w:bCs/>
          <w:kern w:val="0"/>
          <w:szCs w:val="21"/>
        </w:rPr>
      </w:pPr>
      <w:r w:rsidRPr="009F022A">
        <w:rPr>
          <w:bCs/>
          <w:kern w:val="0"/>
          <w:szCs w:val="21"/>
        </w:rPr>
        <w:t>5.</w:t>
      </w:r>
      <w:r w:rsidR="003F764A" w:rsidRPr="009F022A">
        <w:rPr>
          <w:bCs/>
          <w:kern w:val="0"/>
          <w:szCs w:val="21"/>
        </w:rPr>
        <w:t>3.4</w:t>
      </w:r>
      <w:r w:rsidRPr="009F022A">
        <w:rPr>
          <w:bCs/>
          <w:kern w:val="0"/>
          <w:szCs w:val="21"/>
        </w:rPr>
        <w:t xml:space="preserve"> </w:t>
      </w:r>
      <w:r w:rsidR="00EE2170" w:rsidRPr="009F022A">
        <w:rPr>
          <w:bCs/>
          <w:kern w:val="0"/>
          <w:szCs w:val="21"/>
        </w:rPr>
        <w:t>冷源</w:t>
      </w:r>
      <w:r w:rsidRPr="009F022A">
        <w:rPr>
          <w:bCs/>
          <w:kern w:val="0"/>
          <w:szCs w:val="21"/>
        </w:rPr>
        <w:t>系统应</w:t>
      </w:r>
      <w:r w:rsidR="00DA623D" w:rsidRPr="009F022A">
        <w:rPr>
          <w:bCs/>
          <w:kern w:val="0"/>
          <w:szCs w:val="21"/>
        </w:rPr>
        <w:t>进行</w:t>
      </w:r>
      <w:r w:rsidR="00621B42" w:rsidRPr="009F022A">
        <w:rPr>
          <w:bCs/>
          <w:kern w:val="0"/>
          <w:szCs w:val="21"/>
        </w:rPr>
        <w:t>整体</w:t>
      </w:r>
      <w:r w:rsidRPr="009F022A">
        <w:rPr>
          <w:bCs/>
          <w:kern w:val="0"/>
          <w:szCs w:val="21"/>
        </w:rPr>
        <w:t>调适，</w:t>
      </w:r>
      <w:r w:rsidR="00621B42" w:rsidRPr="009F022A">
        <w:rPr>
          <w:bCs/>
          <w:kern w:val="0"/>
          <w:szCs w:val="21"/>
        </w:rPr>
        <w:t>包括符合性检查、缺陷检查、</w:t>
      </w:r>
      <w:r w:rsidR="00FC19CE" w:rsidRPr="009F022A">
        <w:rPr>
          <w:bCs/>
          <w:kern w:val="0"/>
          <w:szCs w:val="21"/>
        </w:rPr>
        <w:t>单机试运转、</w:t>
      </w:r>
      <w:r w:rsidR="00621B42" w:rsidRPr="009F022A">
        <w:rPr>
          <w:bCs/>
          <w:kern w:val="0"/>
          <w:szCs w:val="21"/>
        </w:rPr>
        <w:t>设备性能调适、联合调适</w:t>
      </w:r>
      <w:r w:rsidR="003F764A" w:rsidRPr="009F022A">
        <w:rPr>
          <w:bCs/>
          <w:kern w:val="0"/>
          <w:szCs w:val="21"/>
        </w:rPr>
        <w:t>。</w:t>
      </w:r>
    </w:p>
    <w:p w14:paraId="5D61B832" w14:textId="66A2AC6A" w:rsidR="003F764A" w:rsidRPr="009F022A" w:rsidRDefault="003F764A" w:rsidP="003F764A">
      <w:pPr>
        <w:snapToGrid w:val="0"/>
        <w:spacing w:line="360" w:lineRule="auto"/>
        <w:rPr>
          <w:bCs/>
          <w:kern w:val="0"/>
          <w:szCs w:val="21"/>
        </w:rPr>
      </w:pPr>
      <w:r w:rsidRPr="009F022A">
        <w:rPr>
          <w:bCs/>
          <w:kern w:val="0"/>
          <w:szCs w:val="21"/>
        </w:rPr>
        <w:t xml:space="preserve">5.3.5 </w:t>
      </w:r>
      <w:r w:rsidR="00EE2170" w:rsidRPr="009F022A">
        <w:rPr>
          <w:bCs/>
          <w:kern w:val="0"/>
          <w:szCs w:val="21"/>
        </w:rPr>
        <w:t>冷源</w:t>
      </w:r>
      <w:r w:rsidRPr="009F022A">
        <w:rPr>
          <w:bCs/>
          <w:kern w:val="0"/>
          <w:szCs w:val="21"/>
        </w:rPr>
        <w:t>系统应进行监控系统监测数据</w:t>
      </w:r>
      <w:r w:rsidR="00B459B3" w:rsidRPr="009F022A">
        <w:rPr>
          <w:bCs/>
          <w:kern w:val="0"/>
          <w:szCs w:val="21"/>
        </w:rPr>
        <w:t>的</w:t>
      </w:r>
      <w:r w:rsidRPr="009F022A">
        <w:rPr>
          <w:bCs/>
          <w:kern w:val="0"/>
          <w:szCs w:val="21"/>
        </w:rPr>
        <w:t>准确性和控制功能验证。</w:t>
      </w:r>
    </w:p>
    <w:p w14:paraId="06254AF2" w14:textId="0275D73B" w:rsidR="00BB72BD" w:rsidRPr="009F022A" w:rsidRDefault="00BB72BD" w:rsidP="003F764A">
      <w:pPr>
        <w:snapToGrid w:val="0"/>
        <w:spacing w:line="360" w:lineRule="auto"/>
        <w:rPr>
          <w:bCs/>
          <w:kern w:val="0"/>
          <w:szCs w:val="21"/>
        </w:rPr>
      </w:pPr>
      <w:r w:rsidRPr="009F022A">
        <w:rPr>
          <w:bCs/>
          <w:kern w:val="0"/>
          <w:szCs w:val="21"/>
        </w:rPr>
        <w:t xml:space="preserve">5.3.6 </w:t>
      </w:r>
      <w:r w:rsidR="00EE2170" w:rsidRPr="009F022A">
        <w:rPr>
          <w:bCs/>
          <w:kern w:val="0"/>
          <w:szCs w:val="21"/>
        </w:rPr>
        <w:t>冷源</w:t>
      </w:r>
      <w:r w:rsidRPr="009F022A">
        <w:rPr>
          <w:bCs/>
          <w:kern w:val="0"/>
          <w:szCs w:val="21"/>
        </w:rPr>
        <w:t>系统安装完成后，应按照</w:t>
      </w:r>
      <w:r w:rsidRPr="009F022A">
        <w:rPr>
          <w:bCs/>
          <w:kern w:val="0"/>
          <w:szCs w:val="21"/>
        </w:rPr>
        <w:t>JGJ/T 177</w:t>
      </w:r>
      <w:r w:rsidRPr="009F022A">
        <w:rPr>
          <w:bCs/>
          <w:kern w:val="0"/>
          <w:szCs w:val="21"/>
        </w:rPr>
        <w:t>的</w:t>
      </w:r>
      <w:r w:rsidR="00B459B3" w:rsidRPr="009F022A">
        <w:rPr>
          <w:bCs/>
          <w:kern w:val="0"/>
          <w:szCs w:val="21"/>
        </w:rPr>
        <w:t>有</w:t>
      </w:r>
      <w:r w:rsidRPr="009F022A">
        <w:rPr>
          <w:bCs/>
          <w:kern w:val="0"/>
          <w:szCs w:val="21"/>
        </w:rPr>
        <w:t>关要求进行运行性能验证，包括冷水机组实际性能系数检测、</w:t>
      </w:r>
      <w:bookmarkStart w:id="30" w:name="_Hlk183905900"/>
      <w:r w:rsidRPr="009F022A">
        <w:rPr>
          <w:bCs/>
          <w:kern w:val="0"/>
          <w:szCs w:val="21"/>
        </w:rPr>
        <w:t>水系统回水温度一致性检测、水系统供回水温差</w:t>
      </w:r>
      <w:bookmarkEnd w:id="30"/>
      <w:r w:rsidRPr="009F022A">
        <w:rPr>
          <w:bCs/>
          <w:kern w:val="0"/>
          <w:szCs w:val="21"/>
        </w:rPr>
        <w:t>检测、水泵效率检测、冷源系统能效系数检测。</w:t>
      </w:r>
    </w:p>
    <w:p w14:paraId="3CD924A7" w14:textId="3368A4B9" w:rsidR="005B6479" w:rsidRPr="009F022A" w:rsidRDefault="005B6479" w:rsidP="005B6479">
      <w:pPr>
        <w:spacing w:beforeLines="50" w:before="156" w:afterLines="50" w:after="156"/>
        <w:rPr>
          <w:rFonts w:eastAsia="黑体"/>
        </w:rPr>
      </w:pPr>
      <w:r w:rsidRPr="009F022A">
        <w:rPr>
          <w:rFonts w:eastAsia="黑体"/>
        </w:rPr>
        <w:t xml:space="preserve">5.4 </w:t>
      </w:r>
      <w:r w:rsidRPr="009F022A">
        <w:rPr>
          <w:rFonts w:eastAsia="黑体"/>
        </w:rPr>
        <w:t>电气与智能化</w:t>
      </w:r>
    </w:p>
    <w:p w14:paraId="7160024B" w14:textId="465281B8" w:rsidR="005B6479" w:rsidRPr="009F022A" w:rsidRDefault="005B6479" w:rsidP="005B6479">
      <w:pPr>
        <w:snapToGrid w:val="0"/>
        <w:spacing w:line="360" w:lineRule="auto"/>
      </w:pPr>
      <w:r w:rsidRPr="009F022A">
        <w:rPr>
          <w:bCs/>
          <w:kern w:val="0"/>
          <w:szCs w:val="21"/>
        </w:rPr>
        <w:t>5.4.1</w:t>
      </w:r>
      <w:r w:rsidR="00EE2170" w:rsidRPr="009F022A">
        <w:rPr>
          <w:bCs/>
          <w:kern w:val="0"/>
          <w:szCs w:val="21"/>
        </w:rPr>
        <w:t xml:space="preserve"> </w:t>
      </w:r>
      <w:r w:rsidRPr="009F022A">
        <w:rPr>
          <w:bCs/>
          <w:kern w:val="0"/>
          <w:szCs w:val="21"/>
        </w:rPr>
        <w:t>冷源系统</w:t>
      </w:r>
      <w:r w:rsidRPr="009F022A">
        <w:t>宜采用强弱电一体柜。</w:t>
      </w:r>
    </w:p>
    <w:p w14:paraId="0B44D91B" w14:textId="1446F315" w:rsidR="005B6479" w:rsidRPr="009F022A" w:rsidRDefault="00C55D6E" w:rsidP="005B6479">
      <w:pPr>
        <w:snapToGrid w:val="0"/>
        <w:spacing w:line="360" w:lineRule="auto"/>
        <w:rPr>
          <w:bCs/>
          <w:kern w:val="0"/>
          <w:szCs w:val="21"/>
        </w:rPr>
      </w:pPr>
      <w:r w:rsidRPr="009F022A">
        <w:rPr>
          <w:bCs/>
          <w:kern w:val="0"/>
          <w:szCs w:val="21"/>
        </w:rPr>
        <w:t>5.4.2</w:t>
      </w:r>
      <w:r w:rsidR="00EE2170" w:rsidRPr="009F022A">
        <w:rPr>
          <w:bCs/>
          <w:kern w:val="0"/>
          <w:szCs w:val="21"/>
        </w:rPr>
        <w:t xml:space="preserve"> </w:t>
      </w:r>
      <w:r w:rsidR="005B6479" w:rsidRPr="009F022A">
        <w:rPr>
          <w:bCs/>
          <w:kern w:val="0"/>
          <w:szCs w:val="21"/>
        </w:rPr>
        <w:t>冷源系统的电气系统应符合</w:t>
      </w:r>
      <w:r w:rsidR="005B6479" w:rsidRPr="009F022A">
        <w:rPr>
          <w:bCs/>
          <w:kern w:val="0"/>
          <w:szCs w:val="21"/>
        </w:rPr>
        <w:t>GB 7251.1</w:t>
      </w:r>
      <w:r w:rsidR="005B6479" w:rsidRPr="009F022A">
        <w:rPr>
          <w:bCs/>
          <w:kern w:val="0"/>
          <w:szCs w:val="21"/>
        </w:rPr>
        <w:t>、</w:t>
      </w:r>
      <w:r w:rsidR="005B6479" w:rsidRPr="009F022A">
        <w:rPr>
          <w:bCs/>
          <w:kern w:val="0"/>
          <w:szCs w:val="21"/>
        </w:rPr>
        <w:t>GB/T 3797</w:t>
      </w:r>
      <w:r w:rsidR="005B6479" w:rsidRPr="009F022A">
        <w:rPr>
          <w:bCs/>
          <w:kern w:val="0"/>
          <w:szCs w:val="21"/>
        </w:rPr>
        <w:t>的</w:t>
      </w:r>
      <w:r w:rsidR="000365E7" w:rsidRPr="009F022A">
        <w:rPr>
          <w:bCs/>
          <w:kern w:val="0"/>
          <w:szCs w:val="21"/>
        </w:rPr>
        <w:t>有关</w:t>
      </w:r>
      <w:r w:rsidR="005B6479" w:rsidRPr="009F022A">
        <w:rPr>
          <w:bCs/>
          <w:kern w:val="0"/>
          <w:szCs w:val="21"/>
        </w:rPr>
        <w:t>要求</w:t>
      </w:r>
      <w:r w:rsidR="000365E7" w:rsidRPr="009F022A">
        <w:rPr>
          <w:bCs/>
          <w:kern w:val="0"/>
          <w:szCs w:val="21"/>
        </w:rPr>
        <w:t>。其布线应合理、整齐，接线应牢靠无松动，并具有永久性标识，同时应具备过流、短路、漏电保护功能，当电源缺相、错相、过压、欠压时，应能切断电路。</w:t>
      </w:r>
    </w:p>
    <w:p w14:paraId="0D3B404B" w14:textId="42C3D30C" w:rsidR="005B6479" w:rsidRPr="009F022A" w:rsidRDefault="005B6479" w:rsidP="000365E7">
      <w:pPr>
        <w:snapToGrid w:val="0"/>
        <w:spacing w:line="360" w:lineRule="auto"/>
        <w:rPr>
          <w:bCs/>
          <w:kern w:val="0"/>
          <w:szCs w:val="21"/>
        </w:rPr>
      </w:pPr>
      <w:r w:rsidRPr="009F022A">
        <w:rPr>
          <w:bCs/>
          <w:kern w:val="0"/>
          <w:szCs w:val="21"/>
        </w:rPr>
        <w:t>5.</w:t>
      </w:r>
      <w:r w:rsidR="00C55D6E" w:rsidRPr="009F022A">
        <w:rPr>
          <w:bCs/>
          <w:kern w:val="0"/>
          <w:szCs w:val="21"/>
        </w:rPr>
        <w:t>4</w:t>
      </w:r>
      <w:r w:rsidRPr="009F022A">
        <w:rPr>
          <w:bCs/>
          <w:kern w:val="0"/>
          <w:szCs w:val="21"/>
        </w:rPr>
        <w:t>.</w:t>
      </w:r>
      <w:r w:rsidR="00C55D6E" w:rsidRPr="009F022A">
        <w:rPr>
          <w:bCs/>
          <w:kern w:val="0"/>
          <w:szCs w:val="21"/>
        </w:rPr>
        <w:t>3</w:t>
      </w:r>
      <w:r w:rsidRPr="009F022A">
        <w:rPr>
          <w:bCs/>
          <w:kern w:val="0"/>
          <w:szCs w:val="21"/>
        </w:rPr>
        <w:t xml:space="preserve"> </w:t>
      </w:r>
      <w:r w:rsidRPr="009F022A">
        <w:rPr>
          <w:bCs/>
          <w:kern w:val="0"/>
          <w:szCs w:val="21"/>
        </w:rPr>
        <w:t>配电箱（柜）的功能应满足各设备及系统的配电需求，并设置接地端子。配电箱（柜）内应预留弱电监控端子，至少包括启停端子、手自动转换状态端子、故障状态端子、运行状态端子。</w:t>
      </w:r>
    </w:p>
    <w:p w14:paraId="351E3EF6" w14:textId="76509DA5" w:rsidR="005B6479" w:rsidRPr="009F022A" w:rsidRDefault="005B6479" w:rsidP="005B6479">
      <w:pPr>
        <w:snapToGrid w:val="0"/>
        <w:spacing w:line="360" w:lineRule="auto"/>
        <w:rPr>
          <w:bCs/>
          <w:kern w:val="0"/>
          <w:szCs w:val="21"/>
        </w:rPr>
      </w:pPr>
      <w:r w:rsidRPr="009F022A">
        <w:rPr>
          <w:bCs/>
          <w:kern w:val="0"/>
          <w:szCs w:val="21"/>
        </w:rPr>
        <w:lastRenderedPageBreak/>
        <w:t>5.</w:t>
      </w:r>
      <w:r w:rsidR="00C55D6E" w:rsidRPr="009F022A">
        <w:rPr>
          <w:bCs/>
          <w:kern w:val="0"/>
          <w:szCs w:val="21"/>
        </w:rPr>
        <w:t>4.</w:t>
      </w:r>
      <w:r w:rsidR="000365E7" w:rsidRPr="009F022A">
        <w:rPr>
          <w:bCs/>
          <w:kern w:val="0"/>
          <w:szCs w:val="21"/>
        </w:rPr>
        <w:t>4</w:t>
      </w:r>
      <w:r w:rsidR="00EE2170" w:rsidRPr="009F022A">
        <w:rPr>
          <w:bCs/>
          <w:kern w:val="0"/>
          <w:szCs w:val="21"/>
        </w:rPr>
        <w:t xml:space="preserve"> </w:t>
      </w:r>
      <w:r w:rsidRPr="009F022A">
        <w:rPr>
          <w:bCs/>
          <w:kern w:val="0"/>
          <w:szCs w:val="21"/>
        </w:rPr>
        <w:t>冷源系统相关设备的外界可导电部分和外露导电部分应进行等电位连接，接地端子间应选用截面积不小于</w:t>
      </w:r>
      <w:r w:rsidRPr="009F022A">
        <w:rPr>
          <w:bCs/>
          <w:kern w:val="0"/>
          <w:szCs w:val="21"/>
        </w:rPr>
        <w:t>4mm</w:t>
      </w:r>
      <w:r w:rsidRPr="009F022A">
        <w:rPr>
          <w:bCs/>
          <w:kern w:val="0"/>
          <w:szCs w:val="21"/>
          <w:vertAlign w:val="superscript"/>
        </w:rPr>
        <w:t>2</w:t>
      </w:r>
      <w:r w:rsidRPr="009F022A">
        <w:rPr>
          <w:bCs/>
          <w:kern w:val="0"/>
          <w:szCs w:val="21"/>
        </w:rPr>
        <w:t>的黄绿色绝缘铜芯软导线连接，并应有标识，配电箱（柜）应配置电涌保护器（</w:t>
      </w:r>
      <w:r w:rsidRPr="009F022A">
        <w:rPr>
          <w:bCs/>
          <w:kern w:val="0"/>
          <w:szCs w:val="21"/>
        </w:rPr>
        <w:t>SPD</w:t>
      </w:r>
      <w:r w:rsidRPr="009F022A">
        <w:rPr>
          <w:bCs/>
          <w:kern w:val="0"/>
          <w:szCs w:val="21"/>
        </w:rPr>
        <w:t>）。</w:t>
      </w:r>
    </w:p>
    <w:p w14:paraId="6462224E" w14:textId="29E5DE01" w:rsidR="005B6479" w:rsidRPr="009F022A" w:rsidRDefault="005B6479" w:rsidP="005B6479">
      <w:pPr>
        <w:spacing w:line="360" w:lineRule="auto"/>
      </w:pPr>
      <w:r w:rsidRPr="009F022A">
        <w:t>5.</w:t>
      </w:r>
      <w:r w:rsidR="00C55D6E" w:rsidRPr="009F022A">
        <w:t>4.</w:t>
      </w:r>
      <w:r w:rsidR="000365E7" w:rsidRPr="009F022A">
        <w:t xml:space="preserve">5 </w:t>
      </w:r>
      <w:r w:rsidRPr="009F022A">
        <w:t>一体化控制系统具备以下功能：</w:t>
      </w:r>
    </w:p>
    <w:p w14:paraId="23CAFA5B" w14:textId="7FEE9CB1" w:rsidR="005B6479" w:rsidRPr="009F022A" w:rsidRDefault="000365E7" w:rsidP="005B6479">
      <w:pPr>
        <w:spacing w:line="360" w:lineRule="auto"/>
        <w:ind w:firstLineChars="200" w:firstLine="420"/>
      </w:pPr>
      <w:r w:rsidRPr="009F022A">
        <w:t>a)</w:t>
      </w:r>
      <w:r w:rsidR="00EE2170" w:rsidRPr="009F022A">
        <w:t xml:space="preserve"> </w:t>
      </w:r>
      <w:r w:rsidR="005B6479" w:rsidRPr="009F022A">
        <w:t>应配备具有监控功能的控制柜和监控平台</w:t>
      </w:r>
      <w:r w:rsidRPr="009F022A">
        <w:t>；</w:t>
      </w:r>
    </w:p>
    <w:p w14:paraId="3CF33DBD" w14:textId="4227F796" w:rsidR="005B6479" w:rsidRPr="009F022A" w:rsidRDefault="00EE2170" w:rsidP="005B6479">
      <w:pPr>
        <w:spacing w:line="360" w:lineRule="auto"/>
        <w:ind w:firstLineChars="200" w:firstLine="420"/>
      </w:pPr>
      <w:r w:rsidRPr="009F022A">
        <w:t xml:space="preserve">b) </w:t>
      </w:r>
      <w:r w:rsidR="005B6479" w:rsidRPr="009F022A">
        <w:t>应实现对整个空调系统的节能控制（末端除外）</w:t>
      </w:r>
      <w:r w:rsidR="000365E7" w:rsidRPr="009F022A">
        <w:t>；</w:t>
      </w:r>
    </w:p>
    <w:p w14:paraId="5A945CD7" w14:textId="203C216C" w:rsidR="005B6479" w:rsidRPr="009F022A" w:rsidRDefault="00EE2170" w:rsidP="005B6479">
      <w:pPr>
        <w:spacing w:line="360" w:lineRule="auto"/>
        <w:ind w:firstLineChars="200" w:firstLine="420"/>
      </w:pPr>
      <w:r w:rsidRPr="009F022A">
        <w:t xml:space="preserve">c) </w:t>
      </w:r>
      <w:r w:rsidR="005B6479" w:rsidRPr="009F022A">
        <w:t>应实现与系统中各主要设备的数据通信，宜采用标准化通信协议</w:t>
      </w:r>
      <w:r w:rsidR="000365E7" w:rsidRPr="009F022A">
        <w:t>；</w:t>
      </w:r>
    </w:p>
    <w:p w14:paraId="78DFB7A8" w14:textId="3C0B1112" w:rsidR="005B6479" w:rsidRPr="009F022A" w:rsidRDefault="00EE2170" w:rsidP="005B6479">
      <w:pPr>
        <w:spacing w:line="360" w:lineRule="auto"/>
        <w:ind w:firstLineChars="200" w:firstLine="420"/>
      </w:pPr>
      <w:r w:rsidRPr="009F022A">
        <w:t xml:space="preserve">d) </w:t>
      </w:r>
      <w:r w:rsidR="005B6479" w:rsidRPr="009F022A">
        <w:t>应具有监测及显示功能，实现对系统及各设备的实时监控，且应满足</w:t>
      </w:r>
      <w:r w:rsidR="005B6479" w:rsidRPr="009F022A">
        <w:t>GB/T 26759-2011</w:t>
      </w:r>
      <w:r w:rsidR="000365E7" w:rsidRPr="009F022A">
        <w:t>中</w:t>
      </w:r>
      <w:r w:rsidR="005B6479" w:rsidRPr="009F022A">
        <w:t>5.4</w:t>
      </w:r>
      <w:r w:rsidR="005B6479" w:rsidRPr="009F022A">
        <w:t>的要求</w:t>
      </w:r>
      <w:r w:rsidR="000365E7" w:rsidRPr="009F022A">
        <w:t>；</w:t>
      </w:r>
    </w:p>
    <w:p w14:paraId="39959AF9" w14:textId="79D83E05" w:rsidR="005B6479" w:rsidRPr="009F022A" w:rsidRDefault="00EE2170" w:rsidP="005B6479">
      <w:pPr>
        <w:spacing w:line="360" w:lineRule="auto"/>
        <w:ind w:firstLineChars="200" w:firstLine="420"/>
      </w:pPr>
      <w:r w:rsidRPr="009F022A">
        <w:t>e)</w:t>
      </w:r>
      <w:r w:rsidR="005B6479" w:rsidRPr="009F022A">
        <w:t xml:space="preserve"> </w:t>
      </w:r>
      <w:r w:rsidR="005B6479" w:rsidRPr="009F022A">
        <w:t>应具有数据储存与处理分析及报警功能，且应满足</w:t>
      </w:r>
      <w:r w:rsidR="005B6479" w:rsidRPr="009F022A">
        <w:t>GB/T 26759-2011</w:t>
      </w:r>
      <w:r w:rsidR="000365E7" w:rsidRPr="009F022A">
        <w:t>中</w:t>
      </w:r>
      <w:r w:rsidR="005B6479" w:rsidRPr="009F022A">
        <w:t>5.5</w:t>
      </w:r>
      <w:r w:rsidR="005B6479" w:rsidRPr="009F022A">
        <w:t>、</w:t>
      </w:r>
      <w:r w:rsidR="005B6479" w:rsidRPr="009F022A">
        <w:t>5.7</w:t>
      </w:r>
      <w:r w:rsidR="005B6479" w:rsidRPr="009F022A">
        <w:t>的要求</w:t>
      </w:r>
      <w:r w:rsidR="000365E7" w:rsidRPr="009F022A">
        <w:t>；</w:t>
      </w:r>
    </w:p>
    <w:p w14:paraId="3B670E83" w14:textId="4ABEB3A0" w:rsidR="005B6479" w:rsidRPr="009F022A" w:rsidRDefault="00EE2170" w:rsidP="005B6479">
      <w:pPr>
        <w:spacing w:line="360" w:lineRule="auto"/>
        <w:ind w:firstLineChars="200" w:firstLine="420"/>
      </w:pPr>
      <w:r w:rsidRPr="009F022A">
        <w:t xml:space="preserve">f) </w:t>
      </w:r>
      <w:r w:rsidR="005B6479" w:rsidRPr="009F022A">
        <w:t>应具备远程控制和就地控制功能，且应满足</w:t>
      </w:r>
      <w:r w:rsidR="005B6479" w:rsidRPr="009F022A">
        <w:t>GB/T 26759-2011</w:t>
      </w:r>
      <w:r w:rsidR="000365E7" w:rsidRPr="009F022A">
        <w:t>中</w:t>
      </w:r>
      <w:r w:rsidR="005B6479" w:rsidRPr="009F022A">
        <w:t>5.2.3</w:t>
      </w:r>
      <w:r w:rsidR="005B6479" w:rsidRPr="009F022A">
        <w:t>的要求</w:t>
      </w:r>
      <w:r w:rsidRPr="009F022A">
        <w:t>；</w:t>
      </w:r>
    </w:p>
    <w:p w14:paraId="7BA47913" w14:textId="7324C5AC" w:rsidR="005B6479" w:rsidRPr="009F022A" w:rsidRDefault="00EE2170" w:rsidP="005B6479">
      <w:pPr>
        <w:spacing w:line="360" w:lineRule="auto"/>
        <w:ind w:firstLineChars="200" w:firstLine="420"/>
      </w:pPr>
      <w:r w:rsidRPr="009F022A">
        <w:t xml:space="preserve">g) </w:t>
      </w:r>
      <w:r w:rsidR="00C55D6E" w:rsidRPr="009F022A">
        <w:t>宜具备按无人值守模式运行的功能</w:t>
      </w:r>
      <w:r w:rsidR="005B6479" w:rsidRPr="009F022A">
        <w:t>。</w:t>
      </w:r>
    </w:p>
    <w:p w14:paraId="6FC5C4A9" w14:textId="148BB6BC" w:rsidR="005B6479" w:rsidRPr="009F022A" w:rsidRDefault="005B6479" w:rsidP="005B6479">
      <w:pPr>
        <w:snapToGrid w:val="0"/>
        <w:spacing w:line="360" w:lineRule="auto"/>
        <w:rPr>
          <w:bCs/>
          <w:kern w:val="0"/>
          <w:szCs w:val="21"/>
        </w:rPr>
      </w:pPr>
      <w:r w:rsidRPr="009F022A">
        <w:rPr>
          <w:bCs/>
          <w:kern w:val="0"/>
          <w:szCs w:val="21"/>
        </w:rPr>
        <w:t>5.</w:t>
      </w:r>
      <w:r w:rsidR="004375A9" w:rsidRPr="009F022A">
        <w:rPr>
          <w:bCs/>
          <w:kern w:val="0"/>
          <w:szCs w:val="21"/>
        </w:rPr>
        <w:t>4.</w:t>
      </w:r>
      <w:r w:rsidR="000F4A5F" w:rsidRPr="009F022A">
        <w:rPr>
          <w:bCs/>
          <w:kern w:val="0"/>
          <w:szCs w:val="21"/>
        </w:rPr>
        <w:t>6</w:t>
      </w:r>
      <w:r w:rsidRPr="009F022A">
        <w:rPr>
          <w:bCs/>
          <w:kern w:val="0"/>
          <w:szCs w:val="21"/>
        </w:rPr>
        <w:t>冷源系统应配备智慧运维系统，</w:t>
      </w:r>
      <w:r w:rsidR="000365E7" w:rsidRPr="009F022A">
        <w:rPr>
          <w:bCs/>
          <w:kern w:val="0"/>
          <w:szCs w:val="21"/>
        </w:rPr>
        <w:t>并</w:t>
      </w:r>
      <w:r w:rsidR="004375A9" w:rsidRPr="009F022A">
        <w:rPr>
          <w:bCs/>
          <w:kern w:val="0"/>
          <w:szCs w:val="21"/>
        </w:rPr>
        <w:t>符合以下规定</w:t>
      </w:r>
      <w:r w:rsidRPr="009F022A">
        <w:rPr>
          <w:bCs/>
          <w:kern w:val="0"/>
          <w:szCs w:val="21"/>
        </w:rPr>
        <w:t>：</w:t>
      </w:r>
    </w:p>
    <w:p w14:paraId="111683DB" w14:textId="11FDE9F3" w:rsidR="005B6479" w:rsidRPr="009F022A" w:rsidRDefault="000365E7" w:rsidP="005B6479">
      <w:pPr>
        <w:snapToGrid w:val="0"/>
        <w:spacing w:line="360" w:lineRule="auto"/>
        <w:ind w:firstLineChars="200" w:firstLine="420"/>
        <w:rPr>
          <w:bCs/>
          <w:kern w:val="0"/>
          <w:szCs w:val="21"/>
        </w:rPr>
      </w:pPr>
      <w:r w:rsidRPr="009F022A">
        <w:rPr>
          <w:bCs/>
          <w:kern w:val="0"/>
          <w:szCs w:val="21"/>
        </w:rPr>
        <w:t>a)</w:t>
      </w:r>
      <w:r w:rsidR="00EE2170" w:rsidRPr="009F022A">
        <w:rPr>
          <w:bCs/>
          <w:kern w:val="0"/>
          <w:szCs w:val="21"/>
        </w:rPr>
        <w:t xml:space="preserve"> </w:t>
      </w:r>
      <w:r w:rsidR="005B6479" w:rsidRPr="009F022A">
        <w:t>应</w:t>
      </w:r>
      <w:r w:rsidR="005B6479" w:rsidRPr="009F022A">
        <w:rPr>
          <w:bCs/>
          <w:kern w:val="0"/>
          <w:szCs w:val="21"/>
        </w:rPr>
        <w:t>具备数据自动处理、计算、分析等功能</w:t>
      </w:r>
      <w:r w:rsidRPr="009F022A">
        <w:rPr>
          <w:bCs/>
          <w:kern w:val="0"/>
          <w:szCs w:val="21"/>
        </w:rPr>
        <w:t>；</w:t>
      </w:r>
    </w:p>
    <w:p w14:paraId="27CD10CC" w14:textId="64E541F1" w:rsidR="005B6479" w:rsidRPr="009F022A" w:rsidRDefault="00EE2170" w:rsidP="005B6479">
      <w:pPr>
        <w:snapToGrid w:val="0"/>
        <w:spacing w:line="360" w:lineRule="auto"/>
        <w:ind w:firstLineChars="200" w:firstLine="420"/>
        <w:rPr>
          <w:bCs/>
          <w:kern w:val="0"/>
          <w:szCs w:val="21"/>
        </w:rPr>
      </w:pPr>
      <w:r w:rsidRPr="009F022A">
        <w:rPr>
          <w:bCs/>
          <w:kern w:val="0"/>
          <w:szCs w:val="21"/>
        </w:rPr>
        <w:t>b)</w:t>
      </w:r>
      <w:r w:rsidR="004375A9" w:rsidRPr="009F022A">
        <w:rPr>
          <w:bCs/>
          <w:kern w:val="0"/>
          <w:szCs w:val="21"/>
        </w:rPr>
        <w:t xml:space="preserve"> </w:t>
      </w:r>
      <w:r w:rsidR="005B6479" w:rsidRPr="009F022A">
        <w:rPr>
          <w:bCs/>
          <w:kern w:val="0"/>
          <w:szCs w:val="21"/>
        </w:rPr>
        <w:t>应具备系统能效分析功能</w:t>
      </w:r>
      <w:r w:rsidR="000365E7" w:rsidRPr="009F022A">
        <w:rPr>
          <w:bCs/>
          <w:kern w:val="0"/>
          <w:szCs w:val="21"/>
        </w:rPr>
        <w:t>；</w:t>
      </w:r>
    </w:p>
    <w:p w14:paraId="010A2A58" w14:textId="78A2715E" w:rsidR="005B6479" w:rsidRPr="009F022A" w:rsidRDefault="00EE2170" w:rsidP="005B6479">
      <w:pPr>
        <w:snapToGrid w:val="0"/>
        <w:spacing w:line="360" w:lineRule="auto"/>
        <w:ind w:firstLineChars="200" w:firstLine="420"/>
        <w:rPr>
          <w:bCs/>
          <w:kern w:val="0"/>
          <w:szCs w:val="21"/>
        </w:rPr>
      </w:pPr>
      <w:r w:rsidRPr="009F022A">
        <w:rPr>
          <w:bCs/>
          <w:kern w:val="0"/>
          <w:szCs w:val="21"/>
        </w:rPr>
        <w:t>c)</w:t>
      </w:r>
      <w:r w:rsidR="005B6479" w:rsidRPr="009F022A">
        <w:rPr>
          <w:bCs/>
          <w:kern w:val="0"/>
          <w:szCs w:val="21"/>
        </w:rPr>
        <w:t xml:space="preserve"> </w:t>
      </w:r>
      <w:r w:rsidR="005B6479" w:rsidRPr="009F022A">
        <w:t>应</w:t>
      </w:r>
      <w:r w:rsidR="005B6479" w:rsidRPr="009F022A">
        <w:rPr>
          <w:bCs/>
          <w:kern w:val="0"/>
          <w:szCs w:val="21"/>
        </w:rPr>
        <w:t>具备故障自动识别、诊断、预警功能，并具备系统故障应急处理功能</w:t>
      </w:r>
      <w:r w:rsidR="000365E7" w:rsidRPr="009F022A">
        <w:rPr>
          <w:bCs/>
          <w:kern w:val="0"/>
          <w:szCs w:val="21"/>
        </w:rPr>
        <w:t>；</w:t>
      </w:r>
    </w:p>
    <w:p w14:paraId="7E072956" w14:textId="107AEFC5" w:rsidR="005B6479" w:rsidRPr="009F022A" w:rsidRDefault="00EE2170" w:rsidP="005B6479">
      <w:pPr>
        <w:snapToGrid w:val="0"/>
        <w:spacing w:line="360" w:lineRule="auto"/>
        <w:ind w:firstLineChars="200" w:firstLine="420"/>
        <w:rPr>
          <w:bCs/>
          <w:kern w:val="0"/>
          <w:szCs w:val="21"/>
        </w:rPr>
      </w:pPr>
      <w:r w:rsidRPr="009F022A">
        <w:rPr>
          <w:bCs/>
          <w:kern w:val="0"/>
          <w:szCs w:val="21"/>
        </w:rPr>
        <w:t>d)</w:t>
      </w:r>
      <w:r w:rsidR="005B6479" w:rsidRPr="009F022A">
        <w:rPr>
          <w:bCs/>
          <w:kern w:val="0"/>
          <w:szCs w:val="21"/>
        </w:rPr>
        <w:t xml:space="preserve"> </w:t>
      </w:r>
      <w:r w:rsidR="005B6479" w:rsidRPr="009F022A">
        <w:t>应</w:t>
      </w:r>
      <w:r w:rsidR="005B6479" w:rsidRPr="009F022A">
        <w:rPr>
          <w:bCs/>
          <w:kern w:val="0"/>
          <w:szCs w:val="21"/>
        </w:rPr>
        <w:t>能够根据负荷变化自动匹配供冷出力情况，自动减少部分负荷工况下的能源消耗</w:t>
      </w:r>
      <w:r w:rsidR="000365E7" w:rsidRPr="009F022A">
        <w:rPr>
          <w:bCs/>
          <w:kern w:val="0"/>
          <w:szCs w:val="21"/>
        </w:rPr>
        <w:t>；</w:t>
      </w:r>
    </w:p>
    <w:p w14:paraId="73C9D15C" w14:textId="439926AF" w:rsidR="005B6479" w:rsidRPr="009F022A" w:rsidRDefault="00EE2170" w:rsidP="005B6479">
      <w:pPr>
        <w:snapToGrid w:val="0"/>
        <w:spacing w:line="360" w:lineRule="auto"/>
        <w:ind w:firstLineChars="200" w:firstLine="420"/>
        <w:rPr>
          <w:bCs/>
          <w:kern w:val="0"/>
          <w:szCs w:val="21"/>
        </w:rPr>
      </w:pPr>
      <w:r w:rsidRPr="009F022A">
        <w:rPr>
          <w:bCs/>
          <w:kern w:val="0"/>
          <w:szCs w:val="21"/>
        </w:rPr>
        <w:t>e)</w:t>
      </w:r>
      <w:r w:rsidR="005B6479" w:rsidRPr="009F022A">
        <w:rPr>
          <w:bCs/>
          <w:kern w:val="0"/>
          <w:szCs w:val="21"/>
        </w:rPr>
        <w:t xml:space="preserve"> </w:t>
      </w:r>
      <w:r w:rsidR="005B6479" w:rsidRPr="009F022A">
        <w:t>宜</w:t>
      </w:r>
      <w:r w:rsidR="005B6479" w:rsidRPr="009F022A">
        <w:rPr>
          <w:bCs/>
          <w:kern w:val="0"/>
          <w:szCs w:val="21"/>
        </w:rPr>
        <w:t>搭载多种</w:t>
      </w:r>
      <w:r w:rsidR="005B6479" w:rsidRPr="009F022A">
        <w:rPr>
          <w:bCs/>
          <w:kern w:val="0"/>
          <w:szCs w:val="21"/>
        </w:rPr>
        <w:t>AI</w:t>
      </w:r>
      <w:r w:rsidR="005B6479" w:rsidRPr="009F022A">
        <w:rPr>
          <w:bCs/>
          <w:kern w:val="0"/>
          <w:szCs w:val="21"/>
        </w:rPr>
        <w:t>智能算法，实现冷源系统负荷预测、优化运行、故障识别等功能，并能够依据运行数据迭代优化算法模型</w:t>
      </w:r>
      <w:r w:rsidR="000365E7" w:rsidRPr="009F022A">
        <w:rPr>
          <w:bCs/>
          <w:kern w:val="0"/>
          <w:szCs w:val="21"/>
        </w:rPr>
        <w:t>；</w:t>
      </w:r>
    </w:p>
    <w:p w14:paraId="2071AB3D" w14:textId="4749C681" w:rsidR="005B6479" w:rsidRPr="009F022A" w:rsidRDefault="00EE2170" w:rsidP="005B6479">
      <w:pPr>
        <w:snapToGrid w:val="0"/>
        <w:spacing w:line="360" w:lineRule="auto"/>
        <w:ind w:firstLineChars="200" w:firstLine="420"/>
        <w:rPr>
          <w:bCs/>
          <w:kern w:val="0"/>
          <w:szCs w:val="21"/>
        </w:rPr>
      </w:pPr>
      <w:r w:rsidRPr="009F022A">
        <w:rPr>
          <w:bCs/>
          <w:kern w:val="0"/>
          <w:szCs w:val="21"/>
        </w:rPr>
        <w:t>f)</w:t>
      </w:r>
      <w:r w:rsidR="005B6479" w:rsidRPr="009F022A">
        <w:rPr>
          <w:bCs/>
          <w:kern w:val="0"/>
          <w:szCs w:val="21"/>
        </w:rPr>
        <w:t xml:space="preserve"> </w:t>
      </w:r>
      <w:r w:rsidR="005B6479" w:rsidRPr="009F022A">
        <w:rPr>
          <w:bCs/>
          <w:kern w:val="0"/>
          <w:szCs w:val="21"/>
        </w:rPr>
        <w:t>宜具备三维可视化运维能力，实现冷源机房的数字孪生管控与运维</w:t>
      </w:r>
      <w:r w:rsidR="000365E7" w:rsidRPr="009F022A">
        <w:rPr>
          <w:bCs/>
          <w:kern w:val="0"/>
          <w:szCs w:val="21"/>
        </w:rPr>
        <w:t>；</w:t>
      </w:r>
    </w:p>
    <w:p w14:paraId="43C2FD88" w14:textId="7B57C5B8" w:rsidR="005B6479" w:rsidRPr="009F022A" w:rsidRDefault="00EE2170" w:rsidP="005B6479">
      <w:pPr>
        <w:snapToGrid w:val="0"/>
        <w:spacing w:line="360" w:lineRule="auto"/>
        <w:ind w:firstLineChars="200" w:firstLine="420"/>
        <w:rPr>
          <w:bCs/>
          <w:kern w:val="0"/>
          <w:szCs w:val="21"/>
        </w:rPr>
      </w:pPr>
      <w:r w:rsidRPr="009F022A">
        <w:rPr>
          <w:bCs/>
          <w:kern w:val="0"/>
          <w:szCs w:val="21"/>
        </w:rPr>
        <w:t>g)</w:t>
      </w:r>
      <w:r w:rsidR="00B75277" w:rsidRPr="009F022A">
        <w:rPr>
          <w:bCs/>
          <w:kern w:val="0"/>
          <w:szCs w:val="21"/>
        </w:rPr>
        <w:t xml:space="preserve"> </w:t>
      </w:r>
      <w:r w:rsidR="005B6479" w:rsidRPr="009F022A">
        <w:rPr>
          <w:bCs/>
          <w:kern w:val="0"/>
          <w:szCs w:val="21"/>
        </w:rPr>
        <w:t>宜在节能运行的前提下，具备参与电力需求侧响应的能力</w:t>
      </w:r>
      <w:r w:rsidR="000365E7" w:rsidRPr="009F022A">
        <w:rPr>
          <w:bCs/>
          <w:kern w:val="0"/>
          <w:szCs w:val="21"/>
        </w:rPr>
        <w:t>；</w:t>
      </w:r>
    </w:p>
    <w:p w14:paraId="2A8510FE" w14:textId="756C74F3" w:rsidR="005B6479" w:rsidRPr="009F022A" w:rsidRDefault="00EE2170" w:rsidP="005B6479">
      <w:pPr>
        <w:snapToGrid w:val="0"/>
        <w:spacing w:line="360" w:lineRule="auto"/>
        <w:ind w:firstLineChars="200" w:firstLine="420"/>
        <w:rPr>
          <w:bCs/>
          <w:kern w:val="0"/>
          <w:szCs w:val="21"/>
        </w:rPr>
      </w:pPr>
      <w:r w:rsidRPr="009F022A">
        <w:rPr>
          <w:bCs/>
          <w:kern w:val="0"/>
          <w:szCs w:val="21"/>
        </w:rPr>
        <w:t>h)</w:t>
      </w:r>
      <w:r w:rsidR="00B75277" w:rsidRPr="009F022A">
        <w:rPr>
          <w:bCs/>
          <w:kern w:val="0"/>
          <w:szCs w:val="21"/>
        </w:rPr>
        <w:t xml:space="preserve"> </w:t>
      </w:r>
      <w:r w:rsidR="005B6479" w:rsidRPr="009F022A">
        <w:rPr>
          <w:bCs/>
          <w:kern w:val="0"/>
          <w:szCs w:val="21"/>
        </w:rPr>
        <w:t>宜配备智能巡检机器人，辅助完成冷源系统的无人值守控制与运维</w:t>
      </w:r>
      <w:r w:rsidR="000365E7" w:rsidRPr="009F022A">
        <w:rPr>
          <w:bCs/>
          <w:kern w:val="0"/>
          <w:szCs w:val="21"/>
        </w:rPr>
        <w:t>；</w:t>
      </w:r>
    </w:p>
    <w:p w14:paraId="2F77CCA1" w14:textId="0F79B510" w:rsidR="00052B41" w:rsidRPr="009F022A" w:rsidRDefault="00EE2170" w:rsidP="00C1069D">
      <w:pPr>
        <w:snapToGrid w:val="0"/>
        <w:spacing w:line="360" w:lineRule="auto"/>
        <w:ind w:firstLineChars="200" w:firstLine="420"/>
        <w:rPr>
          <w:bCs/>
          <w:kern w:val="0"/>
          <w:szCs w:val="21"/>
        </w:rPr>
      </w:pPr>
      <w:proofErr w:type="spellStart"/>
      <w:r w:rsidRPr="009F022A">
        <w:rPr>
          <w:bCs/>
          <w:kern w:val="0"/>
          <w:szCs w:val="21"/>
        </w:rPr>
        <w:t>i</w:t>
      </w:r>
      <w:proofErr w:type="spellEnd"/>
      <w:r w:rsidRPr="009F022A">
        <w:rPr>
          <w:bCs/>
          <w:kern w:val="0"/>
          <w:szCs w:val="21"/>
        </w:rPr>
        <w:t>)</w:t>
      </w:r>
      <w:r w:rsidR="00223D56" w:rsidRPr="009F022A">
        <w:rPr>
          <w:bCs/>
          <w:kern w:val="0"/>
          <w:szCs w:val="21"/>
        </w:rPr>
        <w:t xml:space="preserve"> </w:t>
      </w:r>
      <w:r w:rsidR="005B6479" w:rsidRPr="009F022A">
        <w:rPr>
          <w:bCs/>
          <w:kern w:val="0"/>
          <w:szCs w:val="21"/>
        </w:rPr>
        <w:t>宜采用新型物联网云平台的服务运营模式。</w:t>
      </w:r>
    </w:p>
    <w:p w14:paraId="56374562" w14:textId="20243B60" w:rsidR="00D74530" w:rsidRPr="009F022A" w:rsidRDefault="00562F72" w:rsidP="00475949">
      <w:pPr>
        <w:pStyle w:val="1"/>
        <w:rPr>
          <w:rFonts w:ascii="Times New Roman"/>
        </w:rPr>
      </w:pPr>
      <w:bookmarkStart w:id="31" w:name="_Toc185879273"/>
      <w:bookmarkEnd w:id="27"/>
      <w:r w:rsidRPr="009F022A">
        <w:rPr>
          <w:rFonts w:ascii="Times New Roman"/>
        </w:rPr>
        <w:t>6</w:t>
      </w:r>
      <w:r w:rsidRPr="009F022A">
        <w:rPr>
          <w:rFonts w:ascii="Times New Roman"/>
        </w:rPr>
        <w:t>要求</w:t>
      </w:r>
      <w:bookmarkEnd w:id="31"/>
    </w:p>
    <w:p w14:paraId="3F702EC2" w14:textId="77777777" w:rsidR="00562F72" w:rsidRPr="009F022A" w:rsidRDefault="00562F72" w:rsidP="00D97C6A">
      <w:pPr>
        <w:spacing w:line="360" w:lineRule="auto"/>
        <w:rPr>
          <w:rFonts w:eastAsia="黑体"/>
        </w:rPr>
      </w:pPr>
      <w:bookmarkStart w:id="32" w:name="_Toc415836906"/>
      <w:r w:rsidRPr="009F022A">
        <w:rPr>
          <w:rFonts w:eastAsia="黑体"/>
        </w:rPr>
        <w:t xml:space="preserve">6.1 </w:t>
      </w:r>
      <w:r w:rsidRPr="009F022A">
        <w:rPr>
          <w:rFonts w:eastAsia="黑体"/>
        </w:rPr>
        <w:t>外观</w:t>
      </w:r>
    </w:p>
    <w:p w14:paraId="4DBE8CE3" w14:textId="294391FE" w:rsidR="00562F72" w:rsidRPr="009F022A" w:rsidRDefault="00562F72" w:rsidP="004E22AF">
      <w:pPr>
        <w:spacing w:line="360" w:lineRule="auto"/>
      </w:pPr>
      <w:r w:rsidRPr="009F022A">
        <w:t>6.1.1</w:t>
      </w:r>
      <w:r w:rsidRPr="009F022A">
        <w:rPr>
          <w:bCs/>
          <w:kern w:val="0"/>
          <w:szCs w:val="21"/>
        </w:rPr>
        <w:t>冷源系统</w:t>
      </w:r>
      <w:r w:rsidRPr="009F022A">
        <w:t>的设备外表应光洁，不应有油污及影响性能的锈蚀。</w:t>
      </w:r>
    </w:p>
    <w:p w14:paraId="222FB416" w14:textId="20E4EAA3" w:rsidR="00562F72" w:rsidRPr="009F022A" w:rsidRDefault="00562F72" w:rsidP="004E22AF">
      <w:pPr>
        <w:spacing w:line="360" w:lineRule="auto"/>
      </w:pPr>
      <w:r w:rsidRPr="009F022A">
        <w:t>6.1.2</w:t>
      </w:r>
      <w:r w:rsidRPr="009F022A">
        <w:rPr>
          <w:bCs/>
          <w:kern w:val="0"/>
          <w:szCs w:val="21"/>
        </w:rPr>
        <w:t>冷源系统</w:t>
      </w:r>
      <w:r w:rsidRPr="009F022A">
        <w:t>的设备、材料表面不应有</w:t>
      </w:r>
      <w:r w:rsidR="00DC66BD" w:rsidRPr="009F022A">
        <w:t>褶皱</w:t>
      </w:r>
      <w:r w:rsidRPr="009F022A">
        <w:t>和其他损伤。</w:t>
      </w:r>
    </w:p>
    <w:p w14:paraId="6388924E" w14:textId="090A2312" w:rsidR="00EF4AD8" w:rsidRPr="009F022A" w:rsidRDefault="00EF4AD8" w:rsidP="004E22AF">
      <w:pPr>
        <w:spacing w:line="360" w:lineRule="auto"/>
      </w:pPr>
      <w:r w:rsidRPr="009F022A">
        <w:t xml:space="preserve">6.1.3 </w:t>
      </w:r>
      <w:r w:rsidR="00DC66BD" w:rsidRPr="009F022A">
        <w:t>冷源</w:t>
      </w:r>
      <w:r w:rsidRPr="009F022A">
        <w:t>系统的管路附件安装宜整齐有序。</w:t>
      </w:r>
    </w:p>
    <w:p w14:paraId="1B1C7EBF" w14:textId="0F6DE450" w:rsidR="00562F72" w:rsidRPr="009F022A" w:rsidRDefault="00562F72" w:rsidP="00A542E8">
      <w:pPr>
        <w:spacing w:line="360" w:lineRule="auto"/>
        <w:rPr>
          <w:rFonts w:eastAsia="黑体"/>
        </w:rPr>
      </w:pPr>
      <w:r w:rsidRPr="009F022A">
        <w:rPr>
          <w:rFonts w:eastAsia="黑体"/>
        </w:rPr>
        <w:t xml:space="preserve">6.2 </w:t>
      </w:r>
      <w:r w:rsidRPr="009F022A">
        <w:rPr>
          <w:rFonts w:eastAsia="黑体"/>
        </w:rPr>
        <w:t>性能</w:t>
      </w:r>
    </w:p>
    <w:p w14:paraId="2F371531" w14:textId="79A43EFB" w:rsidR="00562F72" w:rsidRPr="009F022A" w:rsidRDefault="00562F72" w:rsidP="00793342">
      <w:pPr>
        <w:spacing w:line="360" w:lineRule="auto"/>
      </w:pPr>
      <w:r w:rsidRPr="009F022A">
        <w:t xml:space="preserve">6.2.1 </w:t>
      </w:r>
      <w:r w:rsidRPr="009F022A">
        <w:t>严密性</w:t>
      </w:r>
    </w:p>
    <w:p w14:paraId="6F34CE4B" w14:textId="7B1A2208" w:rsidR="00562F72" w:rsidRPr="009F022A" w:rsidRDefault="00562F72" w:rsidP="00793342">
      <w:pPr>
        <w:spacing w:line="360" w:lineRule="auto"/>
        <w:ind w:firstLineChars="200" w:firstLine="420"/>
      </w:pPr>
      <w:r w:rsidRPr="009F022A">
        <w:rPr>
          <w:bCs/>
          <w:kern w:val="0"/>
          <w:szCs w:val="21"/>
        </w:rPr>
        <w:t>冷源系统</w:t>
      </w:r>
      <w:r w:rsidRPr="009F022A">
        <w:t>各水路及部件连接处应无松动、变形和渗漏。</w:t>
      </w:r>
    </w:p>
    <w:p w14:paraId="4CD2A810" w14:textId="77777777" w:rsidR="00C1069D" w:rsidRPr="009F022A" w:rsidRDefault="00C1069D" w:rsidP="00793342">
      <w:pPr>
        <w:spacing w:line="360" w:lineRule="auto"/>
      </w:pPr>
      <w:r w:rsidRPr="009F022A">
        <w:lastRenderedPageBreak/>
        <w:t xml:space="preserve">6.2.2 </w:t>
      </w:r>
      <w:r w:rsidRPr="009F022A">
        <w:t>供冷量</w:t>
      </w:r>
    </w:p>
    <w:p w14:paraId="016F72A8" w14:textId="515BF6F6" w:rsidR="007933F7" w:rsidRPr="009F022A" w:rsidRDefault="00C1069D" w:rsidP="00793342">
      <w:pPr>
        <w:spacing w:line="360" w:lineRule="auto"/>
        <w:ind w:firstLineChars="200" w:firstLine="420"/>
      </w:pPr>
      <w:r w:rsidRPr="009F022A">
        <w:rPr>
          <w:bCs/>
          <w:kern w:val="0"/>
          <w:szCs w:val="21"/>
        </w:rPr>
        <w:t>冷源系统</w:t>
      </w:r>
      <w:r w:rsidRPr="009F022A">
        <w:t>在</w:t>
      </w:r>
      <w:r w:rsidR="00D94B29" w:rsidRPr="009F022A">
        <w:t>名义</w:t>
      </w:r>
      <w:r w:rsidRPr="009F022A">
        <w:t>工况下的供冷量不应小于铭牌值的</w:t>
      </w:r>
      <w:r w:rsidRPr="009F022A">
        <w:t>95%</w:t>
      </w:r>
      <w:r w:rsidRPr="009F022A">
        <w:t>。</w:t>
      </w:r>
    </w:p>
    <w:p w14:paraId="6E4337A7" w14:textId="5B619D3B" w:rsidR="00B629E2" w:rsidRPr="009F022A" w:rsidRDefault="00793342" w:rsidP="00793342">
      <w:pPr>
        <w:spacing w:line="360" w:lineRule="auto"/>
        <w:rPr>
          <w:bCs/>
          <w:kern w:val="0"/>
          <w:szCs w:val="21"/>
        </w:rPr>
      </w:pPr>
      <w:r w:rsidRPr="009F022A">
        <w:rPr>
          <w:bCs/>
          <w:kern w:val="0"/>
          <w:szCs w:val="21"/>
        </w:rPr>
        <w:t>6</w:t>
      </w:r>
      <w:r w:rsidR="00334546" w:rsidRPr="009F022A">
        <w:rPr>
          <w:bCs/>
          <w:kern w:val="0"/>
          <w:szCs w:val="21"/>
        </w:rPr>
        <w:t>.</w:t>
      </w:r>
      <w:r w:rsidRPr="009F022A">
        <w:rPr>
          <w:bCs/>
          <w:kern w:val="0"/>
          <w:szCs w:val="21"/>
        </w:rPr>
        <w:t>2</w:t>
      </w:r>
      <w:r w:rsidR="00334546" w:rsidRPr="009F022A">
        <w:rPr>
          <w:bCs/>
          <w:kern w:val="0"/>
          <w:szCs w:val="21"/>
        </w:rPr>
        <w:t xml:space="preserve">.3 </w:t>
      </w:r>
      <w:r w:rsidR="00B629E2" w:rsidRPr="009F022A">
        <w:rPr>
          <w:bCs/>
          <w:kern w:val="0"/>
          <w:szCs w:val="21"/>
        </w:rPr>
        <w:t>系统</w:t>
      </w:r>
      <w:r w:rsidR="00C1069D" w:rsidRPr="009F022A">
        <w:rPr>
          <w:bCs/>
          <w:kern w:val="0"/>
          <w:szCs w:val="21"/>
        </w:rPr>
        <w:t>能效</w:t>
      </w:r>
    </w:p>
    <w:p w14:paraId="488DFA05" w14:textId="303C004F" w:rsidR="00C1069D" w:rsidRPr="009F022A" w:rsidRDefault="00B629E2" w:rsidP="002D3CE4">
      <w:pPr>
        <w:spacing w:line="360" w:lineRule="auto"/>
        <w:ind w:firstLineChars="200" w:firstLine="420"/>
        <w:rPr>
          <w:bCs/>
          <w:kern w:val="0"/>
          <w:szCs w:val="21"/>
        </w:rPr>
      </w:pPr>
      <w:r w:rsidRPr="009F022A">
        <w:rPr>
          <w:bCs/>
          <w:kern w:val="0"/>
          <w:szCs w:val="21"/>
        </w:rPr>
        <w:t>冷源系统能效等级应</w:t>
      </w:r>
      <w:r w:rsidR="00C1069D" w:rsidRPr="009F022A">
        <w:rPr>
          <w:bCs/>
          <w:kern w:val="0"/>
          <w:szCs w:val="21"/>
        </w:rPr>
        <w:t>依据</w:t>
      </w:r>
      <w:r w:rsidR="006D6A37" w:rsidRPr="009F022A">
        <w:rPr>
          <w:bCs/>
          <w:kern w:val="0"/>
          <w:szCs w:val="21"/>
        </w:rPr>
        <w:t>名义工况</w:t>
      </w:r>
      <w:r w:rsidR="00C1069D" w:rsidRPr="009F022A">
        <w:rPr>
          <w:bCs/>
          <w:kern w:val="0"/>
          <w:szCs w:val="21"/>
        </w:rPr>
        <w:t>性能系数、综合部分负荷性能系数的大小确定，分</w:t>
      </w:r>
      <w:r w:rsidRPr="009F022A">
        <w:rPr>
          <w:bCs/>
          <w:kern w:val="0"/>
          <w:szCs w:val="21"/>
        </w:rPr>
        <w:t>为</w:t>
      </w:r>
      <w:r w:rsidR="00C1069D" w:rsidRPr="009F022A">
        <w:rPr>
          <w:bCs/>
          <w:kern w:val="0"/>
          <w:szCs w:val="21"/>
        </w:rPr>
        <w:t>1</w:t>
      </w:r>
      <w:r w:rsidR="00C1069D" w:rsidRPr="009F022A">
        <w:rPr>
          <w:bCs/>
          <w:kern w:val="0"/>
          <w:szCs w:val="21"/>
        </w:rPr>
        <w:t>、</w:t>
      </w:r>
      <w:r w:rsidR="00C1069D" w:rsidRPr="009F022A">
        <w:rPr>
          <w:bCs/>
          <w:kern w:val="0"/>
          <w:szCs w:val="21"/>
        </w:rPr>
        <w:t>2</w:t>
      </w:r>
      <w:r w:rsidR="00C1069D" w:rsidRPr="009F022A">
        <w:rPr>
          <w:bCs/>
          <w:kern w:val="0"/>
          <w:szCs w:val="21"/>
        </w:rPr>
        <w:t>、</w:t>
      </w:r>
      <w:r w:rsidR="00C1069D" w:rsidRPr="009F022A">
        <w:rPr>
          <w:bCs/>
          <w:kern w:val="0"/>
          <w:szCs w:val="21"/>
        </w:rPr>
        <w:t>3</w:t>
      </w:r>
      <w:proofErr w:type="gramStart"/>
      <w:r w:rsidR="00C1069D" w:rsidRPr="009F022A">
        <w:rPr>
          <w:bCs/>
          <w:kern w:val="0"/>
          <w:szCs w:val="21"/>
        </w:rPr>
        <w:t>三个</w:t>
      </w:r>
      <w:proofErr w:type="gramEnd"/>
      <w:r w:rsidR="00C1069D" w:rsidRPr="009F022A">
        <w:rPr>
          <w:bCs/>
          <w:kern w:val="0"/>
          <w:szCs w:val="21"/>
        </w:rPr>
        <w:t>等级</w:t>
      </w:r>
      <w:r w:rsidR="007F794B" w:rsidRPr="009F022A">
        <w:rPr>
          <w:bCs/>
          <w:kern w:val="0"/>
          <w:szCs w:val="21"/>
        </w:rPr>
        <w:t>，</w:t>
      </w:r>
      <w:r w:rsidR="00C1069D" w:rsidRPr="009F022A">
        <w:rPr>
          <w:bCs/>
          <w:kern w:val="0"/>
          <w:szCs w:val="21"/>
        </w:rPr>
        <w:t>1</w:t>
      </w:r>
      <w:r w:rsidR="00C1069D" w:rsidRPr="009F022A">
        <w:rPr>
          <w:bCs/>
          <w:kern w:val="0"/>
          <w:szCs w:val="21"/>
        </w:rPr>
        <w:t>级表示能效最高</w:t>
      </w:r>
      <w:r w:rsidRPr="009F022A">
        <w:rPr>
          <w:bCs/>
          <w:kern w:val="0"/>
          <w:szCs w:val="21"/>
        </w:rPr>
        <w:t>，分别见表</w:t>
      </w:r>
      <w:r w:rsidRPr="009F022A">
        <w:rPr>
          <w:bCs/>
          <w:kern w:val="0"/>
          <w:szCs w:val="21"/>
        </w:rPr>
        <w:t>1</w:t>
      </w:r>
      <w:r w:rsidRPr="009F022A">
        <w:rPr>
          <w:bCs/>
          <w:kern w:val="0"/>
          <w:szCs w:val="21"/>
        </w:rPr>
        <w:t>和表</w:t>
      </w:r>
      <w:r w:rsidRPr="009F022A">
        <w:rPr>
          <w:bCs/>
          <w:kern w:val="0"/>
          <w:szCs w:val="21"/>
        </w:rPr>
        <w:t>2</w:t>
      </w:r>
      <w:r w:rsidRPr="009F022A">
        <w:rPr>
          <w:bCs/>
          <w:kern w:val="0"/>
          <w:szCs w:val="21"/>
        </w:rPr>
        <w:t>。</w:t>
      </w:r>
    </w:p>
    <w:p w14:paraId="5427BDFD" w14:textId="05FD05EC" w:rsidR="00334546" w:rsidRPr="009F022A" w:rsidRDefault="00334546" w:rsidP="008B1856">
      <w:pPr>
        <w:spacing w:line="360" w:lineRule="auto"/>
        <w:jc w:val="center"/>
        <w:rPr>
          <w:rFonts w:eastAsia="黑体"/>
        </w:rPr>
      </w:pPr>
      <w:r w:rsidRPr="009F022A">
        <w:rPr>
          <w:rFonts w:eastAsia="黑体"/>
        </w:rPr>
        <w:t>表</w:t>
      </w:r>
      <w:r w:rsidR="00464C62" w:rsidRPr="009F022A">
        <w:rPr>
          <w:rFonts w:eastAsia="黑体"/>
        </w:rPr>
        <w:t>1</w:t>
      </w:r>
      <w:r w:rsidRPr="009F022A">
        <w:rPr>
          <w:rFonts w:eastAsia="黑体"/>
        </w:rPr>
        <w:t xml:space="preserve"> </w:t>
      </w:r>
      <w:r w:rsidRPr="009F022A">
        <w:rPr>
          <w:rFonts w:eastAsia="黑体"/>
        </w:rPr>
        <w:t>系统</w:t>
      </w:r>
      <w:r w:rsidR="006D6A37" w:rsidRPr="009F022A">
        <w:rPr>
          <w:rFonts w:eastAsia="黑体"/>
        </w:rPr>
        <w:t>名义工况</w:t>
      </w:r>
      <w:r w:rsidRPr="009F022A">
        <w:rPr>
          <w:rFonts w:eastAsia="黑体"/>
        </w:rPr>
        <w:t>性能系数要求</w:t>
      </w:r>
    </w:p>
    <w:tbl>
      <w:tblPr>
        <w:tblStyle w:val="affffc"/>
        <w:tblW w:w="0" w:type="auto"/>
        <w:jc w:val="center"/>
        <w:tblLook w:val="04A0" w:firstRow="1" w:lastRow="0" w:firstColumn="1" w:lastColumn="0" w:noHBand="0" w:noVBand="1"/>
      </w:tblPr>
      <w:tblGrid>
        <w:gridCol w:w="2029"/>
        <w:gridCol w:w="2277"/>
        <w:gridCol w:w="2278"/>
        <w:gridCol w:w="2477"/>
      </w:tblGrid>
      <w:tr w:rsidR="005648B5" w:rsidRPr="009F022A" w14:paraId="5D70ACBD" w14:textId="77777777" w:rsidTr="006C426A">
        <w:trPr>
          <w:jc w:val="center"/>
        </w:trPr>
        <w:tc>
          <w:tcPr>
            <w:tcW w:w="2029" w:type="dxa"/>
            <w:vMerge w:val="restart"/>
            <w:vAlign w:val="center"/>
          </w:tcPr>
          <w:p w14:paraId="1FFBE2EE" w14:textId="562F54C5" w:rsidR="005648B5" w:rsidRPr="009F022A" w:rsidRDefault="005648B5" w:rsidP="002479FB">
            <w:pPr>
              <w:snapToGrid w:val="0"/>
              <w:spacing w:line="360" w:lineRule="auto"/>
              <w:jc w:val="center"/>
              <w:rPr>
                <w:bCs/>
                <w:kern w:val="0"/>
                <w:sz w:val="18"/>
                <w:szCs w:val="21"/>
              </w:rPr>
            </w:pPr>
            <w:r w:rsidRPr="009F022A">
              <w:rPr>
                <w:bCs/>
                <w:kern w:val="0"/>
                <w:sz w:val="18"/>
                <w:szCs w:val="21"/>
              </w:rPr>
              <w:t>系统名义制冷量</w:t>
            </w:r>
            <w:r w:rsidR="0053462C" w:rsidRPr="009F022A">
              <w:rPr>
                <w:bCs/>
                <w:kern w:val="0"/>
                <w:sz w:val="18"/>
                <w:szCs w:val="21"/>
              </w:rPr>
              <w:t>（</w:t>
            </w:r>
            <w:r w:rsidR="0053462C" w:rsidRPr="009F022A">
              <w:rPr>
                <w:bCs/>
                <w:kern w:val="0"/>
                <w:sz w:val="18"/>
                <w:szCs w:val="21"/>
              </w:rPr>
              <w:t>kW</w:t>
            </w:r>
            <w:r w:rsidR="0053462C" w:rsidRPr="009F022A">
              <w:rPr>
                <w:bCs/>
                <w:kern w:val="0"/>
                <w:sz w:val="18"/>
                <w:szCs w:val="21"/>
              </w:rPr>
              <w:t>）</w:t>
            </w:r>
          </w:p>
        </w:tc>
        <w:tc>
          <w:tcPr>
            <w:tcW w:w="7032" w:type="dxa"/>
            <w:gridSpan w:val="3"/>
          </w:tcPr>
          <w:p w14:paraId="1D3D8DAB" w14:textId="1D6F50C5" w:rsidR="005648B5" w:rsidRPr="009F022A" w:rsidRDefault="004E40A9" w:rsidP="006C426A">
            <w:pPr>
              <w:snapToGrid w:val="0"/>
              <w:spacing w:line="360" w:lineRule="auto"/>
              <w:jc w:val="center"/>
              <w:rPr>
                <w:bCs/>
                <w:kern w:val="0"/>
                <w:sz w:val="18"/>
                <w:szCs w:val="21"/>
              </w:rPr>
            </w:pPr>
            <w:r w:rsidRPr="009F022A">
              <w:rPr>
                <w:bCs/>
                <w:kern w:val="0"/>
                <w:sz w:val="18"/>
                <w:szCs w:val="21"/>
              </w:rPr>
              <w:t>名义</w:t>
            </w:r>
            <w:r w:rsidR="005648B5" w:rsidRPr="009F022A">
              <w:rPr>
                <w:bCs/>
                <w:kern w:val="0"/>
                <w:sz w:val="18"/>
                <w:szCs w:val="21"/>
              </w:rPr>
              <w:t>能效等级</w:t>
            </w:r>
          </w:p>
        </w:tc>
      </w:tr>
      <w:tr w:rsidR="005648B5" w:rsidRPr="009F022A" w14:paraId="422D7962" w14:textId="77777777" w:rsidTr="006C426A">
        <w:trPr>
          <w:jc w:val="center"/>
        </w:trPr>
        <w:tc>
          <w:tcPr>
            <w:tcW w:w="2029" w:type="dxa"/>
            <w:vMerge/>
            <w:vAlign w:val="center"/>
          </w:tcPr>
          <w:p w14:paraId="469FC3C6" w14:textId="77777777" w:rsidR="005648B5" w:rsidRPr="009F022A" w:rsidRDefault="005648B5" w:rsidP="006C426A">
            <w:pPr>
              <w:snapToGrid w:val="0"/>
              <w:spacing w:line="360" w:lineRule="auto"/>
              <w:jc w:val="center"/>
              <w:rPr>
                <w:bCs/>
                <w:kern w:val="0"/>
                <w:sz w:val="18"/>
                <w:szCs w:val="21"/>
              </w:rPr>
            </w:pPr>
          </w:p>
        </w:tc>
        <w:tc>
          <w:tcPr>
            <w:tcW w:w="2277" w:type="dxa"/>
          </w:tcPr>
          <w:p w14:paraId="7A265918" w14:textId="77777777" w:rsidR="005648B5" w:rsidRPr="009F022A" w:rsidRDefault="005648B5" w:rsidP="006C426A">
            <w:pPr>
              <w:snapToGrid w:val="0"/>
              <w:spacing w:line="360" w:lineRule="auto"/>
              <w:jc w:val="center"/>
              <w:rPr>
                <w:bCs/>
                <w:kern w:val="0"/>
                <w:sz w:val="18"/>
                <w:szCs w:val="21"/>
              </w:rPr>
            </w:pPr>
            <w:r w:rsidRPr="009F022A">
              <w:rPr>
                <w:bCs/>
                <w:kern w:val="0"/>
                <w:sz w:val="18"/>
                <w:szCs w:val="21"/>
              </w:rPr>
              <w:t>1</w:t>
            </w:r>
            <w:r w:rsidRPr="009F022A">
              <w:rPr>
                <w:bCs/>
                <w:kern w:val="0"/>
                <w:sz w:val="18"/>
                <w:szCs w:val="21"/>
              </w:rPr>
              <w:t>级</w:t>
            </w:r>
          </w:p>
        </w:tc>
        <w:tc>
          <w:tcPr>
            <w:tcW w:w="2278" w:type="dxa"/>
          </w:tcPr>
          <w:p w14:paraId="2C34E994" w14:textId="77777777" w:rsidR="005648B5" w:rsidRPr="009F022A" w:rsidRDefault="005648B5" w:rsidP="006C426A">
            <w:pPr>
              <w:snapToGrid w:val="0"/>
              <w:spacing w:line="360" w:lineRule="auto"/>
              <w:jc w:val="center"/>
              <w:rPr>
                <w:bCs/>
                <w:kern w:val="0"/>
                <w:sz w:val="18"/>
                <w:szCs w:val="21"/>
              </w:rPr>
            </w:pPr>
            <w:r w:rsidRPr="009F022A">
              <w:rPr>
                <w:bCs/>
                <w:kern w:val="0"/>
                <w:sz w:val="18"/>
                <w:szCs w:val="21"/>
              </w:rPr>
              <w:t>2</w:t>
            </w:r>
            <w:r w:rsidRPr="009F022A">
              <w:rPr>
                <w:bCs/>
                <w:kern w:val="0"/>
                <w:sz w:val="18"/>
                <w:szCs w:val="21"/>
              </w:rPr>
              <w:t>级</w:t>
            </w:r>
          </w:p>
        </w:tc>
        <w:tc>
          <w:tcPr>
            <w:tcW w:w="2477" w:type="dxa"/>
            <w:vAlign w:val="center"/>
          </w:tcPr>
          <w:p w14:paraId="04F18FFC" w14:textId="77777777" w:rsidR="005648B5" w:rsidRPr="009F022A" w:rsidRDefault="005648B5" w:rsidP="006C426A">
            <w:pPr>
              <w:snapToGrid w:val="0"/>
              <w:spacing w:line="360" w:lineRule="auto"/>
              <w:jc w:val="center"/>
              <w:rPr>
                <w:bCs/>
                <w:kern w:val="0"/>
                <w:sz w:val="18"/>
                <w:szCs w:val="21"/>
              </w:rPr>
            </w:pPr>
            <w:r w:rsidRPr="009F022A">
              <w:rPr>
                <w:bCs/>
                <w:kern w:val="0"/>
                <w:sz w:val="18"/>
                <w:szCs w:val="21"/>
              </w:rPr>
              <w:t>3</w:t>
            </w:r>
            <w:r w:rsidRPr="009F022A">
              <w:rPr>
                <w:bCs/>
                <w:kern w:val="0"/>
                <w:sz w:val="18"/>
                <w:szCs w:val="21"/>
              </w:rPr>
              <w:t>级</w:t>
            </w:r>
          </w:p>
        </w:tc>
      </w:tr>
      <w:tr w:rsidR="005648B5" w:rsidRPr="009F022A" w14:paraId="0B3B1862" w14:textId="77777777" w:rsidTr="006C426A">
        <w:trPr>
          <w:jc w:val="center"/>
        </w:trPr>
        <w:tc>
          <w:tcPr>
            <w:tcW w:w="2029" w:type="dxa"/>
            <w:vAlign w:val="center"/>
          </w:tcPr>
          <w:p w14:paraId="65967F56" w14:textId="77777777" w:rsidR="005648B5" w:rsidRPr="009F022A" w:rsidRDefault="005648B5" w:rsidP="005648B5">
            <w:pPr>
              <w:snapToGrid w:val="0"/>
              <w:spacing w:line="360" w:lineRule="auto"/>
              <w:jc w:val="center"/>
              <w:rPr>
                <w:bCs/>
                <w:kern w:val="0"/>
                <w:sz w:val="18"/>
                <w:szCs w:val="21"/>
              </w:rPr>
            </w:pPr>
            <w:r w:rsidRPr="009F022A">
              <w:rPr>
                <w:bCs/>
                <w:kern w:val="0"/>
                <w:sz w:val="18"/>
                <w:szCs w:val="21"/>
              </w:rPr>
              <w:t>≤528</w:t>
            </w:r>
          </w:p>
        </w:tc>
        <w:tc>
          <w:tcPr>
            <w:tcW w:w="2277" w:type="dxa"/>
            <w:vAlign w:val="center"/>
          </w:tcPr>
          <w:p w14:paraId="59A0052B" w14:textId="73AF9A58" w:rsidR="005648B5" w:rsidRPr="009F022A" w:rsidRDefault="00C30DF4" w:rsidP="005648B5">
            <w:pPr>
              <w:snapToGrid w:val="0"/>
              <w:spacing w:line="360" w:lineRule="auto"/>
              <w:jc w:val="center"/>
              <w:rPr>
                <w:bCs/>
                <w:kern w:val="0"/>
                <w:sz w:val="18"/>
                <w:szCs w:val="21"/>
              </w:rPr>
            </w:pPr>
            <w:r w:rsidRPr="009F022A">
              <w:rPr>
                <w:bCs/>
                <w:kern w:val="0"/>
                <w:sz w:val="18"/>
                <w:szCs w:val="21"/>
              </w:rPr>
              <w:t>4.4</w:t>
            </w:r>
          </w:p>
        </w:tc>
        <w:tc>
          <w:tcPr>
            <w:tcW w:w="2278" w:type="dxa"/>
          </w:tcPr>
          <w:p w14:paraId="6AF33748" w14:textId="794891DA" w:rsidR="005648B5" w:rsidRPr="009F022A" w:rsidRDefault="00C30DF4" w:rsidP="005648B5">
            <w:pPr>
              <w:snapToGrid w:val="0"/>
              <w:spacing w:line="360" w:lineRule="auto"/>
              <w:jc w:val="center"/>
              <w:rPr>
                <w:bCs/>
                <w:kern w:val="0"/>
                <w:sz w:val="18"/>
                <w:szCs w:val="21"/>
              </w:rPr>
            </w:pPr>
            <w:r w:rsidRPr="009F022A">
              <w:rPr>
                <w:bCs/>
                <w:kern w:val="0"/>
                <w:sz w:val="18"/>
                <w:szCs w:val="21"/>
              </w:rPr>
              <w:t>4.3</w:t>
            </w:r>
          </w:p>
        </w:tc>
        <w:tc>
          <w:tcPr>
            <w:tcW w:w="2477" w:type="dxa"/>
            <w:vAlign w:val="center"/>
          </w:tcPr>
          <w:p w14:paraId="0F9CBE3E" w14:textId="09D1BF57" w:rsidR="005648B5" w:rsidRPr="009F022A" w:rsidRDefault="00B91298" w:rsidP="005648B5">
            <w:pPr>
              <w:snapToGrid w:val="0"/>
              <w:spacing w:line="360" w:lineRule="auto"/>
              <w:jc w:val="center"/>
              <w:rPr>
                <w:bCs/>
                <w:kern w:val="0"/>
                <w:sz w:val="18"/>
                <w:szCs w:val="21"/>
              </w:rPr>
            </w:pPr>
            <w:r w:rsidRPr="009F022A">
              <w:rPr>
                <w:bCs/>
                <w:kern w:val="0"/>
                <w:sz w:val="18"/>
                <w:szCs w:val="21"/>
              </w:rPr>
              <w:t>4.1</w:t>
            </w:r>
          </w:p>
        </w:tc>
      </w:tr>
      <w:tr w:rsidR="005648B5" w:rsidRPr="009F022A" w14:paraId="2CDC2973" w14:textId="77777777" w:rsidTr="006C426A">
        <w:trPr>
          <w:jc w:val="center"/>
        </w:trPr>
        <w:tc>
          <w:tcPr>
            <w:tcW w:w="2029" w:type="dxa"/>
            <w:vAlign w:val="center"/>
          </w:tcPr>
          <w:p w14:paraId="7523227E" w14:textId="77777777" w:rsidR="005648B5" w:rsidRPr="009F022A" w:rsidRDefault="005648B5" w:rsidP="005648B5">
            <w:pPr>
              <w:snapToGrid w:val="0"/>
              <w:spacing w:line="360" w:lineRule="auto"/>
              <w:jc w:val="center"/>
              <w:rPr>
                <w:bCs/>
                <w:kern w:val="0"/>
                <w:sz w:val="18"/>
                <w:szCs w:val="21"/>
              </w:rPr>
            </w:pPr>
            <w:r w:rsidRPr="009F022A">
              <w:rPr>
                <w:bCs/>
                <w:kern w:val="0"/>
                <w:sz w:val="18"/>
                <w:szCs w:val="21"/>
              </w:rPr>
              <w:t>528</w:t>
            </w:r>
            <w:r w:rsidRPr="009F022A">
              <w:rPr>
                <w:bCs/>
                <w:kern w:val="0"/>
                <w:sz w:val="18"/>
                <w:szCs w:val="21"/>
              </w:rPr>
              <w:t>＜</w:t>
            </w:r>
            <w:r w:rsidRPr="009F022A">
              <w:rPr>
                <w:bCs/>
                <w:kern w:val="0"/>
                <w:sz w:val="18"/>
                <w:szCs w:val="21"/>
              </w:rPr>
              <w:t>CC≤1163</w:t>
            </w:r>
          </w:p>
        </w:tc>
        <w:tc>
          <w:tcPr>
            <w:tcW w:w="2277" w:type="dxa"/>
            <w:vAlign w:val="center"/>
          </w:tcPr>
          <w:p w14:paraId="5FEF3322" w14:textId="32C10BC5" w:rsidR="005648B5" w:rsidRPr="009F022A" w:rsidRDefault="00FC7D54" w:rsidP="005648B5">
            <w:pPr>
              <w:snapToGrid w:val="0"/>
              <w:spacing w:line="360" w:lineRule="auto"/>
              <w:jc w:val="center"/>
              <w:rPr>
                <w:bCs/>
                <w:kern w:val="0"/>
                <w:sz w:val="18"/>
                <w:szCs w:val="21"/>
              </w:rPr>
            </w:pPr>
            <w:r w:rsidRPr="009F022A">
              <w:rPr>
                <w:bCs/>
                <w:kern w:val="0"/>
                <w:sz w:val="18"/>
                <w:szCs w:val="21"/>
              </w:rPr>
              <w:t>4.8</w:t>
            </w:r>
          </w:p>
        </w:tc>
        <w:tc>
          <w:tcPr>
            <w:tcW w:w="2278" w:type="dxa"/>
          </w:tcPr>
          <w:p w14:paraId="768986D3" w14:textId="3ED6EA52" w:rsidR="005648B5" w:rsidRPr="009F022A" w:rsidRDefault="00FC7D54" w:rsidP="005648B5">
            <w:pPr>
              <w:snapToGrid w:val="0"/>
              <w:spacing w:line="360" w:lineRule="auto"/>
              <w:jc w:val="center"/>
              <w:rPr>
                <w:bCs/>
                <w:kern w:val="0"/>
                <w:sz w:val="18"/>
                <w:szCs w:val="21"/>
              </w:rPr>
            </w:pPr>
            <w:r w:rsidRPr="009F022A">
              <w:rPr>
                <w:bCs/>
                <w:kern w:val="0"/>
                <w:sz w:val="18"/>
                <w:szCs w:val="21"/>
              </w:rPr>
              <w:t>4.</w:t>
            </w:r>
            <w:r w:rsidR="00C30DF4" w:rsidRPr="009F022A">
              <w:rPr>
                <w:bCs/>
                <w:kern w:val="0"/>
                <w:sz w:val="18"/>
                <w:szCs w:val="21"/>
              </w:rPr>
              <w:t>7</w:t>
            </w:r>
          </w:p>
        </w:tc>
        <w:tc>
          <w:tcPr>
            <w:tcW w:w="2477" w:type="dxa"/>
            <w:vAlign w:val="center"/>
          </w:tcPr>
          <w:p w14:paraId="150646F0" w14:textId="5599F37F" w:rsidR="005648B5" w:rsidRPr="009F022A" w:rsidRDefault="00C30DF4" w:rsidP="005648B5">
            <w:pPr>
              <w:snapToGrid w:val="0"/>
              <w:spacing w:line="360" w:lineRule="auto"/>
              <w:jc w:val="center"/>
              <w:rPr>
                <w:bCs/>
                <w:kern w:val="0"/>
                <w:sz w:val="18"/>
                <w:szCs w:val="21"/>
              </w:rPr>
            </w:pPr>
            <w:r w:rsidRPr="009F022A">
              <w:rPr>
                <w:bCs/>
                <w:kern w:val="0"/>
                <w:sz w:val="18"/>
                <w:szCs w:val="21"/>
              </w:rPr>
              <w:t>4.5</w:t>
            </w:r>
          </w:p>
        </w:tc>
      </w:tr>
      <w:tr w:rsidR="005648B5" w:rsidRPr="009F022A" w14:paraId="4E422D6E" w14:textId="77777777" w:rsidTr="006C426A">
        <w:trPr>
          <w:jc w:val="center"/>
        </w:trPr>
        <w:tc>
          <w:tcPr>
            <w:tcW w:w="2029" w:type="dxa"/>
            <w:vAlign w:val="center"/>
          </w:tcPr>
          <w:p w14:paraId="152EE677" w14:textId="77777777" w:rsidR="005648B5" w:rsidRPr="009F022A" w:rsidRDefault="005648B5" w:rsidP="005648B5">
            <w:pPr>
              <w:snapToGrid w:val="0"/>
              <w:spacing w:line="360" w:lineRule="auto"/>
              <w:jc w:val="center"/>
              <w:rPr>
                <w:bCs/>
                <w:kern w:val="0"/>
                <w:sz w:val="18"/>
                <w:szCs w:val="21"/>
              </w:rPr>
            </w:pPr>
            <w:r w:rsidRPr="009F022A">
              <w:rPr>
                <w:bCs/>
                <w:kern w:val="0"/>
                <w:sz w:val="18"/>
                <w:szCs w:val="21"/>
              </w:rPr>
              <w:t>CC</w:t>
            </w:r>
            <w:r w:rsidRPr="009F022A">
              <w:rPr>
                <w:bCs/>
                <w:kern w:val="0"/>
                <w:sz w:val="18"/>
                <w:szCs w:val="21"/>
              </w:rPr>
              <w:t>＞</w:t>
            </w:r>
            <w:r w:rsidRPr="009F022A">
              <w:rPr>
                <w:bCs/>
                <w:kern w:val="0"/>
                <w:sz w:val="18"/>
                <w:szCs w:val="21"/>
              </w:rPr>
              <w:t>1163</w:t>
            </w:r>
          </w:p>
        </w:tc>
        <w:tc>
          <w:tcPr>
            <w:tcW w:w="2277" w:type="dxa"/>
            <w:vAlign w:val="center"/>
          </w:tcPr>
          <w:p w14:paraId="434C13DC" w14:textId="32ED4A53" w:rsidR="005648B5" w:rsidRPr="009F022A" w:rsidRDefault="00FC7D54" w:rsidP="005648B5">
            <w:pPr>
              <w:snapToGrid w:val="0"/>
              <w:spacing w:line="360" w:lineRule="auto"/>
              <w:jc w:val="center"/>
              <w:rPr>
                <w:bCs/>
                <w:kern w:val="0"/>
                <w:sz w:val="18"/>
                <w:szCs w:val="21"/>
              </w:rPr>
            </w:pPr>
            <w:r w:rsidRPr="009F022A">
              <w:rPr>
                <w:bCs/>
                <w:kern w:val="0"/>
                <w:sz w:val="18"/>
                <w:szCs w:val="21"/>
              </w:rPr>
              <w:t>5.1</w:t>
            </w:r>
          </w:p>
        </w:tc>
        <w:tc>
          <w:tcPr>
            <w:tcW w:w="2278" w:type="dxa"/>
          </w:tcPr>
          <w:p w14:paraId="58A2B457" w14:textId="3D3D3E19" w:rsidR="005648B5" w:rsidRPr="009F022A" w:rsidRDefault="00C30DF4" w:rsidP="005648B5">
            <w:pPr>
              <w:snapToGrid w:val="0"/>
              <w:spacing w:line="360" w:lineRule="auto"/>
              <w:jc w:val="center"/>
              <w:rPr>
                <w:bCs/>
                <w:kern w:val="0"/>
                <w:sz w:val="18"/>
                <w:szCs w:val="21"/>
              </w:rPr>
            </w:pPr>
            <w:r w:rsidRPr="009F022A">
              <w:rPr>
                <w:bCs/>
                <w:kern w:val="0"/>
                <w:sz w:val="18"/>
                <w:szCs w:val="21"/>
              </w:rPr>
              <w:t>5.0</w:t>
            </w:r>
          </w:p>
        </w:tc>
        <w:tc>
          <w:tcPr>
            <w:tcW w:w="2477" w:type="dxa"/>
            <w:vAlign w:val="center"/>
          </w:tcPr>
          <w:p w14:paraId="74ED4A24" w14:textId="1E9C6389" w:rsidR="005648B5" w:rsidRPr="009F022A" w:rsidRDefault="00C30DF4" w:rsidP="005648B5">
            <w:pPr>
              <w:snapToGrid w:val="0"/>
              <w:spacing w:line="360" w:lineRule="auto"/>
              <w:jc w:val="center"/>
              <w:rPr>
                <w:bCs/>
                <w:kern w:val="0"/>
                <w:sz w:val="18"/>
                <w:szCs w:val="21"/>
              </w:rPr>
            </w:pPr>
            <w:r w:rsidRPr="009F022A">
              <w:rPr>
                <w:bCs/>
                <w:kern w:val="0"/>
                <w:sz w:val="18"/>
                <w:szCs w:val="21"/>
              </w:rPr>
              <w:t>4.8</w:t>
            </w:r>
          </w:p>
        </w:tc>
      </w:tr>
    </w:tbl>
    <w:p w14:paraId="527A953B" w14:textId="77777777" w:rsidR="005648B5" w:rsidRPr="009F022A" w:rsidRDefault="005648B5" w:rsidP="005648B5">
      <w:pPr>
        <w:snapToGrid w:val="0"/>
        <w:spacing w:line="360" w:lineRule="auto"/>
        <w:rPr>
          <w:bCs/>
          <w:kern w:val="0"/>
          <w:sz w:val="18"/>
          <w:szCs w:val="21"/>
        </w:rPr>
      </w:pPr>
    </w:p>
    <w:p w14:paraId="26AC65F2" w14:textId="57B8F6D1" w:rsidR="00334546" w:rsidRPr="009F022A" w:rsidRDefault="00334546" w:rsidP="008B1856">
      <w:pPr>
        <w:spacing w:line="360" w:lineRule="auto"/>
        <w:jc w:val="center"/>
        <w:rPr>
          <w:rFonts w:eastAsia="黑体"/>
        </w:rPr>
      </w:pPr>
      <w:r w:rsidRPr="009F022A">
        <w:rPr>
          <w:rFonts w:eastAsia="黑体"/>
        </w:rPr>
        <w:t>表</w:t>
      </w:r>
      <w:r w:rsidR="00464C62" w:rsidRPr="009F022A">
        <w:rPr>
          <w:rFonts w:eastAsia="黑体"/>
        </w:rPr>
        <w:t>2</w:t>
      </w:r>
      <w:r w:rsidRPr="009F022A">
        <w:rPr>
          <w:rFonts w:eastAsia="黑体"/>
        </w:rPr>
        <w:t xml:space="preserve"> </w:t>
      </w:r>
      <w:r w:rsidRPr="009F022A">
        <w:rPr>
          <w:rFonts w:eastAsia="黑体"/>
        </w:rPr>
        <w:t>综合部分负荷性能系数要求</w:t>
      </w:r>
    </w:p>
    <w:tbl>
      <w:tblPr>
        <w:tblStyle w:val="affffc"/>
        <w:tblW w:w="0" w:type="auto"/>
        <w:jc w:val="center"/>
        <w:tblLook w:val="04A0" w:firstRow="1" w:lastRow="0" w:firstColumn="1" w:lastColumn="0" w:noHBand="0" w:noVBand="1"/>
      </w:tblPr>
      <w:tblGrid>
        <w:gridCol w:w="2029"/>
        <w:gridCol w:w="2277"/>
        <w:gridCol w:w="2278"/>
        <w:gridCol w:w="2477"/>
      </w:tblGrid>
      <w:tr w:rsidR="00334546" w:rsidRPr="009F022A" w14:paraId="642E3DF5" w14:textId="77777777" w:rsidTr="006C426A">
        <w:trPr>
          <w:jc w:val="center"/>
        </w:trPr>
        <w:tc>
          <w:tcPr>
            <w:tcW w:w="2029" w:type="dxa"/>
            <w:vMerge w:val="restart"/>
            <w:vAlign w:val="center"/>
          </w:tcPr>
          <w:p w14:paraId="44611D9D" w14:textId="0EBBDC72" w:rsidR="00334546" w:rsidRPr="009F022A" w:rsidRDefault="00334546" w:rsidP="002479FB">
            <w:pPr>
              <w:snapToGrid w:val="0"/>
              <w:spacing w:line="360" w:lineRule="auto"/>
              <w:jc w:val="center"/>
              <w:rPr>
                <w:bCs/>
                <w:kern w:val="0"/>
                <w:sz w:val="18"/>
                <w:szCs w:val="21"/>
              </w:rPr>
            </w:pPr>
            <w:r w:rsidRPr="009F022A">
              <w:rPr>
                <w:bCs/>
                <w:kern w:val="0"/>
                <w:sz w:val="18"/>
                <w:szCs w:val="21"/>
              </w:rPr>
              <w:t>系统名义制冷量</w:t>
            </w:r>
            <w:r w:rsidR="0053462C" w:rsidRPr="009F022A">
              <w:rPr>
                <w:bCs/>
                <w:kern w:val="0"/>
                <w:sz w:val="18"/>
                <w:szCs w:val="21"/>
              </w:rPr>
              <w:t>（</w:t>
            </w:r>
            <w:r w:rsidR="0053462C" w:rsidRPr="009F022A">
              <w:rPr>
                <w:bCs/>
                <w:kern w:val="0"/>
                <w:sz w:val="18"/>
                <w:szCs w:val="21"/>
              </w:rPr>
              <w:t>kW</w:t>
            </w:r>
            <w:r w:rsidR="0053462C" w:rsidRPr="009F022A">
              <w:rPr>
                <w:bCs/>
                <w:kern w:val="0"/>
                <w:sz w:val="18"/>
                <w:szCs w:val="21"/>
              </w:rPr>
              <w:t>）</w:t>
            </w:r>
          </w:p>
        </w:tc>
        <w:tc>
          <w:tcPr>
            <w:tcW w:w="7032" w:type="dxa"/>
            <w:gridSpan w:val="3"/>
          </w:tcPr>
          <w:p w14:paraId="5CB9EFB8" w14:textId="593A22DC" w:rsidR="00334546" w:rsidRPr="009F022A" w:rsidRDefault="004E40A9" w:rsidP="006C426A">
            <w:pPr>
              <w:snapToGrid w:val="0"/>
              <w:spacing w:line="360" w:lineRule="auto"/>
              <w:jc w:val="center"/>
              <w:rPr>
                <w:bCs/>
                <w:kern w:val="0"/>
                <w:sz w:val="18"/>
                <w:szCs w:val="21"/>
              </w:rPr>
            </w:pPr>
            <w:r w:rsidRPr="009F022A">
              <w:rPr>
                <w:bCs/>
                <w:kern w:val="0"/>
                <w:sz w:val="18"/>
                <w:szCs w:val="21"/>
              </w:rPr>
              <w:t>综合部分负荷</w:t>
            </w:r>
            <w:r w:rsidR="00BD3B4D" w:rsidRPr="009F022A">
              <w:rPr>
                <w:bCs/>
                <w:kern w:val="0"/>
                <w:sz w:val="18"/>
                <w:szCs w:val="21"/>
              </w:rPr>
              <w:t>能效等级</w:t>
            </w:r>
          </w:p>
        </w:tc>
      </w:tr>
      <w:tr w:rsidR="00334546" w:rsidRPr="009F022A" w14:paraId="49B36B2B" w14:textId="77777777" w:rsidTr="006C426A">
        <w:trPr>
          <w:jc w:val="center"/>
        </w:trPr>
        <w:tc>
          <w:tcPr>
            <w:tcW w:w="2029" w:type="dxa"/>
            <w:vMerge/>
            <w:vAlign w:val="center"/>
          </w:tcPr>
          <w:p w14:paraId="5D0BD138" w14:textId="77777777" w:rsidR="00334546" w:rsidRPr="009F022A" w:rsidRDefault="00334546" w:rsidP="006C426A">
            <w:pPr>
              <w:snapToGrid w:val="0"/>
              <w:spacing w:line="360" w:lineRule="auto"/>
              <w:jc w:val="center"/>
              <w:rPr>
                <w:bCs/>
                <w:kern w:val="0"/>
                <w:sz w:val="18"/>
                <w:szCs w:val="21"/>
              </w:rPr>
            </w:pPr>
          </w:p>
        </w:tc>
        <w:tc>
          <w:tcPr>
            <w:tcW w:w="2277" w:type="dxa"/>
          </w:tcPr>
          <w:p w14:paraId="29663CCB"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1</w:t>
            </w:r>
            <w:r w:rsidRPr="009F022A">
              <w:rPr>
                <w:bCs/>
                <w:kern w:val="0"/>
                <w:sz w:val="18"/>
                <w:szCs w:val="21"/>
              </w:rPr>
              <w:t>级</w:t>
            </w:r>
          </w:p>
        </w:tc>
        <w:tc>
          <w:tcPr>
            <w:tcW w:w="2278" w:type="dxa"/>
          </w:tcPr>
          <w:p w14:paraId="5236FD5B"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2</w:t>
            </w:r>
            <w:r w:rsidRPr="009F022A">
              <w:rPr>
                <w:bCs/>
                <w:kern w:val="0"/>
                <w:sz w:val="18"/>
                <w:szCs w:val="21"/>
              </w:rPr>
              <w:t>级</w:t>
            </w:r>
          </w:p>
        </w:tc>
        <w:tc>
          <w:tcPr>
            <w:tcW w:w="2477" w:type="dxa"/>
            <w:vAlign w:val="center"/>
          </w:tcPr>
          <w:p w14:paraId="22A25C16"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3</w:t>
            </w:r>
            <w:r w:rsidRPr="009F022A">
              <w:rPr>
                <w:bCs/>
                <w:kern w:val="0"/>
                <w:sz w:val="18"/>
                <w:szCs w:val="21"/>
              </w:rPr>
              <w:t>级</w:t>
            </w:r>
          </w:p>
        </w:tc>
      </w:tr>
      <w:tr w:rsidR="00334546" w:rsidRPr="009F022A" w14:paraId="40CEDFA4" w14:textId="77777777" w:rsidTr="006C426A">
        <w:trPr>
          <w:jc w:val="center"/>
        </w:trPr>
        <w:tc>
          <w:tcPr>
            <w:tcW w:w="2029" w:type="dxa"/>
            <w:vAlign w:val="center"/>
          </w:tcPr>
          <w:p w14:paraId="03232CC9" w14:textId="77777777" w:rsidR="00334546" w:rsidRPr="009F022A" w:rsidRDefault="00334546" w:rsidP="006C426A">
            <w:pPr>
              <w:snapToGrid w:val="0"/>
              <w:spacing w:line="360" w:lineRule="auto"/>
              <w:jc w:val="center"/>
              <w:rPr>
                <w:bCs/>
                <w:kern w:val="0"/>
                <w:sz w:val="18"/>
                <w:szCs w:val="21"/>
              </w:rPr>
            </w:pPr>
            <w:bookmarkStart w:id="33" w:name="_Hlk184196065"/>
            <w:r w:rsidRPr="009F022A">
              <w:rPr>
                <w:bCs/>
                <w:kern w:val="0"/>
                <w:sz w:val="18"/>
                <w:szCs w:val="21"/>
              </w:rPr>
              <w:t>≤528</w:t>
            </w:r>
          </w:p>
        </w:tc>
        <w:tc>
          <w:tcPr>
            <w:tcW w:w="2277" w:type="dxa"/>
          </w:tcPr>
          <w:p w14:paraId="7779DE87"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5.0</w:t>
            </w:r>
          </w:p>
        </w:tc>
        <w:tc>
          <w:tcPr>
            <w:tcW w:w="2278" w:type="dxa"/>
          </w:tcPr>
          <w:p w14:paraId="195AD423"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4.9</w:t>
            </w:r>
          </w:p>
        </w:tc>
        <w:tc>
          <w:tcPr>
            <w:tcW w:w="2477" w:type="dxa"/>
            <w:vAlign w:val="center"/>
          </w:tcPr>
          <w:p w14:paraId="4C890D45"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4.8</w:t>
            </w:r>
          </w:p>
        </w:tc>
      </w:tr>
      <w:tr w:rsidR="00334546" w:rsidRPr="009F022A" w14:paraId="75A7129A" w14:textId="77777777" w:rsidTr="006C426A">
        <w:trPr>
          <w:jc w:val="center"/>
        </w:trPr>
        <w:tc>
          <w:tcPr>
            <w:tcW w:w="2029" w:type="dxa"/>
            <w:vAlign w:val="center"/>
          </w:tcPr>
          <w:p w14:paraId="5B666CAB"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528</w:t>
            </w:r>
            <w:r w:rsidRPr="009F022A">
              <w:rPr>
                <w:bCs/>
                <w:kern w:val="0"/>
                <w:sz w:val="18"/>
                <w:szCs w:val="21"/>
              </w:rPr>
              <w:t>＜</w:t>
            </w:r>
            <w:r w:rsidRPr="009F022A">
              <w:rPr>
                <w:bCs/>
                <w:kern w:val="0"/>
                <w:sz w:val="18"/>
                <w:szCs w:val="21"/>
              </w:rPr>
              <w:t>CC≤1163</w:t>
            </w:r>
          </w:p>
        </w:tc>
        <w:tc>
          <w:tcPr>
            <w:tcW w:w="2277" w:type="dxa"/>
          </w:tcPr>
          <w:p w14:paraId="0363D103"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5.1</w:t>
            </w:r>
          </w:p>
        </w:tc>
        <w:tc>
          <w:tcPr>
            <w:tcW w:w="2278" w:type="dxa"/>
          </w:tcPr>
          <w:p w14:paraId="2756215B"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5.0</w:t>
            </w:r>
          </w:p>
        </w:tc>
        <w:tc>
          <w:tcPr>
            <w:tcW w:w="2477" w:type="dxa"/>
            <w:vAlign w:val="center"/>
          </w:tcPr>
          <w:p w14:paraId="2E4A5B8E"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4.9</w:t>
            </w:r>
          </w:p>
        </w:tc>
      </w:tr>
      <w:tr w:rsidR="00334546" w:rsidRPr="009F022A" w14:paraId="18D390E5" w14:textId="77777777" w:rsidTr="006C426A">
        <w:trPr>
          <w:jc w:val="center"/>
        </w:trPr>
        <w:tc>
          <w:tcPr>
            <w:tcW w:w="2029" w:type="dxa"/>
            <w:vAlign w:val="center"/>
          </w:tcPr>
          <w:p w14:paraId="25818ABE"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CC</w:t>
            </w:r>
            <w:r w:rsidRPr="009F022A">
              <w:rPr>
                <w:bCs/>
                <w:kern w:val="0"/>
                <w:sz w:val="18"/>
                <w:szCs w:val="21"/>
              </w:rPr>
              <w:t>＞</w:t>
            </w:r>
            <w:r w:rsidRPr="009F022A">
              <w:rPr>
                <w:bCs/>
                <w:kern w:val="0"/>
                <w:sz w:val="18"/>
                <w:szCs w:val="21"/>
              </w:rPr>
              <w:t>1163</w:t>
            </w:r>
          </w:p>
        </w:tc>
        <w:tc>
          <w:tcPr>
            <w:tcW w:w="2277" w:type="dxa"/>
          </w:tcPr>
          <w:p w14:paraId="75B46AF8"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5.2</w:t>
            </w:r>
          </w:p>
        </w:tc>
        <w:tc>
          <w:tcPr>
            <w:tcW w:w="2278" w:type="dxa"/>
          </w:tcPr>
          <w:p w14:paraId="2578A508"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5.1</w:t>
            </w:r>
          </w:p>
        </w:tc>
        <w:tc>
          <w:tcPr>
            <w:tcW w:w="2477" w:type="dxa"/>
            <w:vAlign w:val="center"/>
          </w:tcPr>
          <w:p w14:paraId="205FDDFA" w14:textId="77777777" w:rsidR="00334546" w:rsidRPr="009F022A" w:rsidRDefault="00334546" w:rsidP="006C426A">
            <w:pPr>
              <w:snapToGrid w:val="0"/>
              <w:spacing w:line="360" w:lineRule="auto"/>
              <w:jc w:val="center"/>
              <w:rPr>
                <w:bCs/>
                <w:kern w:val="0"/>
                <w:sz w:val="18"/>
                <w:szCs w:val="21"/>
              </w:rPr>
            </w:pPr>
            <w:r w:rsidRPr="009F022A">
              <w:rPr>
                <w:bCs/>
                <w:kern w:val="0"/>
                <w:sz w:val="18"/>
                <w:szCs w:val="21"/>
              </w:rPr>
              <w:t>5.0</w:t>
            </w:r>
          </w:p>
        </w:tc>
      </w:tr>
    </w:tbl>
    <w:bookmarkEnd w:id="33"/>
    <w:p w14:paraId="5CA49F66" w14:textId="21F7A4FA" w:rsidR="00562F72" w:rsidRPr="009F022A" w:rsidRDefault="00562F72" w:rsidP="00CE17B6">
      <w:pPr>
        <w:spacing w:line="360" w:lineRule="auto"/>
      </w:pPr>
      <w:r w:rsidRPr="009F022A">
        <w:t>6.2.</w:t>
      </w:r>
      <w:r w:rsidR="00793342" w:rsidRPr="009F022A">
        <w:t>4</w:t>
      </w:r>
      <w:r w:rsidRPr="009F022A">
        <w:t xml:space="preserve"> </w:t>
      </w:r>
      <w:r w:rsidRPr="009F022A">
        <w:t>一体化控制系统性能</w:t>
      </w:r>
    </w:p>
    <w:p w14:paraId="3283F8A0" w14:textId="376569B5" w:rsidR="00562F72" w:rsidRPr="009F022A" w:rsidRDefault="00562F72" w:rsidP="00CE17B6">
      <w:pPr>
        <w:spacing w:line="360" w:lineRule="auto"/>
        <w:ind w:firstLineChars="200" w:firstLine="420"/>
      </w:pPr>
      <w:r w:rsidRPr="009F022A">
        <w:rPr>
          <w:bCs/>
          <w:kern w:val="0"/>
          <w:szCs w:val="21"/>
        </w:rPr>
        <w:t>冷源系统的一体化控制系统性能应符合表</w:t>
      </w:r>
      <w:r w:rsidR="00464C62" w:rsidRPr="009F022A">
        <w:rPr>
          <w:bCs/>
          <w:kern w:val="0"/>
          <w:szCs w:val="21"/>
        </w:rPr>
        <w:t>3</w:t>
      </w:r>
      <w:r w:rsidRPr="009F022A">
        <w:rPr>
          <w:bCs/>
          <w:kern w:val="0"/>
          <w:szCs w:val="21"/>
        </w:rPr>
        <w:t>的要求。</w:t>
      </w:r>
    </w:p>
    <w:p w14:paraId="0BE5F389" w14:textId="4CAA71FF" w:rsidR="00562F72" w:rsidRPr="009F022A" w:rsidRDefault="00562F72" w:rsidP="008B1856">
      <w:pPr>
        <w:spacing w:line="360" w:lineRule="auto"/>
        <w:jc w:val="center"/>
        <w:rPr>
          <w:rFonts w:eastAsia="黑体"/>
        </w:rPr>
      </w:pPr>
      <w:r w:rsidRPr="009F022A">
        <w:rPr>
          <w:rFonts w:eastAsia="黑体"/>
        </w:rPr>
        <w:t>表</w:t>
      </w:r>
      <w:r w:rsidR="00464C62" w:rsidRPr="009F022A">
        <w:rPr>
          <w:rFonts w:eastAsia="黑体"/>
        </w:rPr>
        <w:t>3</w:t>
      </w:r>
      <w:r w:rsidR="009D5EAE" w:rsidRPr="009F022A">
        <w:rPr>
          <w:rFonts w:eastAsia="黑体"/>
        </w:rPr>
        <w:t xml:space="preserve"> </w:t>
      </w:r>
      <w:r w:rsidRPr="009F022A">
        <w:rPr>
          <w:rFonts w:eastAsia="黑体"/>
        </w:rPr>
        <w:t>一体化控制系统性能要求</w:t>
      </w:r>
    </w:p>
    <w:tbl>
      <w:tblPr>
        <w:tblStyle w:val="affffc"/>
        <w:tblW w:w="8296" w:type="dxa"/>
        <w:jc w:val="center"/>
        <w:tblLayout w:type="fixed"/>
        <w:tblLook w:val="04A0" w:firstRow="1" w:lastRow="0" w:firstColumn="1" w:lastColumn="0" w:noHBand="0" w:noVBand="1"/>
      </w:tblPr>
      <w:tblGrid>
        <w:gridCol w:w="4148"/>
        <w:gridCol w:w="4148"/>
      </w:tblGrid>
      <w:tr w:rsidR="00562F72" w:rsidRPr="009F022A" w14:paraId="0FB473E8" w14:textId="77777777" w:rsidTr="00475949">
        <w:trPr>
          <w:tblHeader/>
          <w:jc w:val="center"/>
        </w:trPr>
        <w:tc>
          <w:tcPr>
            <w:tcW w:w="4148" w:type="dxa"/>
          </w:tcPr>
          <w:p w14:paraId="0FBC8758" w14:textId="46FB21D1" w:rsidR="00562F72" w:rsidRPr="009F022A" w:rsidRDefault="009D5EAE" w:rsidP="00475949">
            <w:pPr>
              <w:adjustRightInd w:val="0"/>
              <w:snapToGrid w:val="0"/>
              <w:spacing w:line="300" w:lineRule="auto"/>
              <w:jc w:val="center"/>
              <w:rPr>
                <w:b/>
                <w:bCs/>
                <w:sz w:val="18"/>
                <w:szCs w:val="18"/>
              </w:rPr>
            </w:pPr>
            <w:r w:rsidRPr="009F022A">
              <w:rPr>
                <w:b/>
                <w:bCs/>
                <w:sz w:val="18"/>
                <w:szCs w:val="18"/>
              </w:rPr>
              <w:t>项目</w:t>
            </w:r>
          </w:p>
        </w:tc>
        <w:tc>
          <w:tcPr>
            <w:tcW w:w="4148" w:type="dxa"/>
          </w:tcPr>
          <w:p w14:paraId="4EA0F3C4" w14:textId="77777777" w:rsidR="00562F72" w:rsidRPr="009F022A" w:rsidRDefault="00562F72" w:rsidP="00475949">
            <w:pPr>
              <w:adjustRightInd w:val="0"/>
              <w:snapToGrid w:val="0"/>
              <w:spacing w:line="300" w:lineRule="auto"/>
              <w:jc w:val="center"/>
              <w:rPr>
                <w:b/>
                <w:bCs/>
                <w:sz w:val="18"/>
                <w:szCs w:val="18"/>
              </w:rPr>
            </w:pPr>
            <w:r w:rsidRPr="009F022A">
              <w:rPr>
                <w:b/>
                <w:bCs/>
                <w:sz w:val="18"/>
                <w:szCs w:val="18"/>
              </w:rPr>
              <w:t>要求</w:t>
            </w:r>
          </w:p>
        </w:tc>
      </w:tr>
      <w:tr w:rsidR="00562F72" w:rsidRPr="009F022A" w14:paraId="1F8292F8" w14:textId="77777777" w:rsidTr="00732A4F">
        <w:trPr>
          <w:jc w:val="center"/>
        </w:trPr>
        <w:tc>
          <w:tcPr>
            <w:tcW w:w="4148" w:type="dxa"/>
          </w:tcPr>
          <w:p w14:paraId="18CF4C9F" w14:textId="77777777" w:rsidR="00562F72" w:rsidRPr="009F022A" w:rsidRDefault="00562F72" w:rsidP="00732A4F">
            <w:pPr>
              <w:spacing w:line="300" w:lineRule="auto"/>
              <w:jc w:val="center"/>
              <w:rPr>
                <w:sz w:val="18"/>
                <w:szCs w:val="18"/>
              </w:rPr>
            </w:pPr>
            <w:r w:rsidRPr="009F022A">
              <w:rPr>
                <w:sz w:val="18"/>
                <w:szCs w:val="18"/>
              </w:rPr>
              <w:t>实现系统自动连锁控制</w:t>
            </w:r>
          </w:p>
        </w:tc>
        <w:tc>
          <w:tcPr>
            <w:tcW w:w="4148" w:type="dxa"/>
          </w:tcPr>
          <w:p w14:paraId="63BB3239" w14:textId="77777777" w:rsidR="00562F72" w:rsidRPr="009F022A" w:rsidRDefault="00562F72" w:rsidP="00732A4F">
            <w:pPr>
              <w:spacing w:line="300" w:lineRule="auto"/>
              <w:jc w:val="center"/>
              <w:rPr>
                <w:sz w:val="18"/>
                <w:szCs w:val="18"/>
              </w:rPr>
            </w:pPr>
            <w:r w:rsidRPr="009F022A">
              <w:rPr>
                <w:sz w:val="18"/>
                <w:szCs w:val="18"/>
              </w:rPr>
              <w:t>应具备</w:t>
            </w:r>
          </w:p>
        </w:tc>
      </w:tr>
      <w:tr w:rsidR="00562F72" w:rsidRPr="009F022A" w14:paraId="4311E04C" w14:textId="77777777" w:rsidTr="00732A4F">
        <w:trPr>
          <w:jc w:val="center"/>
        </w:trPr>
        <w:tc>
          <w:tcPr>
            <w:tcW w:w="4148" w:type="dxa"/>
          </w:tcPr>
          <w:p w14:paraId="6F4CFAE6" w14:textId="77777777" w:rsidR="00562F72" w:rsidRPr="009F022A" w:rsidRDefault="00562F72" w:rsidP="00732A4F">
            <w:pPr>
              <w:spacing w:line="300" w:lineRule="auto"/>
              <w:jc w:val="center"/>
              <w:rPr>
                <w:sz w:val="18"/>
                <w:szCs w:val="18"/>
              </w:rPr>
            </w:pPr>
            <w:r w:rsidRPr="009F022A">
              <w:rPr>
                <w:sz w:val="18"/>
                <w:szCs w:val="18"/>
              </w:rPr>
              <w:t>实现冷水机组运行台数自动调节</w:t>
            </w:r>
          </w:p>
        </w:tc>
        <w:tc>
          <w:tcPr>
            <w:tcW w:w="4148" w:type="dxa"/>
          </w:tcPr>
          <w:p w14:paraId="77423C57" w14:textId="77777777" w:rsidR="00562F72" w:rsidRPr="009F022A" w:rsidRDefault="00562F72" w:rsidP="00CE17B6">
            <w:pPr>
              <w:spacing w:line="300" w:lineRule="auto"/>
              <w:jc w:val="center"/>
              <w:rPr>
                <w:sz w:val="18"/>
                <w:szCs w:val="18"/>
              </w:rPr>
            </w:pPr>
            <w:r w:rsidRPr="009F022A">
              <w:rPr>
                <w:sz w:val="18"/>
                <w:szCs w:val="18"/>
              </w:rPr>
              <w:t>应具备</w:t>
            </w:r>
          </w:p>
        </w:tc>
      </w:tr>
      <w:tr w:rsidR="00562F72" w:rsidRPr="009F022A" w14:paraId="3E2F66EC" w14:textId="77777777" w:rsidTr="00732A4F">
        <w:trPr>
          <w:jc w:val="center"/>
        </w:trPr>
        <w:tc>
          <w:tcPr>
            <w:tcW w:w="4148" w:type="dxa"/>
          </w:tcPr>
          <w:p w14:paraId="1FD6A5D8" w14:textId="77777777" w:rsidR="00562F72" w:rsidRPr="009F022A" w:rsidRDefault="00562F72" w:rsidP="00732A4F">
            <w:pPr>
              <w:spacing w:line="300" w:lineRule="auto"/>
              <w:jc w:val="center"/>
              <w:rPr>
                <w:sz w:val="18"/>
                <w:szCs w:val="18"/>
              </w:rPr>
            </w:pPr>
            <w:r w:rsidRPr="009F022A">
              <w:rPr>
                <w:sz w:val="18"/>
                <w:szCs w:val="18"/>
              </w:rPr>
              <w:t>实现冷水泵</w:t>
            </w:r>
            <w:r w:rsidRPr="009F022A">
              <w:rPr>
                <w:sz w:val="18"/>
                <w:szCs w:val="18"/>
              </w:rPr>
              <w:t>/</w:t>
            </w:r>
            <w:r w:rsidRPr="009F022A">
              <w:rPr>
                <w:sz w:val="18"/>
                <w:szCs w:val="18"/>
              </w:rPr>
              <w:t>冷却水泵自动变频控制</w:t>
            </w:r>
          </w:p>
        </w:tc>
        <w:tc>
          <w:tcPr>
            <w:tcW w:w="4148" w:type="dxa"/>
          </w:tcPr>
          <w:p w14:paraId="08A507F8" w14:textId="77777777" w:rsidR="00562F72" w:rsidRPr="009F022A" w:rsidRDefault="00562F72" w:rsidP="00732A4F">
            <w:pPr>
              <w:spacing w:line="300" w:lineRule="auto"/>
              <w:jc w:val="center"/>
              <w:rPr>
                <w:sz w:val="18"/>
                <w:szCs w:val="18"/>
              </w:rPr>
            </w:pPr>
            <w:r w:rsidRPr="009F022A">
              <w:rPr>
                <w:sz w:val="18"/>
                <w:szCs w:val="18"/>
              </w:rPr>
              <w:t>应具备</w:t>
            </w:r>
          </w:p>
        </w:tc>
      </w:tr>
      <w:tr w:rsidR="00562F72" w:rsidRPr="009F022A" w14:paraId="569371FD" w14:textId="77777777" w:rsidTr="00732A4F">
        <w:trPr>
          <w:jc w:val="center"/>
        </w:trPr>
        <w:tc>
          <w:tcPr>
            <w:tcW w:w="4148" w:type="dxa"/>
          </w:tcPr>
          <w:p w14:paraId="3B8C3D8F" w14:textId="77777777" w:rsidR="00562F72" w:rsidRPr="009F022A" w:rsidRDefault="00562F72" w:rsidP="00732A4F">
            <w:pPr>
              <w:spacing w:line="300" w:lineRule="auto"/>
              <w:jc w:val="center"/>
              <w:rPr>
                <w:sz w:val="18"/>
                <w:szCs w:val="18"/>
              </w:rPr>
            </w:pPr>
            <w:r w:rsidRPr="009F022A">
              <w:rPr>
                <w:sz w:val="18"/>
                <w:szCs w:val="18"/>
              </w:rPr>
              <w:t>实现冷冻</w:t>
            </w:r>
            <w:r w:rsidRPr="009F022A">
              <w:rPr>
                <w:sz w:val="18"/>
                <w:szCs w:val="18"/>
              </w:rPr>
              <w:t>/</w:t>
            </w:r>
            <w:r w:rsidRPr="009F022A">
              <w:rPr>
                <w:sz w:val="18"/>
                <w:szCs w:val="18"/>
              </w:rPr>
              <w:t>冷却系统变水温控制</w:t>
            </w:r>
          </w:p>
        </w:tc>
        <w:tc>
          <w:tcPr>
            <w:tcW w:w="4148" w:type="dxa"/>
          </w:tcPr>
          <w:p w14:paraId="0E2257EA" w14:textId="77777777" w:rsidR="00562F72" w:rsidRPr="009F022A" w:rsidRDefault="00562F72" w:rsidP="00732A4F">
            <w:pPr>
              <w:spacing w:line="300" w:lineRule="auto"/>
              <w:jc w:val="center"/>
              <w:rPr>
                <w:sz w:val="18"/>
                <w:szCs w:val="18"/>
              </w:rPr>
            </w:pPr>
            <w:r w:rsidRPr="009F022A">
              <w:rPr>
                <w:sz w:val="18"/>
                <w:szCs w:val="18"/>
              </w:rPr>
              <w:t>应具备</w:t>
            </w:r>
          </w:p>
        </w:tc>
      </w:tr>
      <w:tr w:rsidR="00562F72" w:rsidRPr="009F022A" w14:paraId="5B7C5B1B" w14:textId="77777777" w:rsidTr="00732A4F">
        <w:trPr>
          <w:jc w:val="center"/>
        </w:trPr>
        <w:tc>
          <w:tcPr>
            <w:tcW w:w="4148" w:type="dxa"/>
          </w:tcPr>
          <w:p w14:paraId="7188E9C6" w14:textId="77777777" w:rsidR="00562F72" w:rsidRPr="009F022A" w:rsidRDefault="00562F72" w:rsidP="00732A4F">
            <w:pPr>
              <w:spacing w:line="300" w:lineRule="auto"/>
              <w:jc w:val="center"/>
              <w:rPr>
                <w:sz w:val="18"/>
                <w:szCs w:val="18"/>
              </w:rPr>
            </w:pPr>
            <w:r w:rsidRPr="009F022A">
              <w:rPr>
                <w:sz w:val="18"/>
                <w:szCs w:val="18"/>
              </w:rPr>
              <w:t>实现系统异常故障诊断、报警和分析</w:t>
            </w:r>
          </w:p>
        </w:tc>
        <w:tc>
          <w:tcPr>
            <w:tcW w:w="4148" w:type="dxa"/>
          </w:tcPr>
          <w:p w14:paraId="2C7D3C3B" w14:textId="77777777" w:rsidR="00562F72" w:rsidRPr="009F022A" w:rsidRDefault="00562F72" w:rsidP="00732A4F">
            <w:pPr>
              <w:spacing w:line="300" w:lineRule="auto"/>
              <w:jc w:val="center"/>
              <w:rPr>
                <w:sz w:val="18"/>
                <w:szCs w:val="18"/>
              </w:rPr>
            </w:pPr>
            <w:r w:rsidRPr="009F022A">
              <w:rPr>
                <w:sz w:val="18"/>
                <w:szCs w:val="18"/>
              </w:rPr>
              <w:t>应具备</w:t>
            </w:r>
          </w:p>
        </w:tc>
      </w:tr>
      <w:tr w:rsidR="00562F72" w:rsidRPr="009F022A" w14:paraId="0A3D8182" w14:textId="77777777" w:rsidTr="00732A4F">
        <w:trPr>
          <w:jc w:val="center"/>
        </w:trPr>
        <w:tc>
          <w:tcPr>
            <w:tcW w:w="4148" w:type="dxa"/>
          </w:tcPr>
          <w:p w14:paraId="4CBFF313" w14:textId="77777777" w:rsidR="00562F72" w:rsidRPr="009F022A" w:rsidRDefault="00562F72" w:rsidP="00732A4F">
            <w:pPr>
              <w:spacing w:line="300" w:lineRule="auto"/>
              <w:jc w:val="center"/>
              <w:rPr>
                <w:sz w:val="18"/>
                <w:szCs w:val="18"/>
              </w:rPr>
            </w:pPr>
            <w:r w:rsidRPr="009F022A">
              <w:rPr>
                <w:sz w:val="18"/>
                <w:szCs w:val="18"/>
              </w:rPr>
              <w:t>实现系统负荷预测</w:t>
            </w:r>
          </w:p>
        </w:tc>
        <w:tc>
          <w:tcPr>
            <w:tcW w:w="4148" w:type="dxa"/>
          </w:tcPr>
          <w:p w14:paraId="7ADCF8B0" w14:textId="77777777" w:rsidR="00562F72" w:rsidRPr="009F022A" w:rsidRDefault="00562F72" w:rsidP="00732A4F">
            <w:pPr>
              <w:spacing w:line="300" w:lineRule="auto"/>
              <w:jc w:val="center"/>
              <w:rPr>
                <w:sz w:val="18"/>
                <w:szCs w:val="18"/>
              </w:rPr>
            </w:pPr>
            <w:r w:rsidRPr="009F022A">
              <w:rPr>
                <w:sz w:val="18"/>
                <w:szCs w:val="18"/>
              </w:rPr>
              <w:t>宜具备</w:t>
            </w:r>
          </w:p>
        </w:tc>
      </w:tr>
      <w:tr w:rsidR="00562F72" w:rsidRPr="009F022A" w14:paraId="612BDDCC" w14:textId="77777777" w:rsidTr="00732A4F">
        <w:trPr>
          <w:jc w:val="center"/>
        </w:trPr>
        <w:tc>
          <w:tcPr>
            <w:tcW w:w="4148" w:type="dxa"/>
          </w:tcPr>
          <w:p w14:paraId="749E1E95" w14:textId="77777777" w:rsidR="00562F72" w:rsidRPr="009F022A" w:rsidRDefault="00562F72" w:rsidP="00732A4F">
            <w:pPr>
              <w:spacing w:line="300" w:lineRule="auto"/>
              <w:jc w:val="center"/>
              <w:rPr>
                <w:sz w:val="18"/>
                <w:szCs w:val="18"/>
              </w:rPr>
            </w:pPr>
            <w:r w:rsidRPr="009F022A">
              <w:rPr>
                <w:sz w:val="18"/>
                <w:szCs w:val="18"/>
              </w:rPr>
              <w:t>实现系统自动寻优控制</w:t>
            </w:r>
          </w:p>
        </w:tc>
        <w:tc>
          <w:tcPr>
            <w:tcW w:w="4148" w:type="dxa"/>
          </w:tcPr>
          <w:p w14:paraId="71082978" w14:textId="77777777" w:rsidR="00562F72" w:rsidRPr="009F022A" w:rsidRDefault="00562F72" w:rsidP="00732A4F">
            <w:pPr>
              <w:spacing w:line="300" w:lineRule="auto"/>
              <w:jc w:val="center"/>
              <w:rPr>
                <w:sz w:val="18"/>
                <w:szCs w:val="18"/>
              </w:rPr>
            </w:pPr>
            <w:r w:rsidRPr="009F022A">
              <w:rPr>
                <w:sz w:val="18"/>
                <w:szCs w:val="18"/>
              </w:rPr>
              <w:t>宜具备</w:t>
            </w:r>
          </w:p>
        </w:tc>
      </w:tr>
      <w:tr w:rsidR="00562F72" w:rsidRPr="009F022A" w14:paraId="4625E184" w14:textId="77777777" w:rsidTr="00732A4F">
        <w:trPr>
          <w:jc w:val="center"/>
        </w:trPr>
        <w:tc>
          <w:tcPr>
            <w:tcW w:w="4148" w:type="dxa"/>
          </w:tcPr>
          <w:p w14:paraId="6AE8C907" w14:textId="77777777" w:rsidR="00562F72" w:rsidRPr="009F022A" w:rsidRDefault="00562F72" w:rsidP="00CE17B6">
            <w:pPr>
              <w:spacing w:line="300" w:lineRule="auto"/>
              <w:jc w:val="center"/>
              <w:rPr>
                <w:sz w:val="18"/>
                <w:szCs w:val="18"/>
              </w:rPr>
            </w:pPr>
            <w:r w:rsidRPr="009F022A">
              <w:rPr>
                <w:sz w:val="18"/>
                <w:szCs w:val="18"/>
              </w:rPr>
              <w:t>实现冷却塔优化控制</w:t>
            </w:r>
          </w:p>
        </w:tc>
        <w:tc>
          <w:tcPr>
            <w:tcW w:w="4148" w:type="dxa"/>
          </w:tcPr>
          <w:p w14:paraId="7F74FD49" w14:textId="77777777" w:rsidR="00562F72" w:rsidRPr="009F022A" w:rsidRDefault="00562F72" w:rsidP="00CE17B6">
            <w:pPr>
              <w:spacing w:line="300" w:lineRule="auto"/>
              <w:jc w:val="center"/>
              <w:rPr>
                <w:sz w:val="18"/>
                <w:szCs w:val="18"/>
              </w:rPr>
            </w:pPr>
            <w:r w:rsidRPr="009F022A">
              <w:rPr>
                <w:sz w:val="18"/>
                <w:szCs w:val="18"/>
              </w:rPr>
              <w:t>宜具备</w:t>
            </w:r>
          </w:p>
        </w:tc>
      </w:tr>
      <w:tr w:rsidR="00562F72" w:rsidRPr="009F022A" w14:paraId="2BC50331" w14:textId="77777777" w:rsidTr="00732A4F">
        <w:trPr>
          <w:jc w:val="center"/>
        </w:trPr>
        <w:tc>
          <w:tcPr>
            <w:tcW w:w="4148" w:type="dxa"/>
          </w:tcPr>
          <w:p w14:paraId="36495281" w14:textId="77777777" w:rsidR="00562F72" w:rsidRPr="009F022A" w:rsidRDefault="00562F72" w:rsidP="00CE17B6">
            <w:pPr>
              <w:spacing w:line="300" w:lineRule="auto"/>
              <w:jc w:val="center"/>
              <w:rPr>
                <w:sz w:val="18"/>
                <w:szCs w:val="18"/>
              </w:rPr>
            </w:pPr>
            <w:r w:rsidRPr="009F022A">
              <w:rPr>
                <w:sz w:val="18"/>
                <w:szCs w:val="18"/>
              </w:rPr>
              <w:t>实现数字孪生可视化展示</w:t>
            </w:r>
          </w:p>
        </w:tc>
        <w:tc>
          <w:tcPr>
            <w:tcW w:w="4148" w:type="dxa"/>
          </w:tcPr>
          <w:p w14:paraId="35EEF8A1" w14:textId="77777777" w:rsidR="00562F72" w:rsidRPr="009F022A" w:rsidRDefault="00562F72" w:rsidP="00CE17B6">
            <w:pPr>
              <w:spacing w:line="300" w:lineRule="auto"/>
              <w:jc w:val="center"/>
              <w:rPr>
                <w:sz w:val="18"/>
                <w:szCs w:val="18"/>
              </w:rPr>
            </w:pPr>
            <w:r w:rsidRPr="009F022A">
              <w:rPr>
                <w:sz w:val="18"/>
                <w:szCs w:val="18"/>
              </w:rPr>
              <w:t>宜具备</w:t>
            </w:r>
          </w:p>
        </w:tc>
      </w:tr>
    </w:tbl>
    <w:p w14:paraId="40184C50" w14:textId="2D604145" w:rsidR="00562F72" w:rsidRPr="009F022A" w:rsidRDefault="00562F72" w:rsidP="00CE17B6">
      <w:pPr>
        <w:spacing w:line="360" w:lineRule="auto"/>
        <w:rPr>
          <w:rFonts w:eastAsia="黑体"/>
        </w:rPr>
      </w:pPr>
      <w:r w:rsidRPr="009F022A">
        <w:rPr>
          <w:rFonts w:eastAsia="黑体"/>
        </w:rPr>
        <w:t xml:space="preserve">6.3 </w:t>
      </w:r>
      <w:r w:rsidRPr="009F022A">
        <w:rPr>
          <w:rFonts w:eastAsia="黑体"/>
        </w:rPr>
        <w:t>电气安全</w:t>
      </w:r>
    </w:p>
    <w:p w14:paraId="7F3466E9" w14:textId="123DDB1D" w:rsidR="00562F72" w:rsidRPr="009F022A" w:rsidRDefault="00562F72" w:rsidP="00CE17B6">
      <w:pPr>
        <w:spacing w:line="360" w:lineRule="auto"/>
      </w:pPr>
      <w:r w:rsidRPr="009F022A">
        <w:t xml:space="preserve">6.3.1 </w:t>
      </w:r>
      <w:r w:rsidRPr="009F022A">
        <w:t>绝缘电阻</w:t>
      </w:r>
    </w:p>
    <w:p w14:paraId="185CEE49" w14:textId="5D7229BF" w:rsidR="00562F72" w:rsidRPr="009F022A" w:rsidRDefault="00155CF6" w:rsidP="00CE17B6">
      <w:pPr>
        <w:spacing w:line="360" w:lineRule="auto"/>
        <w:ind w:firstLineChars="200" w:firstLine="420"/>
      </w:pPr>
      <w:r w:rsidRPr="009F022A">
        <w:rPr>
          <w:bCs/>
          <w:kern w:val="0"/>
          <w:szCs w:val="21"/>
        </w:rPr>
        <w:t>按</w:t>
      </w:r>
      <w:r w:rsidRPr="009F022A">
        <w:rPr>
          <w:bCs/>
          <w:kern w:val="0"/>
          <w:szCs w:val="21"/>
        </w:rPr>
        <w:t>7.3.1</w:t>
      </w:r>
      <w:r w:rsidR="00B629E2" w:rsidRPr="009F022A">
        <w:rPr>
          <w:bCs/>
          <w:kern w:val="0"/>
          <w:szCs w:val="21"/>
        </w:rPr>
        <w:t>规定的</w:t>
      </w:r>
      <w:r w:rsidRPr="009F022A">
        <w:rPr>
          <w:bCs/>
          <w:kern w:val="0"/>
          <w:szCs w:val="21"/>
        </w:rPr>
        <w:t>方法</w:t>
      </w:r>
      <w:r w:rsidR="00B629E2" w:rsidRPr="009F022A">
        <w:rPr>
          <w:bCs/>
          <w:kern w:val="0"/>
          <w:szCs w:val="21"/>
        </w:rPr>
        <w:t>进行</w:t>
      </w:r>
      <w:r w:rsidRPr="009F022A">
        <w:rPr>
          <w:bCs/>
          <w:kern w:val="0"/>
          <w:szCs w:val="21"/>
        </w:rPr>
        <w:t>试验，</w:t>
      </w:r>
      <w:r w:rsidR="00562F72" w:rsidRPr="009F022A">
        <w:rPr>
          <w:bCs/>
          <w:kern w:val="0"/>
          <w:szCs w:val="21"/>
        </w:rPr>
        <w:t>冷源系统</w:t>
      </w:r>
      <w:r w:rsidR="002E67E9" w:rsidRPr="009F022A">
        <w:t>中</w:t>
      </w:r>
      <w:r w:rsidR="00562F72" w:rsidRPr="009F022A">
        <w:t>带电部位和非带电部位之间</w:t>
      </w:r>
      <w:r w:rsidR="009D5EAE" w:rsidRPr="009F022A">
        <w:t>、</w:t>
      </w:r>
      <w:r w:rsidR="00562F72" w:rsidRPr="009F022A">
        <w:t>供电电路导线和保护连接电路之间的绝缘电阻</w:t>
      </w:r>
      <w:r w:rsidR="002E67E9" w:rsidRPr="009F022A">
        <w:t>值，</w:t>
      </w:r>
      <w:r w:rsidR="00B629E2" w:rsidRPr="009F022A">
        <w:t>在</w:t>
      </w:r>
      <w:r w:rsidR="002E67E9" w:rsidRPr="009F022A">
        <w:t>额定电压单相交流</w:t>
      </w:r>
      <w:r w:rsidR="002E67E9" w:rsidRPr="009F022A">
        <w:t>220V</w:t>
      </w:r>
      <w:r w:rsidR="002E67E9" w:rsidRPr="009F022A">
        <w:t>、三相交流</w:t>
      </w:r>
      <w:r w:rsidR="002E67E9" w:rsidRPr="009F022A">
        <w:t>380V</w:t>
      </w:r>
      <w:r w:rsidR="002E67E9" w:rsidRPr="009F022A">
        <w:t>时不</w:t>
      </w:r>
      <w:r w:rsidR="00B629E2" w:rsidRPr="009F022A">
        <w:t>应</w:t>
      </w:r>
      <w:r w:rsidR="002E67E9" w:rsidRPr="009F022A">
        <w:t>小于</w:t>
      </w:r>
      <w:r w:rsidR="002E67E9" w:rsidRPr="009F022A">
        <w:t>1MΩ</w:t>
      </w:r>
      <w:r w:rsidR="00B629E2" w:rsidRPr="009F022A">
        <w:t>，在</w:t>
      </w:r>
      <w:r w:rsidR="002E67E9" w:rsidRPr="009F022A">
        <w:t>额定电</w:t>
      </w:r>
      <w:r w:rsidR="002E67E9" w:rsidRPr="009F022A">
        <w:lastRenderedPageBreak/>
        <w:t>压三相交流</w:t>
      </w:r>
      <w:r w:rsidR="002E67E9" w:rsidRPr="009F022A">
        <w:t>3000V</w:t>
      </w:r>
      <w:r w:rsidR="002E67E9" w:rsidRPr="009F022A">
        <w:t>、</w:t>
      </w:r>
      <w:r w:rsidR="002E67E9" w:rsidRPr="009F022A">
        <w:t>6000V</w:t>
      </w:r>
      <w:r w:rsidR="002E67E9" w:rsidRPr="009F022A">
        <w:t>时不</w:t>
      </w:r>
      <w:r w:rsidR="00B629E2" w:rsidRPr="009F022A">
        <w:t>应</w:t>
      </w:r>
      <w:r w:rsidR="002E67E9" w:rsidRPr="009F022A">
        <w:t>小于</w:t>
      </w:r>
      <w:r w:rsidR="002E67E9" w:rsidRPr="009F022A">
        <w:t>5MΩ</w:t>
      </w:r>
      <w:r w:rsidR="00B629E2" w:rsidRPr="009F022A">
        <w:t>，在</w:t>
      </w:r>
      <w:r w:rsidR="002E67E9" w:rsidRPr="009F022A">
        <w:t>额定电</w:t>
      </w:r>
      <w:r w:rsidR="006C426A" w:rsidRPr="009F022A">
        <w:t>压</w:t>
      </w:r>
      <w:r w:rsidR="002E67E9" w:rsidRPr="009F022A">
        <w:t>三相交流</w:t>
      </w:r>
      <w:r w:rsidR="002E67E9" w:rsidRPr="009F022A">
        <w:t>10000V</w:t>
      </w:r>
      <w:r w:rsidR="002E67E9" w:rsidRPr="009F022A">
        <w:t>时不</w:t>
      </w:r>
      <w:r w:rsidR="00B629E2" w:rsidRPr="009F022A">
        <w:t>应</w:t>
      </w:r>
      <w:r w:rsidR="002E67E9" w:rsidRPr="009F022A">
        <w:t>小于</w:t>
      </w:r>
      <w:r w:rsidR="002E67E9" w:rsidRPr="009F022A">
        <w:t>10MΩ</w:t>
      </w:r>
      <w:r w:rsidR="00562F72" w:rsidRPr="009F022A">
        <w:t>。</w:t>
      </w:r>
    </w:p>
    <w:p w14:paraId="402E20E4" w14:textId="5AC50E12" w:rsidR="00562F72" w:rsidRPr="009F022A" w:rsidRDefault="00562F72" w:rsidP="00CE17B6">
      <w:pPr>
        <w:spacing w:line="360" w:lineRule="auto"/>
      </w:pPr>
      <w:r w:rsidRPr="009F022A">
        <w:t xml:space="preserve">6.3.2 </w:t>
      </w:r>
      <w:r w:rsidRPr="009F022A">
        <w:t>耐电压强度</w:t>
      </w:r>
    </w:p>
    <w:p w14:paraId="44B09169" w14:textId="5F99CABF" w:rsidR="00562F72" w:rsidRPr="009F022A" w:rsidRDefault="00562F72" w:rsidP="00CE17B6">
      <w:pPr>
        <w:spacing w:line="360" w:lineRule="auto"/>
        <w:ind w:firstLineChars="200" w:firstLine="420"/>
      </w:pPr>
      <w:r w:rsidRPr="009F022A">
        <w:rPr>
          <w:bCs/>
          <w:kern w:val="0"/>
          <w:szCs w:val="21"/>
        </w:rPr>
        <w:t>冷源系统</w:t>
      </w:r>
      <w:r w:rsidRPr="009F022A">
        <w:t>相关设备的冲击耐受电压和工频耐受电压性能、强度应符合</w:t>
      </w:r>
      <w:r w:rsidRPr="009F022A">
        <w:t>GB/T</w:t>
      </w:r>
      <w:r w:rsidR="00155CF6" w:rsidRPr="009F022A">
        <w:t xml:space="preserve"> </w:t>
      </w:r>
      <w:r w:rsidRPr="009F022A">
        <w:t>3797</w:t>
      </w:r>
      <w:r w:rsidRPr="009F022A">
        <w:t>的</w:t>
      </w:r>
      <w:r w:rsidR="00B629E2" w:rsidRPr="009F022A">
        <w:t>有关</w:t>
      </w:r>
      <w:r w:rsidRPr="009F022A">
        <w:t>规定。</w:t>
      </w:r>
      <w:r w:rsidR="00B629E2" w:rsidRPr="009F022A">
        <w:t>在冲击耐受电压试验过程中，应无破坏性放电现象；</w:t>
      </w:r>
      <w:r w:rsidRPr="009F022A">
        <w:t>在工频耐受电压试验中，相关设备带电部位与非带电导体之间应无击穿或闪络</w:t>
      </w:r>
      <w:r w:rsidR="00B629E2" w:rsidRPr="009F022A">
        <w:t>。</w:t>
      </w:r>
    </w:p>
    <w:p w14:paraId="44C74708" w14:textId="72186394" w:rsidR="00562F72" w:rsidRPr="009F022A" w:rsidRDefault="00562F72" w:rsidP="00CE17B6">
      <w:pPr>
        <w:spacing w:line="360" w:lineRule="auto"/>
      </w:pPr>
      <w:r w:rsidRPr="009F022A">
        <w:t xml:space="preserve">6.3.3 </w:t>
      </w:r>
      <w:r w:rsidRPr="009F022A">
        <w:t>电磁兼容性</w:t>
      </w:r>
    </w:p>
    <w:p w14:paraId="2BFCC83D" w14:textId="4D4E3792" w:rsidR="00562F72" w:rsidRPr="009F022A" w:rsidRDefault="00562F72" w:rsidP="00CE17B6">
      <w:pPr>
        <w:spacing w:line="360" w:lineRule="auto"/>
        <w:ind w:firstLineChars="200" w:firstLine="420"/>
        <w:rPr>
          <w:iCs/>
          <w:color w:val="000000" w:themeColor="text1"/>
          <w:szCs w:val="21"/>
        </w:rPr>
      </w:pPr>
      <w:r w:rsidRPr="009F022A">
        <w:rPr>
          <w:bCs/>
          <w:kern w:val="0"/>
          <w:szCs w:val="21"/>
        </w:rPr>
        <w:t>冷源系统</w:t>
      </w:r>
      <w:r w:rsidRPr="009F022A">
        <w:t>相关设备应具备抗电磁干扰的能力，在电磁环境中应能正常运行，并</w:t>
      </w:r>
      <w:r w:rsidR="00B629E2" w:rsidRPr="009F022A">
        <w:t>应</w:t>
      </w:r>
      <w:r w:rsidRPr="009F022A">
        <w:t>满足</w:t>
      </w:r>
      <w:r w:rsidRPr="009F022A">
        <w:t>GB/T 18268.1</w:t>
      </w:r>
      <w:r w:rsidRPr="009F022A">
        <w:t>的有关规定。</w:t>
      </w:r>
    </w:p>
    <w:p w14:paraId="1B9A86D5" w14:textId="5CC657C0" w:rsidR="00562F72" w:rsidRPr="009F022A" w:rsidRDefault="00562F72" w:rsidP="00475949">
      <w:pPr>
        <w:pStyle w:val="1"/>
        <w:rPr>
          <w:rFonts w:ascii="Times New Roman"/>
        </w:rPr>
      </w:pPr>
      <w:bookmarkStart w:id="34" w:name="_Toc185879274"/>
      <w:r w:rsidRPr="009F022A">
        <w:rPr>
          <w:rFonts w:ascii="Times New Roman"/>
        </w:rPr>
        <w:t>7</w:t>
      </w:r>
      <w:r w:rsidRPr="009F022A">
        <w:rPr>
          <w:rFonts w:ascii="Times New Roman"/>
        </w:rPr>
        <w:t>试验方法</w:t>
      </w:r>
      <w:bookmarkEnd w:id="34"/>
    </w:p>
    <w:p w14:paraId="6AF6E834" w14:textId="77777777" w:rsidR="00562F72" w:rsidRPr="009F022A" w:rsidRDefault="00562F72" w:rsidP="00D97C6A">
      <w:pPr>
        <w:spacing w:line="360" w:lineRule="auto"/>
        <w:rPr>
          <w:rFonts w:eastAsia="黑体"/>
        </w:rPr>
      </w:pPr>
      <w:bookmarkStart w:id="35" w:name="_Toc415836907"/>
      <w:bookmarkEnd w:id="32"/>
      <w:r w:rsidRPr="009F022A">
        <w:rPr>
          <w:rFonts w:eastAsia="黑体"/>
        </w:rPr>
        <w:t xml:space="preserve">7.1 </w:t>
      </w:r>
      <w:r w:rsidRPr="009F022A">
        <w:rPr>
          <w:rFonts w:eastAsia="黑体"/>
        </w:rPr>
        <w:t>外观</w:t>
      </w:r>
    </w:p>
    <w:p w14:paraId="1D36FD4B" w14:textId="157ADD4A" w:rsidR="00562F72" w:rsidRPr="009F022A" w:rsidRDefault="009D5EAE" w:rsidP="00895461">
      <w:pPr>
        <w:spacing w:line="360" w:lineRule="auto"/>
        <w:ind w:firstLineChars="200" w:firstLine="420"/>
        <w:rPr>
          <w:szCs w:val="21"/>
        </w:rPr>
      </w:pPr>
      <w:r w:rsidRPr="009F022A">
        <w:rPr>
          <w:szCs w:val="21"/>
        </w:rPr>
        <w:t>应采用目测法</w:t>
      </w:r>
      <w:r w:rsidR="002E67E9" w:rsidRPr="009F022A">
        <w:rPr>
          <w:szCs w:val="21"/>
        </w:rPr>
        <w:t>对</w:t>
      </w:r>
      <w:r w:rsidRPr="009F022A">
        <w:rPr>
          <w:szCs w:val="21"/>
        </w:rPr>
        <w:t>逐台设备、逐个</w:t>
      </w:r>
      <w:r w:rsidR="002E67E9" w:rsidRPr="009F022A">
        <w:rPr>
          <w:szCs w:val="21"/>
        </w:rPr>
        <w:t>管路附件进行检查</w:t>
      </w:r>
      <w:r w:rsidR="00562F72" w:rsidRPr="009F022A">
        <w:rPr>
          <w:szCs w:val="21"/>
        </w:rPr>
        <w:t>。</w:t>
      </w:r>
    </w:p>
    <w:p w14:paraId="619FD706" w14:textId="2D0ABB25" w:rsidR="00562F72" w:rsidRPr="009F022A" w:rsidRDefault="00562F72" w:rsidP="00B11430">
      <w:pPr>
        <w:spacing w:beforeLines="50" w:before="156" w:afterLines="50" w:after="156"/>
        <w:rPr>
          <w:rFonts w:eastAsia="黑体"/>
        </w:rPr>
      </w:pPr>
      <w:r w:rsidRPr="009F022A">
        <w:rPr>
          <w:rFonts w:eastAsia="黑体"/>
        </w:rPr>
        <w:t xml:space="preserve">7.2 </w:t>
      </w:r>
      <w:r w:rsidRPr="009F022A">
        <w:rPr>
          <w:rFonts w:eastAsia="黑体"/>
        </w:rPr>
        <w:t>性能</w:t>
      </w:r>
    </w:p>
    <w:p w14:paraId="4C08E489" w14:textId="760190B6" w:rsidR="00562F72" w:rsidRPr="009F022A" w:rsidRDefault="00562F72" w:rsidP="00895461">
      <w:pPr>
        <w:spacing w:line="360" w:lineRule="auto"/>
        <w:rPr>
          <w:szCs w:val="21"/>
        </w:rPr>
      </w:pPr>
      <w:r w:rsidRPr="009F022A">
        <w:rPr>
          <w:szCs w:val="21"/>
        </w:rPr>
        <w:t xml:space="preserve">7.2.1 </w:t>
      </w:r>
      <w:r w:rsidRPr="009F022A">
        <w:rPr>
          <w:szCs w:val="21"/>
        </w:rPr>
        <w:t>严密性</w:t>
      </w:r>
    </w:p>
    <w:p w14:paraId="0C343011" w14:textId="649D800F" w:rsidR="00562F72" w:rsidRPr="009F022A" w:rsidRDefault="00562F72" w:rsidP="00895461">
      <w:pPr>
        <w:spacing w:line="360" w:lineRule="auto"/>
        <w:ind w:firstLineChars="200" w:firstLine="420"/>
        <w:rPr>
          <w:szCs w:val="21"/>
        </w:rPr>
      </w:pPr>
      <w:r w:rsidRPr="009F022A">
        <w:rPr>
          <w:bCs/>
          <w:kern w:val="0"/>
          <w:szCs w:val="21"/>
        </w:rPr>
        <w:t>冷源系统</w:t>
      </w:r>
      <w:r w:rsidR="00282ED2">
        <w:rPr>
          <w:rFonts w:hint="eastAsia"/>
          <w:bCs/>
          <w:kern w:val="0"/>
          <w:szCs w:val="21"/>
        </w:rPr>
        <w:t>份</w:t>
      </w:r>
      <w:r w:rsidRPr="009F022A">
        <w:rPr>
          <w:szCs w:val="21"/>
        </w:rPr>
        <w:t>系统严密性和阀门严密性</w:t>
      </w:r>
      <w:r w:rsidR="00B629E2" w:rsidRPr="009F022A">
        <w:rPr>
          <w:szCs w:val="21"/>
        </w:rPr>
        <w:t>应按</w:t>
      </w:r>
      <w:r w:rsidRPr="009F022A">
        <w:rPr>
          <w:szCs w:val="21"/>
        </w:rPr>
        <w:t>JGJ/T 260</w:t>
      </w:r>
      <w:r w:rsidR="00A96383" w:rsidRPr="009F022A">
        <w:rPr>
          <w:szCs w:val="21"/>
        </w:rPr>
        <w:t>-2011</w:t>
      </w:r>
      <w:r w:rsidR="000F4A5F" w:rsidRPr="009F022A">
        <w:rPr>
          <w:szCs w:val="21"/>
        </w:rPr>
        <w:t>中</w:t>
      </w:r>
      <w:r w:rsidR="00A96383" w:rsidRPr="009F022A">
        <w:rPr>
          <w:szCs w:val="21"/>
        </w:rPr>
        <w:t>5.3</w:t>
      </w:r>
      <w:r w:rsidRPr="009F022A">
        <w:rPr>
          <w:szCs w:val="21"/>
        </w:rPr>
        <w:t>规定</w:t>
      </w:r>
      <w:r w:rsidR="000F4A5F" w:rsidRPr="009F022A">
        <w:rPr>
          <w:szCs w:val="21"/>
        </w:rPr>
        <w:t>的试验方法</w:t>
      </w:r>
      <w:r w:rsidR="00B629E2" w:rsidRPr="009F022A">
        <w:rPr>
          <w:szCs w:val="21"/>
        </w:rPr>
        <w:t>进行测试</w:t>
      </w:r>
      <w:r w:rsidRPr="009F022A">
        <w:rPr>
          <w:szCs w:val="21"/>
        </w:rPr>
        <w:t>。</w:t>
      </w:r>
    </w:p>
    <w:p w14:paraId="2BCB0AE5" w14:textId="77777777" w:rsidR="00B02445" w:rsidRPr="009F022A" w:rsidRDefault="00B02445" w:rsidP="00B02445">
      <w:pPr>
        <w:spacing w:line="360" w:lineRule="auto"/>
        <w:rPr>
          <w:szCs w:val="21"/>
        </w:rPr>
      </w:pPr>
      <w:r w:rsidRPr="009F022A">
        <w:rPr>
          <w:szCs w:val="21"/>
        </w:rPr>
        <w:t xml:space="preserve">7.2.2 </w:t>
      </w:r>
      <w:r w:rsidRPr="009F022A">
        <w:rPr>
          <w:szCs w:val="21"/>
        </w:rPr>
        <w:t>供冷量</w:t>
      </w:r>
    </w:p>
    <w:p w14:paraId="276DB08F" w14:textId="142C3594" w:rsidR="00B02445" w:rsidRPr="009F022A" w:rsidRDefault="00B02445" w:rsidP="00B02445">
      <w:pPr>
        <w:spacing w:line="360" w:lineRule="auto"/>
        <w:ind w:firstLineChars="200" w:firstLine="420"/>
        <w:rPr>
          <w:szCs w:val="21"/>
        </w:rPr>
      </w:pPr>
      <w:r w:rsidRPr="009F022A">
        <w:rPr>
          <w:bCs/>
          <w:kern w:val="0"/>
          <w:szCs w:val="21"/>
        </w:rPr>
        <w:t>冷源系统</w:t>
      </w:r>
      <w:r w:rsidRPr="009F022A">
        <w:rPr>
          <w:szCs w:val="21"/>
        </w:rPr>
        <w:t>组装完成后，在</w:t>
      </w:r>
      <w:r w:rsidRPr="009F022A">
        <w:t>名义</w:t>
      </w:r>
      <w:r w:rsidRPr="009F022A">
        <w:rPr>
          <w:szCs w:val="21"/>
        </w:rPr>
        <w:t>工况下，</w:t>
      </w:r>
      <w:bookmarkStart w:id="36" w:name="_Hlk185510676"/>
      <w:r w:rsidR="00B629E2" w:rsidRPr="009F022A">
        <w:rPr>
          <w:szCs w:val="21"/>
        </w:rPr>
        <w:t>应</w:t>
      </w:r>
      <w:r w:rsidRPr="009F022A">
        <w:rPr>
          <w:szCs w:val="21"/>
        </w:rPr>
        <w:t>按</w:t>
      </w:r>
      <w:r w:rsidRPr="009F022A">
        <w:rPr>
          <w:szCs w:val="21"/>
        </w:rPr>
        <w:t>JGJ/T 177</w:t>
      </w:r>
      <w:r w:rsidR="00763E1C" w:rsidRPr="009F022A">
        <w:rPr>
          <w:szCs w:val="21"/>
        </w:rPr>
        <w:t>-2009</w:t>
      </w:r>
      <w:r w:rsidR="000F4A5F" w:rsidRPr="009F022A">
        <w:rPr>
          <w:szCs w:val="21"/>
        </w:rPr>
        <w:t>中</w:t>
      </w:r>
      <w:r w:rsidR="00744CC7" w:rsidRPr="009F022A">
        <w:rPr>
          <w:szCs w:val="21"/>
        </w:rPr>
        <w:t>附录</w:t>
      </w:r>
      <w:r w:rsidR="00744CC7" w:rsidRPr="009F022A">
        <w:rPr>
          <w:szCs w:val="21"/>
        </w:rPr>
        <w:t>C</w:t>
      </w:r>
      <w:r w:rsidR="00B629E2" w:rsidRPr="009F022A">
        <w:rPr>
          <w:szCs w:val="21"/>
        </w:rPr>
        <w:t>规定</w:t>
      </w:r>
      <w:r w:rsidR="000F4A5F" w:rsidRPr="009F022A">
        <w:rPr>
          <w:szCs w:val="21"/>
        </w:rPr>
        <w:t>的试验方法</w:t>
      </w:r>
      <w:r w:rsidRPr="009F022A">
        <w:rPr>
          <w:szCs w:val="21"/>
        </w:rPr>
        <w:t>进行测试</w:t>
      </w:r>
      <w:bookmarkEnd w:id="36"/>
      <w:r w:rsidRPr="009F022A">
        <w:rPr>
          <w:szCs w:val="21"/>
        </w:rPr>
        <w:t>。</w:t>
      </w:r>
    </w:p>
    <w:p w14:paraId="29EFD587" w14:textId="20DF1CB2" w:rsidR="006D6A37" w:rsidRPr="009F022A" w:rsidRDefault="006D6A37" w:rsidP="006D6A37">
      <w:pPr>
        <w:spacing w:line="360" w:lineRule="auto"/>
        <w:rPr>
          <w:szCs w:val="21"/>
        </w:rPr>
      </w:pPr>
      <w:r w:rsidRPr="009F022A">
        <w:rPr>
          <w:szCs w:val="21"/>
        </w:rPr>
        <w:t xml:space="preserve">7.2.3 </w:t>
      </w:r>
      <w:r w:rsidR="002332B4" w:rsidRPr="009F022A">
        <w:t>系统能效</w:t>
      </w:r>
    </w:p>
    <w:p w14:paraId="40613A3C" w14:textId="24158E05" w:rsidR="002332B4" w:rsidRPr="009F022A" w:rsidRDefault="002332B4" w:rsidP="002332B4">
      <w:pPr>
        <w:spacing w:line="360" w:lineRule="auto"/>
        <w:ind w:firstLineChars="200" w:firstLine="420"/>
        <w:rPr>
          <w:szCs w:val="21"/>
        </w:rPr>
      </w:pPr>
      <w:r w:rsidRPr="009F022A">
        <w:rPr>
          <w:bCs/>
          <w:kern w:val="0"/>
          <w:szCs w:val="21"/>
        </w:rPr>
        <w:t>冷源系统</w:t>
      </w:r>
      <w:r w:rsidRPr="009F022A">
        <w:rPr>
          <w:szCs w:val="21"/>
        </w:rPr>
        <w:t>组装完成后，</w:t>
      </w:r>
      <w:r w:rsidR="00B629E2" w:rsidRPr="009F022A">
        <w:rPr>
          <w:szCs w:val="21"/>
        </w:rPr>
        <w:t>应</w:t>
      </w:r>
      <w:r w:rsidRPr="009F022A">
        <w:rPr>
          <w:szCs w:val="21"/>
        </w:rPr>
        <w:t>按附录</w:t>
      </w:r>
      <w:r w:rsidR="00B02E37" w:rsidRPr="009F022A">
        <w:rPr>
          <w:szCs w:val="21"/>
        </w:rPr>
        <w:t>A</w:t>
      </w:r>
      <w:r w:rsidR="00B629E2" w:rsidRPr="009F022A">
        <w:rPr>
          <w:szCs w:val="21"/>
        </w:rPr>
        <w:t>规定的</w:t>
      </w:r>
      <w:r w:rsidR="000F4A5F" w:rsidRPr="009F022A">
        <w:rPr>
          <w:szCs w:val="21"/>
        </w:rPr>
        <w:t>试验</w:t>
      </w:r>
      <w:r w:rsidRPr="009F022A">
        <w:rPr>
          <w:szCs w:val="21"/>
        </w:rPr>
        <w:t>方法进行测试。</w:t>
      </w:r>
    </w:p>
    <w:p w14:paraId="4FCE77CB" w14:textId="01483C43" w:rsidR="00022ED2" w:rsidRPr="009F022A" w:rsidRDefault="00022ED2" w:rsidP="00022ED2">
      <w:pPr>
        <w:spacing w:line="360" w:lineRule="auto"/>
      </w:pPr>
      <w:r w:rsidRPr="009F022A">
        <w:t>7.2.</w:t>
      </w:r>
      <w:r w:rsidR="008F4D40" w:rsidRPr="009F022A">
        <w:t>4</w:t>
      </w:r>
      <w:r w:rsidRPr="009F022A">
        <w:t xml:space="preserve"> </w:t>
      </w:r>
      <w:r w:rsidRPr="009F022A">
        <w:t>一体化控制系统性能</w:t>
      </w:r>
    </w:p>
    <w:p w14:paraId="247DAE7F" w14:textId="77619440" w:rsidR="00562F72" w:rsidRPr="009F022A" w:rsidRDefault="00562F72" w:rsidP="00A2541C">
      <w:pPr>
        <w:spacing w:line="360" w:lineRule="auto"/>
        <w:ind w:firstLineChars="200" w:firstLine="420"/>
        <w:rPr>
          <w:szCs w:val="21"/>
        </w:rPr>
      </w:pPr>
      <w:r w:rsidRPr="009F022A">
        <w:rPr>
          <w:bCs/>
          <w:kern w:val="0"/>
          <w:szCs w:val="21"/>
        </w:rPr>
        <w:t>冷源系统</w:t>
      </w:r>
      <w:r w:rsidRPr="009F022A">
        <w:rPr>
          <w:szCs w:val="21"/>
        </w:rPr>
        <w:t>组装完成后，</w:t>
      </w:r>
      <w:r w:rsidR="000A367E" w:rsidRPr="009F022A">
        <w:rPr>
          <w:szCs w:val="21"/>
        </w:rPr>
        <w:t>应对控制系统软件、硬件装置等进行控制功能符合性测试，验证控制指令与</w:t>
      </w:r>
      <w:r w:rsidR="00B96A58" w:rsidRPr="009F022A">
        <w:rPr>
          <w:szCs w:val="21"/>
        </w:rPr>
        <w:t>系统</w:t>
      </w:r>
      <w:r w:rsidR="000A367E" w:rsidRPr="009F022A">
        <w:rPr>
          <w:szCs w:val="21"/>
        </w:rPr>
        <w:t>输出动作的一致性</w:t>
      </w:r>
      <w:r w:rsidR="00B843A6" w:rsidRPr="009F022A">
        <w:rPr>
          <w:szCs w:val="21"/>
        </w:rPr>
        <w:t>与</w:t>
      </w:r>
      <w:r w:rsidR="000A367E" w:rsidRPr="009F022A">
        <w:rPr>
          <w:szCs w:val="21"/>
        </w:rPr>
        <w:t>联动性</w:t>
      </w:r>
      <w:r w:rsidRPr="009F022A">
        <w:rPr>
          <w:szCs w:val="21"/>
        </w:rPr>
        <w:t>。</w:t>
      </w:r>
    </w:p>
    <w:p w14:paraId="049C06AC" w14:textId="3B1CA5ED" w:rsidR="00562F72" w:rsidRPr="009F022A" w:rsidRDefault="00562F72" w:rsidP="00A75991">
      <w:pPr>
        <w:spacing w:line="360" w:lineRule="auto"/>
        <w:rPr>
          <w:rFonts w:eastAsia="黑体"/>
        </w:rPr>
      </w:pPr>
      <w:r w:rsidRPr="009F022A">
        <w:rPr>
          <w:rFonts w:eastAsia="黑体"/>
        </w:rPr>
        <w:t xml:space="preserve">7.3 </w:t>
      </w:r>
      <w:r w:rsidRPr="009F022A">
        <w:rPr>
          <w:rFonts w:eastAsia="黑体"/>
        </w:rPr>
        <w:t>电气安全</w:t>
      </w:r>
    </w:p>
    <w:p w14:paraId="70B8A15D" w14:textId="51A5F877" w:rsidR="00562F72" w:rsidRPr="009F022A" w:rsidRDefault="00562F72" w:rsidP="00A75991">
      <w:pPr>
        <w:spacing w:line="360" w:lineRule="auto"/>
        <w:rPr>
          <w:szCs w:val="21"/>
        </w:rPr>
      </w:pPr>
      <w:r w:rsidRPr="009F022A">
        <w:rPr>
          <w:szCs w:val="21"/>
        </w:rPr>
        <w:t xml:space="preserve">7.3.1 </w:t>
      </w:r>
      <w:r w:rsidRPr="009F022A">
        <w:rPr>
          <w:szCs w:val="21"/>
        </w:rPr>
        <w:t>绝缘电阻</w:t>
      </w:r>
    </w:p>
    <w:p w14:paraId="7613656B" w14:textId="4BD7E625" w:rsidR="00562F72" w:rsidRPr="009F022A" w:rsidRDefault="001F10E3" w:rsidP="00A75991">
      <w:pPr>
        <w:spacing w:line="360" w:lineRule="auto"/>
        <w:ind w:firstLineChars="200" w:firstLine="420"/>
        <w:rPr>
          <w:szCs w:val="21"/>
        </w:rPr>
      </w:pPr>
      <w:r w:rsidRPr="009F022A">
        <w:rPr>
          <w:szCs w:val="21"/>
        </w:rPr>
        <w:t>在</w:t>
      </w:r>
      <w:r w:rsidR="005224B4" w:rsidRPr="009F022A">
        <w:rPr>
          <w:szCs w:val="21"/>
        </w:rPr>
        <w:t>冷源系统性能试验</w:t>
      </w:r>
      <w:r w:rsidR="00022ED2" w:rsidRPr="009F022A">
        <w:rPr>
          <w:szCs w:val="21"/>
        </w:rPr>
        <w:t>之前，</w:t>
      </w:r>
      <w:r w:rsidR="00022ED2" w:rsidRPr="009F022A">
        <w:rPr>
          <w:szCs w:val="21"/>
        </w:rPr>
        <w:t>380V</w:t>
      </w:r>
      <w:r w:rsidR="00022ED2" w:rsidRPr="009F022A">
        <w:rPr>
          <w:szCs w:val="21"/>
        </w:rPr>
        <w:t>电路采用</w:t>
      </w:r>
      <w:r w:rsidR="00022ED2" w:rsidRPr="009F022A">
        <w:rPr>
          <w:szCs w:val="21"/>
        </w:rPr>
        <w:t>500V</w:t>
      </w:r>
      <w:r w:rsidR="00022ED2" w:rsidRPr="009F022A">
        <w:rPr>
          <w:szCs w:val="21"/>
        </w:rPr>
        <w:t>绝缘电阻计，</w:t>
      </w:r>
      <w:r w:rsidR="00022ED2" w:rsidRPr="009F022A">
        <w:rPr>
          <w:szCs w:val="21"/>
        </w:rPr>
        <w:t>6000V</w:t>
      </w:r>
      <w:r w:rsidR="00022ED2" w:rsidRPr="009F022A">
        <w:rPr>
          <w:szCs w:val="21"/>
        </w:rPr>
        <w:t>电路采用</w:t>
      </w:r>
      <w:r w:rsidR="00022ED2" w:rsidRPr="009F022A">
        <w:rPr>
          <w:szCs w:val="21"/>
        </w:rPr>
        <w:t>1000V</w:t>
      </w:r>
      <w:r w:rsidR="00022ED2" w:rsidRPr="009F022A">
        <w:rPr>
          <w:szCs w:val="21"/>
        </w:rPr>
        <w:t>绝缘电阻计，</w:t>
      </w:r>
      <w:r w:rsidR="00022ED2" w:rsidRPr="009F022A">
        <w:rPr>
          <w:szCs w:val="21"/>
        </w:rPr>
        <w:t>10000V</w:t>
      </w:r>
      <w:r w:rsidR="00022ED2" w:rsidRPr="009F022A">
        <w:rPr>
          <w:szCs w:val="21"/>
        </w:rPr>
        <w:t>电路采用</w:t>
      </w:r>
      <w:r w:rsidR="00022ED2" w:rsidRPr="009F022A">
        <w:rPr>
          <w:szCs w:val="21"/>
        </w:rPr>
        <w:t>2500V</w:t>
      </w:r>
      <w:r w:rsidR="00022ED2" w:rsidRPr="009F022A">
        <w:rPr>
          <w:szCs w:val="21"/>
        </w:rPr>
        <w:t>绝缘电阻计</w:t>
      </w:r>
      <w:r w:rsidRPr="009F022A">
        <w:rPr>
          <w:szCs w:val="21"/>
        </w:rPr>
        <w:t>进行测试</w:t>
      </w:r>
      <w:r w:rsidR="00022ED2" w:rsidRPr="009F022A">
        <w:rPr>
          <w:szCs w:val="21"/>
        </w:rPr>
        <w:t>，带电部位与非带电部位之间的绝缘电阻应符合</w:t>
      </w:r>
      <w:r w:rsidR="00022ED2" w:rsidRPr="009F022A">
        <w:rPr>
          <w:szCs w:val="21"/>
        </w:rPr>
        <w:t>6.3.1</w:t>
      </w:r>
      <w:r w:rsidR="00022ED2" w:rsidRPr="009F022A">
        <w:rPr>
          <w:szCs w:val="21"/>
        </w:rPr>
        <w:t>的</w:t>
      </w:r>
      <w:r w:rsidRPr="009F022A">
        <w:rPr>
          <w:szCs w:val="21"/>
        </w:rPr>
        <w:t>有关</w:t>
      </w:r>
      <w:r w:rsidR="00022ED2" w:rsidRPr="009F022A">
        <w:rPr>
          <w:szCs w:val="21"/>
        </w:rPr>
        <w:t>规定。</w:t>
      </w:r>
    </w:p>
    <w:p w14:paraId="6126A4CB" w14:textId="30123E24" w:rsidR="00562F72" w:rsidRPr="009F022A" w:rsidRDefault="00562F72" w:rsidP="00A75991">
      <w:pPr>
        <w:spacing w:line="360" w:lineRule="auto"/>
        <w:rPr>
          <w:szCs w:val="21"/>
        </w:rPr>
      </w:pPr>
      <w:r w:rsidRPr="009F022A">
        <w:rPr>
          <w:szCs w:val="21"/>
        </w:rPr>
        <w:t xml:space="preserve">7.3.2 </w:t>
      </w:r>
      <w:r w:rsidRPr="009F022A">
        <w:rPr>
          <w:szCs w:val="21"/>
        </w:rPr>
        <w:t>耐电压强度</w:t>
      </w:r>
    </w:p>
    <w:p w14:paraId="228CE161" w14:textId="2AFEFD17" w:rsidR="00562F72" w:rsidRPr="009F022A" w:rsidRDefault="001F10E3" w:rsidP="00A75991">
      <w:pPr>
        <w:spacing w:line="360" w:lineRule="auto"/>
        <w:ind w:firstLineChars="200" w:firstLine="420"/>
        <w:rPr>
          <w:szCs w:val="21"/>
        </w:rPr>
      </w:pPr>
      <w:r w:rsidRPr="009F022A">
        <w:rPr>
          <w:szCs w:val="21"/>
        </w:rPr>
        <w:t>冲击耐受电压应按</w:t>
      </w:r>
      <w:r w:rsidRPr="009F022A">
        <w:rPr>
          <w:szCs w:val="21"/>
        </w:rPr>
        <w:t>GB/T 7251.1-2013</w:t>
      </w:r>
      <w:r w:rsidRPr="009F022A">
        <w:rPr>
          <w:szCs w:val="21"/>
        </w:rPr>
        <w:t>中</w:t>
      </w:r>
      <w:r w:rsidRPr="009F022A">
        <w:rPr>
          <w:szCs w:val="21"/>
        </w:rPr>
        <w:t>10.9.3.2</w:t>
      </w:r>
      <w:r w:rsidRPr="009F022A">
        <w:rPr>
          <w:szCs w:val="21"/>
        </w:rPr>
        <w:t>规定</w:t>
      </w:r>
      <w:r w:rsidR="000F4A5F" w:rsidRPr="009F022A">
        <w:rPr>
          <w:szCs w:val="21"/>
        </w:rPr>
        <w:t>的试验方法</w:t>
      </w:r>
      <w:r w:rsidRPr="009F022A">
        <w:rPr>
          <w:szCs w:val="21"/>
        </w:rPr>
        <w:t>进行</w:t>
      </w:r>
      <w:r w:rsidR="000F4A5F" w:rsidRPr="009F022A">
        <w:rPr>
          <w:szCs w:val="21"/>
        </w:rPr>
        <w:t>测试</w:t>
      </w:r>
      <w:r w:rsidRPr="009F022A">
        <w:rPr>
          <w:szCs w:val="21"/>
        </w:rPr>
        <w:t>；</w:t>
      </w:r>
      <w:r w:rsidR="00562F72" w:rsidRPr="009F022A">
        <w:rPr>
          <w:szCs w:val="21"/>
        </w:rPr>
        <w:t>工频耐受电压应按</w:t>
      </w:r>
      <w:r w:rsidR="00562F72" w:rsidRPr="009F022A">
        <w:rPr>
          <w:szCs w:val="21"/>
        </w:rPr>
        <w:lastRenderedPageBreak/>
        <w:t>照</w:t>
      </w:r>
      <w:r w:rsidR="00562F72" w:rsidRPr="009F022A">
        <w:rPr>
          <w:szCs w:val="21"/>
        </w:rPr>
        <w:t>GB/T 7251.1-2013</w:t>
      </w:r>
      <w:r w:rsidR="00562F72" w:rsidRPr="009F022A">
        <w:rPr>
          <w:szCs w:val="21"/>
        </w:rPr>
        <w:t>中</w:t>
      </w:r>
      <w:r w:rsidR="00562F72" w:rsidRPr="009F022A">
        <w:rPr>
          <w:szCs w:val="21"/>
        </w:rPr>
        <w:t>10.9.2.2</w:t>
      </w:r>
      <w:r w:rsidRPr="009F022A">
        <w:rPr>
          <w:szCs w:val="21"/>
        </w:rPr>
        <w:t>和</w:t>
      </w:r>
      <w:r w:rsidR="00562F72" w:rsidRPr="009F022A">
        <w:rPr>
          <w:szCs w:val="21"/>
        </w:rPr>
        <w:t>10.9.2.3</w:t>
      </w:r>
      <w:r w:rsidR="00562F72" w:rsidRPr="009F022A">
        <w:rPr>
          <w:szCs w:val="21"/>
        </w:rPr>
        <w:t>规定</w:t>
      </w:r>
      <w:r w:rsidR="000F4A5F" w:rsidRPr="009F022A">
        <w:rPr>
          <w:szCs w:val="21"/>
        </w:rPr>
        <w:t>的试验方法</w:t>
      </w:r>
      <w:r w:rsidR="00562F72" w:rsidRPr="009F022A">
        <w:rPr>
          <w:szCs w:val="21"/>
        </w:rPr>
        <w:t>进行</w:t>
      </w:r>
      <w:r w:rsidR="000F4A5F" w:rsidRPr="009F022A">
        <w:rPr>
          <w:szCs w:val="21"/>
        </w:rPr>
        <w:t>测试</w:t>
      </w:r>
      <w:r w:rsidR="00562F72" w:rsidRPr="009F022A">
        <w:rPr>
          <w:szCs w:val="21"/>
        </w:rPr>
        <w:t>。</w:t>
      </w:r>
    </w:p>
    <w:p w14:paraId="11AF13B8" w14:textId="1D0389B8" w:rsidR="00562F72" w:rsidRPr="009F022A" w:rsidRDefault="00562F72" w:rsidP="00A75991">
      <w:pPr>
        <w:spacing w:line="360" w:lineRule="auto"/>
        <w:rPr>
          <w:szCs w:val="21"/>
        </w:rPr>
      </w:pPr>
      <w:r w:rsidRPr="009F022A">
        <w:rPr>
          <w:szCs w:val="21"/>
        </w:rPr>
        <w:t xml:space="preserve">7.3.3 </w:t>
      </w:r>
      <w:r w:rsidRPr="009F022A">
        <w:rPr>
          <w:szCs w:val="21"/>
        </w:rPr>
        <w:t>电磁兼容性</w:t>
      </w:r>
    </w:p>
    <w:p w14:paraId="04942648" w14:textId="3ADD1310" w:rsidR="00562F72" w:rsidRPr="009F022A" w:rsidRDefault="000F4A5F" w:rsidP="00A75991">
      <w:pPr>
        <w:spacing w:line="360" w:lineRule="auto"/>
        <w:ind w:firstLineChars="200" w:firstLine="420"/>
        <w:rPr>
          <w:szCs w:val="21"/>
        </w:rPr>
      </w:pPr>
      <w:r w:rsidRPr="009F022A">
        <w:rPr>
          <w:szCs w:val="21"/>
        </w:rPr>
        <w:t>电磁兼容性</w:t>
      </w:r>
      <w:r w:rsidR="001F10E3" w:rsidRPr="009F022A">
        <w:rPr>
          <w:szCs w:val="21"/>
        </w:rPr>
        <w:t>应</w:t>
      </w:r>
      <w:r w:rsidR="00562F72" w:rsidRPr="009F022A">
        <w:rPr>
          <w:szCs w:val="21"/>
        </w:rPr>
        <w:t>按</w:t>
      </w:r>
      <w:r w:rsidR="00562F72" w:rsidRPr="009F022A">
        <w:rPr>
          <w:szCs w:val="21"/>
        </w:rPr>
        <w:t>GB/T 18268.1</w:t>
      </w:r>
      <w:r w:rsidR="00562F72" w:rsidRPr="009F022A">
        <w:rPr>
          <w:szCs w:val="21"/>
        </w:rPr>
        <w:t>中规定</w:t>
      </w:r>
      <w:r w:rsidRPr="009F022A">
        <w:rPr>
          <w:szCs w:val="21"/>
        </w:rPr>
        <w:t>的试验方法</w:t>
      </w:r>
      <w:r w:rsidR="00562F72" w:rsidRPr="009F022A">
        <w:rPr>
          <w:szCs w:val="21"/>
        </w:rPr>
        <w:t>进行</w:t>
      </w:r>
      <w:r w:rsidRPr="009F022A">
        <w:rPr>
          <w:szCs w:val="21"/>
        </w:rPr>
        <w:t>测试</w:t>
      </w:r>
      <w:r w:rsidR="00562F72" w:rsidRPr="009F022A">
        <w:rPr>
          <w:szCs w:val="21"/>
        </w:rPr>
        <w:t>。</w:t>
      </w:r>
    </w:p>
    <w:p w14:paraId="4F1C85EE" w14:textId="04A98F18" w:rsidR="00D74530" w:rsidRPr="009F022A" w:rsidRDefault="00562F72" w:rsidP="00475949">
      <w:pPr>
        <w:pStyle w:val="1"/>
        <w:rPr>
          <w:rFonts w:ascii="Times New Roman"/>
        </w:rPr>
      </w:pPr>
      <w:bookmarkStart w:id="37" w:name="_Toc185879275"/>
      <w:bookmarkEnd w:id="35"/>
      <w:r w:rsidRPr="009F022A">
        <w:rPr>
          <w:rFonts w:ascii="Times New Roman"/>
        </w:rPr>
        <w:t>8</w:t>
      </w:r>
      <w:r w:rsidRPr="009F022A">
        <w:rPr>
          <w:rFonts w:ascii="Times New Roman"/>
        </w:rPr>
        <w:t>检验规则</w:t>
      </w:r>
      <w:bookmarkEnd w:id="37"/>
    </w:p>
    <w:p w14:paraId="3C633DA8" w14:textId="654F6393" w:rsidR="00D56631" w:rsidRPr="009F022A" w:rsidRDefault="00562F72" w:rsidP="00D97C6A">
      <w:pPr>
        <w:pStyle w:val="aff9"/>
        <w:spacing w:line="360" w:lineRule="auto"/>
        <w:ind w:firstLineChars="0" w:firstLine="0"/>
        <w:rPr>
          <w:rFonts w:ascii="Times New Roman" w:eastAsia="黑体"/>
          <w:kern w:val="2"/>
          <w:szCs w:val="24"/>
        </w:rPr>
      </w:pPr>
      <w:bookmarkStart w:id="38" w:name="_Toc415836908"/>
      <w:r w:rsidRPr="009F022A">
        <w:rPr>
          <w:rFonts w:ascii="Times New Roman" w:eastAsia="黑体"/>
          <w:kern w:val="2"/>
          <w:szCs w:val="24"/>
        </w:rPr>
        <w:t>8</w:t>
      </w:r>
      <w:r w:rsidR="00205E2B" w:rsidRPr="009F022A">
        <w:rPr>
          <w:rFonts w:ascii="Times New Roman" w:eastAsia="黑体"/>
          <w:kern w:val="2"/>
          <w:szCs w:val="24"/>
        </w:rPr>
        <w:t>.</w:t>
      </w:r>
      <w:r w:rsidR="00D56631" w:rsidRPr="009F022A">
        <w:rPr>
          <w:rFonts w:ascii="Times New Roman" w:eastAsia="黑体"/>
          <w:kern w:val="2"/>
          <w:szCs w:val="24"/>
        </w:rPr>
        <w:t xml:space="preserve">1 </w:t>
      </w:r>
      <w:r w:rsidR="00834486" w:rsidRPr="009F022A">
        <w:rPr>
          <w:rFonts w:ascii="Times New Roman" w:eastAsia="黑体"/>
          <w:kern w:val="2"/>
          <w:szCs w:val="24"/>
        </w:rPr>
        <w:t>检验项目</w:t>
      </w:r>
    </w:p>
    <w:p w14:paraId="4C85FED0" w14:textId="6292FA7A" w:rsidR="00D56631" w:rsidRPr="009F022A" w:rsidRDefault="007B2944" w:rsidP="00834486">
      <w:pPr>
        <w:spacing w:line="360" w:lineRule="auto"/>
        <w:ind w:firstLineChars="200" w:firstLine="420"/>
      </w:pPr>
      <w:r w:rsidRPr="009F022A">
        <w:t>冷源系统</w:t>
      </w:r>
      <w:r w:rsidR="00DD0733" w:rsidRPr="009F022A">
        <w:t>应进行</w:t>
      </w:r>
      <w:r w:rsidR="00834486" w:rsidRPr="009F022A">
        <w:t>出厂检验</w:t>
      </w:r>
      <w:r w:rsidR="00DD0733" w:rsidRPr="009F022A">
        <w:t>，检验</w:t>
      </w:r>
      <w:r w:rsidRPr="009F022A">
        <w:t>项目</w:t>
      </w:r>
      <w:r w:rsidR="00DD0733" w:rsidRPr="009F022A">
        <w:t>见表</w:t>
      </w:r>
      <w:r w:rsidR="00993223" w:rsidRPr="009F022A">
        <w:t>4</w:t>
      </w:r>
      <w:r w:rsidR="00D56631" w:rsidRPr="009F022A">
        <w:t>。</w:t>
      </w:r>
    </w:p>
    <w:p w14:paraId="4B8D60C1" w14:textId="1AE0AA4C" w:rsidR="00D56631" w:rsidRPr="009F022A" w:rsidRDefault="00D56631" w:rsidP="00D56631">
      <w:pPr>
        <w:spacing w:line="360" w:lineRule="auto"/>
        <w:jc w:val="center"/>
        <w:rPr>
          <w:rFonts w:eastAsia="黑体"/>
        </w:rPr>
      </w:pPr>
      <w:r w:rsidRPr="009F022A">
        <w:rPr>
          <w:rFonts w:eastAsia="黑体"/>
        </w:rPr>
        <w:t>表</w:t>
      </w:r>
      <w:r w:rsidR="001448C3" w:rsidRPr="009F022A">
        <w:rPr>
          <w:rFonts w:eastAsia="黑体"/>
        </w:rPr>
        <w:t>4</w:t>
      </w:r>
      <w:r w:rsidR="007B2944" w:rsidRPr="009F022A">
        <w:rPr>
          <w:rFonts w:eastAsia="黑体"/>
        </w:rPr>
        <w:t xml:space="preserve"> </w:t>
      </w:r>
      <w:r w:rsidR="00834486" w:rsidRPr="009F022A">
        <w:rPr>
          <w:rFonts w:eastAsia="黑体"/>
        </w:rPr>
        <w:t>检验项目</w:t>
      </w:r>
    </w:p>
    <w:tbl>
      <w:tblPr>
        <w:tblStyle w:val="affffc"/>
        <w:tblW w:w="8786" w:type="dxa"/>
        <w:jc w:val="center"/>
        <w:tblLayout w:type="fixed"/>
        <w:tblLook w:val="04A0" w:firstRow="1" w:lastRow="0" w:firstColumn="1" w:lastColumn="0" w:noHBand="0" w:noVBand="1"/>
      </w:tblPr>
      <w:tblGrid>
        <w:gridCol w:w="1879"/>
        <w:gridCol w:w="2751"/>
        <w:gridCol w:w="2071"/>
        <w:gridCol w:w="2085"/>
      </w:tblGrid>
      <w:tr w:rsidR="009A57B0" w:rsidRPr="009F022A" w14:paraId="4B00D7E1" w14:textId="77777777" w:rsidTr="00475949">
        <w:trPr>
          <w:trHeight w:val="323"/>
          <w:jc w:val="center"/>
        </w:trPr>
        <w:tc>
          <w:tcPr>
            <w:tcW w:w="4630" w:type="dxa"/>
            <w:gridSpan w:val="2"/>
            <w:vAlign w:val="center"/>
          </w:tcPr>
          <w:p w14:paraId="771EB1A3" w14:textId="77777777" w:rsidR="009A57B0" w:rsidRPr="009F022A" w:rsidRDefault="009A57B0" w:rsidP="00732A4F">
            <w:pPr>
              <w:pStyle w:val="12"/>
              <w:ind w:firstLineChars="0" w:firstLine="0"/>
              <w:jc w:val="center"/>
              <w:rPr>
                <w:b/>
                <w:bCs/>
                <w:sz w:val="18"/>
                <w:szCs w:val="18"/>
              </w:rPr>
            </w:pPr>
            <w:r w:rsidRPr="009F022A">
              <w:rPr>
                <w:b/>
                <w:bCs/>
                <w:sz w:val="18"/>
                <w:szCs w:val="18"/>
              </w:rPr>
              <w:t>检验项目</w:t>
            </w:r>
          </w:p>
        </w:tc>
        <w:tc>
          <w:tcPr>
            <w:tcW w:w="2071" w:type="dxa"/>
            <w:vAlign w:val="center"/>
          </w:tcPr>
          <w:p w14:paraId="6F91A057" w14:textId="73EF96C2" w:rsidR="009A57B0" w:rsidRPr="009F022A" w:rsidRDefault="009A57B0" w:rsidP="00732A4F">
            <w:pPr>
              <w:pStyle w:val="12"/>
              <w:ind w:firstLineChars="0" w:firstLine="0"/>
              <w:jc w:val="center"/>
              <w:rPr>
                <w:b/>
                <w:bCs/>
                <w:sz w:val="18"/>
                <w:szCs w:val="18"/>
              </w:rPr>
            </w:pPr>
            <w:r w:rsidRPr="009F022A">
              <w:rPr>
                <w:b/>
                <w:bCs/>
                <w:sz w:val="18"/>
                <w:szCs w:val="18"/>
              </w:rPr>
              <w:t>要求</w:t>
            </w:r>
          </w:p>
        </w:tc>
        <w:tc>
          <w:tcPr>
            <w:tcW w:w="2085" w:type="dxa"/>
            <w:vAlign w:val="center"/>
          </w:tcPr>
          <w:p w14:paraId="40C119A0" w14:textId="77777777" w:rsidR="009A57B0" w:rsidRPr="009F022A" w:rsidRDefault="009A57B0" w:rsidP="00732A4F">
            <w:pPr>
              <w:pStyle w:val="12"/>
              <w:ind w:firstLineChars="0" w:firstLine="0"/>
              <w:jc w:val="center"/>
              <w:rPr>
                <w:b/>
                <w:bCs/>
                <w:sz w:val="18"/>
                <w:szCs w:val="18"/>
              </w:rPr>
            </w:pPr>
            <w:r w:rsidRPr="009F022A">
              <w:rPr>
                <w:b/>
                <w:bCs/>
                <w:sz w:val="18"/>
                <w:szCs w:val="18"/>
              </w:rPr>
              <w:t>试验方法</w:t>
            </w:r>
          </w:p>
        </w:tc>
      </w:tr>
      <w:tr w:rsidR="009A57B0" w:rsidRPr="009F022A" w14:paraId="14F0F118" w14:textId="77777777" w:rsidTr="00475949">
        <w:trPr>
          <w:trHeight w:val="331"/>
          <w:jc w:val="center"/>
        </w:trPr>
        <w:tc>
          <w:tcPr>
            <w:tcW w:w="4630" w:type="dxa"/>
            <w:gridSpan w:val="2"/>
            <w:vAlign w:val="center"/>
          </w:tcPr>
          <w:p w14:paraId="7A66BAE3" w14:textId="77777777" w:rsidR="009A57B0" w:rsidRPr="009F022A" w:rsidRDefault="009A57B0" w:rsidP="00732A4F">
            <w:pPr>
              <w:pStyle w:val="12"/>
              <w:ind w:firstLineChars="0" w:firstLine="0"/>
              <w:jc w:val="center"/>
              <w:rPr>
                <w:sz w:val="18"/>
                <w:szCs w:val="18"/>
              </w:rPr>
            </w:pPr>
            <w:r w:rsidRPr="009F022A">
              <w:rPr>
                <w:sz w:val="18"/>
                <w:szCs w:val="18"/>
              </w:rPr>
              <w:t>外观</w:t>
            </w:r>
          </w:p>
        </w:tc>
        <w:tc>
          <w:tcPr>
            <w:tcW w:w="2071" w:type="dxa"/>
            <w:vAlign w:val="center"/>
          </w:tcPr>
          <w:p w14:paraId="521C82BC" w14:textId="09CE2235" w:rsidR="009A57B0" w:rsidRPr="009F022A" w:rsidRDefault="009A57B0" w:rsidP="00732A4F">
            <w:pPr>
              <w:jc w:val="center"/>
              <w:rPr>
                <w:sz w:val="18"/>
                <w:szCs w:val="18"/>
              </w:rPr>
            </w:pPr>
            <w:r w:rsidRPr="009F022A">
              <w:rPr>
                <w:sz w:val="18"/>
                <w:szCs w:val="18"/>
              </w:rPr>
              <w:t>6.1</w:t>
            </w:r>
          </w:p>
        </w:tc>
        <w:tc>
          <w:tcPr>
            <w:tcW w:w="2085" w:type="dxa"/>
            <w:vAlign w:val="center"/>
          </w:tcPr>
          <w:p w14:paraId="2AD05245" w14:textId="2422C1F4" w:rsidR="009A57B0" w:rsidRPr="009F022A" w:rsidRDefault="009A57B0" w:rsidP="00732A4F">
            <w:pPr>
              <w:jc w:val="center"/>
              <w:rPr>
                <w:sz w:val="18"/>
                <w:szCs w:val="18"/>
              </w:rPr>
            </w:pPr>
            <w:r w:rsidRPr="009F022A">
              <w:rPr>
                <w:sz w:val="18"/>
                <w:szCs w:val="18"/>
              </w:rPr>
              <w:t>7</w:t>
            </w:r>
            <w:r w:rsidR="00344332" w:rsidRPr="009F022A">
              <w:rPr>
                <w:sz w:val="18"/>
                <w:szCs w:val="18"/>
              </w:rPr>
              <w:t>.</w:t>
            </w:r>
            <w:r w:rsidRPr="009F022A">
              <w:rPr>
                <w:sz w:val="18"/>
                <w:szCs w:val="18"/>
              </w:rPr>
              <w:t>1</w:t>
            </w:r>
          </w:p>
        </w:tc>
      </w:tr>
      <w:tr w:rsidR="009A57B0" w:rsidRPr="009F022A" w14:paraId="7AA214B1" w14:textId="77777777" w:rsidTr="00257104">
        <w:trPr>
          <w:trHeight w:val="323"/>
          <w:jc w:val="center"/>
        </w:trPr>
        <w:tc>
          <w:tcPr>
            <w:tcW w:w="1879" w:type="dxa"/>
            <w:vMerge w:val="restart"/>
            <w:vAlign w:val="center"/>
          </w:tcPr>
          <w:p w14:paraId="7A5DD8E4" w14:textId="77777777" w:rsidR="009A57B0" w:rsidRPr="009F022A" w:rsidRDefault="009A57B0" w:rsidP="00732A4F">
            <w:pPr>
              <w:pStyle w:val="12"/>
              <w:ind w:firstLineChars="0" w:firstLine="0"/>
              <w:jc w:val="center"/>
              <w:rPr>
                <w:kern w:val="0"/>
                <w:sz w:val="18"/>
                <w:szCs w:val="18"/>
              </w:rPr>
            </w:pPr>
            <w:r w:rsidRPr="009F022A">
              <w:rPr>
                <w:sz w:val="18"/>
                <w:szCs w:val="18"/>
              </w:rPr>
              <w:t>性能</w:t>
            </w:r>
          </w:p>
        </w:tc>
        <w:tc>
          <w:tcPr>
            <w:tcW w:w="2751" w:type="dxa"/>
            <w:vAlign w:val="center"/>
          </w:tcPr>
          <w:p w14:paraId="7D56A55A" w14:textId="77777777" w:rsidR="009A57B0" w:rsidRPr="009F022A" w:rsidRDefault="009A57B0" w:rsidP="00732A4F">
            <w:pPr>
              <w:pStyle w:val="12"/>
              <w:ind w:firstLineChars="0" w:firstLine="0"/>
              <w:jc w:val="center"/>
              <w:rPr>
                <w:sz w:val="18"/>
                <w:szCs w:val="18"/>
              </w:rPr>
            </w:pPr>
            <w:r w:rsidRPr="009F022A">
              <w:rPr>
                <w:sz w:val="18"/>
                <w:szCs w:val="18"/>
              </w:rPr>
              <w:t>严密性</w:t>
            </w:r>
          </w:p>
        </w:tc>
        <w:tc>
          <w:tcPr>
            <w:tcW w:w="2071" w:type="dxa"/>
            <w:vAlign w:val="center"/>
          </w:tcPr>
          <w:p w14:paraId="001257B9" w14:textId="4240BA1D" w:rsidR="009A57B0" w:rsidRPr="009F022A" w:rsidRDefault="009A57B0" w:rsidP="00732A4F">
            <w:pPr>
              <w:jc w:val="center"/>
              <w:rPr>
                <w:sz w:val="18"/>
                <w:szCs w:val="18"/>
              </w:rPr>
            </w:pPr>
            <w:r w:rsidRPr="009F022A">
              <w:rPr>
                <w:sz w:val="18"/>
                <w:szCs w:val="18"/>
              </w:rPr>
              <w:t>6.2.1</w:t>
            </w:r>
          </w:p>
        </w:tc>
        <w:tc>
          <w:tcPr>
            <w:tcW w:w="2085" w:type="dxa"/>
            <w:vAlign w:val="center"/>
          </w:tcPr>
          <w:p w14:paraId="5ABC0895" w14:textId="2F794793" w:rsidR="009A57B0" w:rsidRPr="009F022A" w:rsidRDefault="009A57B0" w:rsidP="00732A4F">
            <w:pPr>
              <w:jc w:val="center"/>
              <w:rPr>
                <w:sz w:val="18"/>
                <w:szCs w:val="18"/>
              </w:rPr>
            </w:pPr>
            <w:r w:rsidRPr="009F022A">
              <w:rPr>
                <w:sz w:val="18"/>
                <w:szCs w:val="18"/>
              </w:rPr>
              <w:t>7.2.1</w:t>
            </w:r>
          </w:p>
        </w:tc>
      </w:tr>
      <w:tr w:rsidR="009A57B0" w:rsidRPr="009F022A" w14:paraId="3EF7678D" w14:textId="77777777" w:rsidTr="00257104">
        <w:trPr>
          <w:trHeight w:val="323"/>
          <w:jc w:val="center"/>
        </w:trPr>
        <w:tc>
          <w:tcPr>
            <w:tcW w:w="1879" w:type="dxa"/>
            <w:vMerge/>
            <w:vAlign w:val="center"/>
          </w:tcPr>
          <w:p w14:paraId="3700CC9A" w14:textId="77777777" w:rsidR="009A57B0" w:rsidRPr="009F022A" w:rsidRDefault="009A57B0" w:rsidP="00732A4F">
            <w:pPr>
              <w:pStyle w:val="12"/>
              <w:ind w:firstLineChars="0" w:firstLine="0"/>
              <w:jc w:val="center"/>
              <w:rPr>
                <w:kern w:val="0"/>
                <w:sz w:val="18"/>
                <w:szCs w:val="18"/>
              </w:rPr>
            </w:pPr>
          </w:p>
        </w:tc>
        <w:tc>
          <w:tcPr>
            <w:tcW w:w="2751" w:type="dxa"/>
            <w:vAlign w:val="center"/>
          </w:tcPr>
          <w:p w14:paraId="34B604FD" w14:textId="486AAACA" w:rsidR="009A57B0" w:rsidRPr="009F022A" w:rsidRDefault="009A57B0" w:rsidP="00732A4F">
            <w:pPr>
              <w:pStyle w:val="12"/>
              <w:ind w:firstLineChars="0" w:firstLine="0"/>
              <w:jc w:val="center"/>
              <w:rPr>
                <w:sz w:val="18"/>
                <w:szCs w:val="18"/>
              </w:rPr>
            </w:pPr>
            <w:r w:rsidRPr="009F022A">
              <w:rPr>
                <w:sz w:val="18"/>
                <w:szCs w:val="18"/>
              </w:rPr>
              <w:t>制冷量</w:t>
            </w:r>
          </w:p>
        </w:tc>
        <w:tc>
          <w:tcPr>
            <w:tcW w:w="2071" w:type="dxa"/>
            <w:vAlign w:val="center"/>
          </w:tcPr>
          <w:p w14:paraId="45EA3DF8" w14:textId="126BC2BB" w:rsidR="009A57B0" w:rsidRPr="009F022A" w:rsidRDefault="009A57B0" w:rsidP="00732A4F">
            <w:pPr>
              <w:jc w:val="center"/>
              <w:rPr>
                <w:sz w:val="18"/>
                <w:szCs w:val="18"/>
              </w:rPr>
            </w:pPr>
            <w:r w:rsidRPr="009F022A">
              <w:rPr>
                <w:sz w:val="18"/>
                <w:szCs w:val="18"/>
              </w:rPr>
              <w:t>6.2.2</w:t>
            </w:r>
          </w:p>
        </w:tc>
        <w:tc>
          <w:tcPr>
            <w:tcW w:w="2085" w:type="dxa"/>
            <w:vAlign w:val="center"/>
          </w:tcPr>
          <w:p w14:paraId="465827B0" w14:textId="13178423" w:rsidR="009A57B0" w:rsidRPr="009F022A" w:rsidRDefault="009A57B0" w:rsidP="00732A4F">
            <w:pPr>
              <w:jc w:val="center"/>
              <w:rPr>
                <w:sz w:val="18"/>
                <w:szCs w:val="18"/>
              </w:rPr>
            </w:pPr>
            <w:r w:rsidRPr="009F022A">
              <w:rPr>
                <w:sz w:val="18"/>
                <w:szCs w:val="18"/>
              </w:rPr>
              <w:t>7.2.</w:t>
            </w:r>
            <w:r w:rsidR="00257104" w:rsidRPr="009F022A">
              <w:rPr>
                <w:sz w:val="18"/>
                <w:szCs w:val="18"/>
              </w:rPr>
              <w:t>2</w:t>
            </w:r>
          </w:p>
        </w:tc>
      </w:tr>
      <w:tr w:rsidR="009A57B0" w:rsidRPr="009F022A" w14:paraId="308B8C6E" w14:textId="77777777" w:rsidTr="00257104">
        <w:trPr>
          <w:trHeight w:val="323"/>
          <w:jc w:val="center"/>
        </w:trPr>
        <w:tc>
          <w:tcPr>
            <w:tcW w:w="1879" w:type="dxa"/>
            <w:vMerge/>
            <w:vAlign w:val="center"/>
          </w:tcPr>
          <w:p w14:paraId="6E4CB846" w14:textId="77777777" w:rsidR="009A57B0" w:rsidRPr="009F022A" w:rsidRDefault="009A57B0" w:rsidP="005C3E2D">
            <w:pPr>
              <w:pStyle w:val="12"/>
              <w:ind w:firstLineChars="0" w:firstLine="0"/>
              <w:jc w:val="center"/>
              <w:rPr>
                <w:kern w:val="0"/>
                <w:sz w:val="18"/>
                <w:szCs w:val="18"/>
              </w:rPr>
            </w:pPr>
          </w:p>
        </w:tc>
        <w:tc>
          <w:tcPr>
            <w:tcW w:w="2751" w:type="dxa"/>
            <w:vAlign w:val="center"/>
          </w:tcPr>
          <w:p w14:paraId="104638B7" w14:textId="08D7412F" w:rsidR="009A57B0" w:rsidRPr="009F022A" w:rsidRDefault="00257104" w:rsidP="005C3E2D">
            <w:pPr>
              <w:pStyle w:val="12"/>
              <w:ind w:firstLineChars="0" w:firstLine="0"/>
              <w:jc w:val="center"/>
              <w:rPr>
                <w:sz w:val="18"/>
                <w:szCs w:val="18"/>
              </w:rPr>
            </w:pPr>
            <w:r w:rsidRPr="009F022A">
              <w:rPr>
                <w:sz w:val="18"/>
                <w:szCs w:val="18"/>
              </w:rPr>
              <w:t>能效等级</w:t>
            </w:r>
          </w:p>
        </w:tc>
        <w:tc>
          <w:tcPr>
            <w:tcW w:w="2071" w:type="dxa"/>
            <w:vAlign w:val="center"/>
          </w:tcPr>
          <w:p w14:paraId="703BF9B9" w14:textId="3D7A0E57" w:rsidR="009A57B0" w:rsidRPr="009F022A" w:rsidRDefault="009A57B0" w:rsidP="005C3E2D">
            <w:pPr>
              <w:jc w:val="center"/>
              <w:rPr>
                <w:sz w:val="18"/>
                <w:szCs w:val="18"/>
              </w:rPr>
            </w:pPr>
            <w:r w:rsidRPr="009F022A">
              <w:rPr>
                <w:sz w:val="18"/>
                <w:szCs w:val="18"/>
              </w:rPr>
              <w:t>6.2.</w:t>
            </w:r>
            <w:r w:rsidR="00257104" w:rsidRPr="009F022A">
              <w:rPr>
                <w:sz w:val="18"/>
                <w:szCs w:val="18"/>
              </w:rPr>
              <w:t>3</w:t>
            </w:r>
          </w:p>
        </w:tc>
        <w:tc>
          <w:tcPr>
            <w:tcW w:w="2085" w:type="dxa"/>
            <w:vAlign w:val="center"/>
          </w:tcPr>
          <w:p w14:paraId="47E82977" w14:textId="23DE8EBE" w:rsidR="009A57B0" w:rsidRPr="009F022A" w:rsidRDefault="009A57B0" w:rsidP="005C3E2D">
            <w:pPr>
              <w:jc w:val="center"/>
              <w:rPr>
                <w:sz w:val="18"/>
                <w:szCs w:val="18"/>
              </w:rPr>
            </w:pPr>
            <w:r w:rsidRPr="009F022A">
              <w:rPr>
                <w:sz w:val="18"/>
                <w:szCs w:val="18"/>
              </w:rPr>
              <w:t>7.2.</w:t>
            </w:r>
            <w:r w:rsidR="00257104" w:rsidRPr="009F022A">
              <w:rPr>
                <w:sz w:val="18"/>
                <w:szCs w:val="18"/>
              </w:rPr>
              <w:t>3</w:t>
            </w:r>
          </w:p>
        </w:tc>
      </w:tr>
      <w:tr w:rsidR="009A57B0" w:rsidRPr="009F022A" w14:paraId="5372F0A5" w14:textId="77777777" w:rsidTr="00257104">
        <w:trPr>
          <w:trHeight w:val="323"/>
          <w:jc w:val="center"/>
        </w:trPr>
        <w:tc>
          <w:tcPr>
            <w:tcW w:w="1879" w:type="dxa"/>
            <w:vMerge/>
            <w:vAlign w:val="center"/>
          </w:tcPr>
          <w:p w14:paraId="344C532E" w14:textId="77777777" w:rsidR="009A57B0" w:rsidRPr="009F022A" w:rsidRDefault="009A57B0" w:rsidP="005C3E2D">
            <w:pPr>
              <w:pStyle w:val="12"/>
              <w:ind w:firstLineChars="0" w:firstLine="0"/>
              <w:jc w:val="center"/>
              <w:rPr>
                <w:kern w:val="0"/>
                <w:sz w:val="18"/>
                <w:szCs w:val="18"/>
              </w:rPr>
            </w:pPr>
          </w:p>
        </w:tc>
        <w:tc>
          <w:tcPr>
            <w:tcW w:w="2751" w:type="dxa"/>
            <w:vAlign w:val="center"/>
          </w:tcPr>
          <w:p w14:paraId="6F1FE612" w14:textId="0AADC3D7" w:rsidR="009A57B0" w:rsidRPr="009F022A" w:rsidRDefault="009A57B0" w:rsidP="005C3E2D">
            <w:pPr>
              <w:pStyle w:val="12"/>
              <w:ind w:firstLineChars="0" w:firstLine="0"/>
              <w:jc w:val="center"/>
              <w:rPr>
                <w:sz w:val="18"/>
                <w:szCs w:val="18"/>
              </w:rPr>
            </w:pPr>
            <w:r w:rsidRPr="009F022A">
              <w:rPr>
                <w:sz w:val="18"/>
                <w:szCs w:val="18"/>
              </w:rPr>
              <w:t>一体化控制系统性能</w:t>
            </w:r>
          </w:p>
        </w:tc>
        <w:tc>
          <w:tcPr>
            <w:tcW w:w="2071" w:type="dxa"/>
            <w:vAlign w:val="center"/>
          </w:tcPr>
          <w:p w14:paraId="35CA42FD" w14:textId="1F4851BE" w:rsidR="009A57B0" w:rsidRPr="009F022A" w:rsidRDefault="009A57B0" w:rsidP="005C3E2D">
            <w:pPr>
              <w:jc w:val="center"/>
              <w:rPr>
                <w:sz w:val="18"/>
                <w:szCs w:val="18"/>
              </w:rPr>
            </w:pPr>
            <w:r w:rsidRPr="009F022A">
              <w:rPr>
                <w:sz w:val="18"/>
                <w:szCs w:val="18"/>
              </w:rPr>
              <w:t>6.2.</w:t>
            </w:r>
            <w:r w:rsidR="00257104" w:rsidRPr="009F022A">
              <w:rPr>
                <w:sz w:val="18"/>
                <w:szCs w:val="18"/>
              </w:rPr>
              <w:t>4</w:t>
            </w:r>
          </w:p>
        </w:tc>
        <w:tc>
          <w:tcPr>
            <w:tcW w:w="2085" w:type="dxa"/>
            <w:vAlign w:val="center"/>
          </w:tcPr>
          <w:p w14:paraId="2B78C6E4" w14:textId="0535605E" w:rsidR="009A57B0" w:rsidRPr="009F022A" w:rsidRDefault="009A57B0" w:rsidP="005C3E2D">
            <w:pPr>
              <w:jc w:val="center"/>
              <w:rPr>
                <w:sz w:val="18"/>
                <w:szCs w:val="18"/>
              </w:rPr>
            </w:pPr>
            <w:r w:rsidRPr="009F022A">
              <w:rPr>
                <w:sz w:val="18"/>
                <w:szCs w:val="18"/>
              </w:rPr>
              <w:t>7.2.</w:t>
            </w:r>
            <w:r w:rsidR="00257104" w:rsidRPr="009F022A">
              <w:rPr>
                <w:sz w:val="18"/>
                <w:szCs w:val="18"/>
              </w:rPr>
              <w:t>4</w:t>
            </w:r>
          </w:p>
        </w:tc>
      </w:tr>
      <w:tr w:rsidR="009A57B0" w:rsidRPr="009F022A" w14:paraId="1DFCD692" w14:textId="77777777" w:rsidTr="00257104">
        <w:trPr>
          <w:trHeight w:val="331"/>
          <w:jc w:val="center"/>
        </w:trPr>
        <w:tc>
          <w:tcPr>
            <w:tcW w:w="1879" w:type="dxa"/>
            <w:vMerge w:val="restart"/>
            <w:vAlign w:val="center"/>
          </w:tcPr>
          <w:p w14:paraId="7B86BF48" w14:textId="77777777" w:rsidR="009A57B0" w:rsidRPr="009F022A" w:rsidRDefault="009A57B0" w:rsidP="005C3E2D">
            <w:pPr>
              <w:pStyle w:val="12"/>
              <w:ind w:firstLineChars="0" w:firstLine="0"/>
              <w:jc w:val="center"/>
              <w:rPr>
                <w:kern w:val="0"/>
                <w:sz w:val="18"/>
                <w:szCs w:val="18"/>
              </w:rPr>
            </w:pPr>
            <w:r w:rsidRPr="009F022A">
              <w:rPr>
                <w:kern w:val="0"/>
                <w:sz w:val="18"/>
                <w:szCs w:val="18"/>
              </w:rPr>
              <w:t>电气安全</w:t>
            </w:r>
          </w:p>
        </w:tc>
        <w:tc>
          <w:tcPr>
            <w:tcW w:w="2751" w:type="dxa"/>
            <w:vAlign w:val="center"/>
          </w:tcPr>
          <w:p w14:paraId="7B652916" w14:textId="77777777" w:rsidR="009A57B0" w:rsidRPr="009F022A" w:rsidRDefault="009A57B0" w:rsidP="005C3E2D">
            <w:pPr>
              <w:pStyle w:val="12"/>
              <w:ind w:firstLineChars="0" w:firstLine="0"/>
              <w:jc w:val="center"/>
              <w:rPr>
                <w:kern w:val="0"/>
                <w:sz w:val="18"/>
                <w:szCs w:val="18"/>
              </w:rPr>
            </w:pPr>
            <w:r w:rsidRPr="009F022A">
              <w:rPr>
                <w:sz w:val="18"/>
                <w:szCs w:val="18"/>
              </w:rPr>
              <w:t>绝缘电阻</w:t>
            </w:r>
          </w:p>
        </w:tc>
        <w:tc>
          <w:tcPr>
            <w:tcW w:w="2071" w:type="dxa"/>
            <w:vAlign w:val="center"/>
          </w:tcPr>
          <w:p w14:paraId="72E61B9D" w14:textId="484A3472" w:rsidR="009A57B0" w:rsidRPr="009F022A" w:rsidRDefault="009A57B0" w:rsidP="005C3E2D">
            <w:pPr>
              <w:jc w:val="center"/>
              <w:rPr>
                <w:sz w:val="18"/>
                <w:szCs w:val="18"/>
              </w:rPr>
            </w:pPr>
            <w:r w:rsidRPr="009F022A">
              <w:rPr>
                <w:sz w:val="18"/>
                <w:szCs w:val="18"/>
              </w:rPr>
              <w:t>6.3.1</w:t>
            </w:r>
          </w:p>
        </w:tc>
        <w:tc>
          <w:tcPr>
            <w:tcW w:w="2085" w:type="dxa"/>
            <w:vAlign w:val="center"/>
          </w:tcPr>
          <w:p w14:paraId="00BE4229" w14:textId="19608217" w:rsidR="009A57B0" w:rsidRPr="009F022A" w:rsidRDefault="009A57B0" w:rsidP="005C3E2D">
            <w:pPr>
              <w:jc w:val="center"/>
              <w:rPr>
                <w:sz w:val="18"/>
                <w:szCs w:val="18"/>
              </w:rPr>
            </w:pPr>
            <w:r w:rsidRPr="009F022A">
              <w:rPr>
                <w:sz w:val="18"/>
                <w:szCs w:val="18"/>
              </w:rPr>
              <w:t>7.3.1</w:t>
            </w:r>
          </w:p>
        </w:tc>
      </w:tr>
      <w:tr w:rsidR="009A57B0" w:rsidRPr="009F022A" w14:paraId="771CA4C6" w14:textId="77777777" w:rsidTr="00257104">
        <w:trPr>
          <w:trHeight w:val="331"/>
          <w:jc w:val="center"/>
        </w:trPr>
        <w:tc>
          <w:tcPr>
            <w:tcW w:w="1879" w:type="dxa"/>
            <w:vMerge/>
            <w:vAlign w:val="center"/>
          </w:tcPr>
          <w:p w14:paraId="07C050F2" w14:textId="77777777" w:rsidR="009A57B0" w:rsidRPr="009F022A" w:rsidRDefault="009A57B0" w:rsidP="005C3E2D">
            <w:pPr>
              <w:pStyle w:val="12"/>
              <w:ind w:firstLineChars="0" w:firstLine="0"/>
              <w:jc w:val="center"/>
              <w:rPr>
                <w:kern w:val="0"/>
                <w:sz w:val="18"/>
                <w:szCs w:val="18"/>
              </w:rPr>
            </w:pPr>
          </w:p>
        </w:tc>
        <w:tc>
          <w:tcPr>
            <w:tcW w:w="2751" w:type="dxa"/>
            <w:vAlign w:val="center"/>
          </w:tcPr>
          <w:p w14:paraId="77EE11D7" w14:textId="77777777" w:rsidR="009A57B0" w:rsidRPr="009F022A" w:rsidRDefault="009A57B0" w:rsidP="005C3E2D">
            <w:pPr>
              <w:pStyle w:val="12"/>
              <w:ind w:firstLineChars="0" w:firstLine="0"/>
              <w:jc w:val="center"/>
              <w:rPr>
                <w:kern w:val="0"/>
                <w:sz w:val="18"/>
                <w:szCs w:val="18"/>
              </w:rPr>
            </w:pPr>
            <w:r w:rsidRPr="009F022A">
              <w:rPr>
                <w:sz w:val="18"/>
                <w:szCs w:val="18"/>
              </w:rPr>
              <w:t>耐电压强度</w:t>
            </w:r>
          </w:p>
        </w:tc>
        <w:tc>
          <w:tcPr>
            <w:tcW w:w="2071" w:type="dxa"/>
            <w:vAlign w:val="center"/>
          </w:tcPr>
          <w:p w14:paraId="032F56F7" w14:textId="3DBF5EAF" w:rsidR="009A57B0" w:rsidRPr="009F022A" w:rsidRDefault="009A57B0" w:rsidP="005C3E2D">
            <w:pPr>
              <w:jc w:val="center"/>
              <w:rPr>
                <w:sz w:val="18"/>
                <w:szCs w:val="18"/>
              </w:rPr>
            </w:pPr>
            <w:r w:rsidRPr="009F022A">
              <w:rPr>
                <w:sz w:val="18"/>
                <w:szCs w:val="18"/>
              </w:rPr>
              <w:t>6.3.2</w:t>
            </w:r>
          </w:p>
        </w:tc>
        <w:tc>
          <w:tcPr>
            <w:tcW w:w="2085" w:type="dxa"/>
            <w:vAlign w:val="center"/>
          </w:tcPr>
          <w:p w14:paraId="4A27E22D" w14:textId="7CF2D61D" w:rsidR="009A57B0" w:rsidRPr="009F022A" w:rsidRDefault="009A57B0" w:rsidP="005C3E2D">
            <w:pPr>
              <w:jc w:val="center"/>
              <w:rPr>
                <w:sz w:val="18"/>
                <w:szCs w:val="18"/>
              </w:rPr>
            </w:pPr>
            <w:r w:rsidRPr="009F022A">
              <w:rPr>
                <w:sz w:val="18"/>
                <w:szCs w:val="18"/>
              </w:rPr>
              <w:t>7.3.2</w:t>
            </w:r>
          </w:p>
        </w:tc>
      </w:tr>
      <w:tr w:rsidR="009A57B0" w:rsidRPr="009F022A" w14:paraId="5C6249E0" w14:textId="77777777" w:rsidTr="00257104">
        <w:trPr>
          <w:trHeight w:val="341"/>
          <w:jc w:val="center"/>
        </w:trPr>
        <w:tc>
          <w:tcPr>
            <w:tcW w:w="1879" w:type="dxa"/>
            <w:vMerge/>
            <w:vAlign w:val="center"/>
          </w:tcPr>
          <w:p w14:paraId="20EA3B44" w14:textId="77777777" w:rsidR="009A57B0" w:rsidRPr="009F022A" w:rsidRDefault="009A57B0" w:rsidP="005C3E2D">
            <w:pPr>
              <w:pStyle w:val="12"/>
              <w:ind w:firstLineChars="0" w:firstLine="0"/>
              <w:jc w:val="center"/>
              <w:rPr>
                <w:kern w:val="0"/>
                <w:sz w:val="18"/>
                <w:szCs w:val="18"/>
              </w:rPr>
            </w:pPr>
          </w:p>
        </w:tc>
        <w:tc>
          <w:tcPr>
            <w:tcW w:w="2751" w:type="dxa"/>
            <w:vAlign w:val="center"/>
          </w:tcPr>
          <w:p w14:paraId="54F05294" w14:textId="77777777" w:rsidR="009A57B0" w:rsidRPr="009F022A" w:rsidRDefault="009A57B0" w:rsidP="005C3E2D">
            <w:pPr>
              <w:pStyle w:val="12"/>
              <w:ind w:firstLineChars="0" w:firstLine="0"/>
              <w:jc w:val="center"/>
              <w:rPr>
                <w:kern w:val="0"/>
                <w:sz w:val="18"/>
                <w:szCs w:val="18"/>
              </w:rPr>
            </w:pPr>
            <w:r w:rsidRPr="009F022A">
              <w:rPr>
                <w:sz w:val="18"/>
                <w:szCs w:val="18"/>
              </w:rPr>
              <w:t>电磁兼容性</w:t>
            </w:r>
          </w:p>
        </w:tc>
        <w:tc>
          <w:tcPr>
            <w:tcW w:w="2071" w:type="dxa"/>
            <w:vAlign w:val="center"/>
          </w:tcPr>
          <w:p w14:paraId="229CDE6B" w14:textId="288E42CA" w:rsidR="009A57B0" w:rsidRPr="009F022A" w:rsidRDefault="009A57B0" w:rsidP="005C3E2D">
            <w:pPr>
              <w:jc w:val="center"/>
              <w:rPr>
                <w:sz w:val="18"/>
                <w:szCs w:val="18"/>
              </w:rPr>
            </w:pPr>
            <w:r w:rsidRPr="009F022A">
              <w:rPr>
                <w:sz w:val="18"/>
                <w:szCs w:val="18"/>
              </w:rPr>
              <w:t>6.3.3</w:t>
            </w:r>
          </w:p>
        </w:tc>
        <w:tc>
          <w:tcPr>
            <w:tcW w:w="2085" w:type="dxa"/>
            <w:vAlign w:val="center"/>
          </w:tcPr>
          <w:p w14:paraId="770D82DD" w14:textId="55934D1B" w:rsidR="009A57B0" w:rsidRPr="009F022A" w:rsidRDefault="009A57B0" w:rsidP="005C3E2D">
            <w:pPr>
              <w:jc w:val="center"/>
              <w:rPr>
                <w:sz w:val="18"/>
                <w:szCs w:val="18"/>
              </w:rPr>
            </w:pPr>
            <w:r w:rsidRPr="009F022A">
              <w:rPr>
                <w:sz w:val="18"/>
                <w:szCs w:val="18"/>
              </w:rPr>
              <w:t>7.3.3</w:t>
            </w:r>
          </w:p>
        </w:tc>
      </w:tr>
    </w:tbl>
    <w:p w14:paraId="0196B39D" w14:textId="52BD4186" w:rsidR="00D56631" w:rsidRPr="009F022A" w:rsidRDefault="00562F72" w:rsidP="00D56631">
      <w:pPr>
        <w:pStyle w:val="aff9"/>
        <w:spacing w:line="360" w:lineRule="auto"/>
        <w:ind w:firstLineChars="0" w:firstLine="0"/>
        <w:rPr>
          <w:rFonts w:ascii="Times New Roman" w:eastAsia="黑体"/>
        </w:rPr>
      </w:pPr>
      <w:r w:rsidRPr="009F022A">
        <w:rPr>
          <w:rFonts w:ascii="Times New Roman" w:eastAsia="黑体"/>
          <w:kern w:val="2"/>
          <w:szCs w:val="24"/>
        </w:rPr>
        <w:t>8</w:t>
      </w:r>
      <w:r w:rsidR="00205E2B" w:rsidRPr="009F022A">
        <w:rPr>
          <w:rFonts w:ascii="Times New Roman" w:eastAsia="黑体"/>
          <w:kern w:val="2"/>
          <w:szCs w:val="24"/>
        </w:rPr>
        <w:t>.</w:t>
      </w:r>
      <w:r w:rsidR="00D56631" w:rsidRPr="009F022A">
        <w:rPr>
          <w:rFonts w:ascii="Times New Roman" w:eastAsia="黑体"/>
          <w:kern w:val="2"/>
          <w:szCs w:val="24"/>
        </w:rPr>
        <w:t xml:space="preserve">2 </w:t>
      </w:r>
      <w:r w:rsidR="005C3E2D" w:rsidRPr="009F022A">
        <w:rPr>
          <w:rFonts w:ascii="Times New Roman" w:eastAsia="黑体"/>
          <w:kern w:val="2"/>
          <w:szCs w:val="24"/>
        </w:rPr>
        <w:t>出厂检验</w:t>
      </w:r>
    </w:p>
    <w:p w14:paraId="203F7779" w14:textId="1B72C185" w:rsidR="005C3E2D" w:rsidRPr="009F022A" w:rsidRDefault="00562F72" w:rsidP="005C3E2D">
      <w:pPr>
        <w:spacing w:line="360" w:lineRule="auto"/>
      </w:pPr>
      <w:r w:rsidRPr="009F022A">
        <w:t>8</w:t>
      </w:r>
      <w:r w:rsidR="00205E2B" w:rsidRPr="009F022A">
        <w:t>.</w:t>
      </w:r>
      <w:r w:rsidR="005C3E2D" w:rsidRPr="009F022A">
        <w:t>2.1</w:t>
      </w:r>
      <w:r w:rsidR="002909E7" w:rsidRPr="009F022A">
        <w:t xml:space="preserve"> </w:t>
      </w:r>
      <w:r w:rsidR="005C3E2D" w:rsidRPr="009F022A">
        <w:rPr>
          <w:bCs/>
          <w:kern w:val="0"/>
          <w:szCs w:val="21"/>
        </w:rPr>
        <w:t>冷源系统</w:t>
      </w:r>
      <w:r w:rsidR="005C3E2D" w:rsidRPr="009F022A">
        <w:t>各设备、线路、管道及监控平台（或控制柜）应按图纸进行安装并接线，安装完成后应进行出厂检验，测试检验合格后方可出厂。</w:t>
      </w:r>
    </w:p>
    <w:p w14:paraId="64E96113" w14:textId="7004D904" w:rsidR="00D56631" w:rsidRPr="009F022A" w:rsidRDefault="00562F72" w:rsidP="005C3E2D">
      <w:pPr>
        <w:spacing w:line="360" w:lineRule="auto"/>
      </w:pPr>
      <w:r w:rsidRPr="009F022A">
        <w:t>8</w:t>
      </w:r>
      <w:r w:rsidR="00205E2B" w:rsidRPr="009F022A">
        <w:t>.</w:t>
      </w:r>
      <w:r w:rsidR="005C3E2D" w:rsidRPr="009F022A">
        <w:t xml:space="preserve">2.2 </w:t>
      </w:r>
      <w:r w:rsidR="005C3E2D" w:rsidRPr="009F022A">
        <w:t>出厂检验的项目全部合格，该</w:t>
      </w:r>
      <w:r w:rsidR="00777C63" w:rsidRPr="009F022A">
        <w:t>系统</w:t>
      </w:r>
      <w:r w:rsidR="005C3E2D" w:rsidRPr="009F022A">
        <w:t>判定为合格。有任何一项不合格，应进行返修。然后重新进行出厂检验，直至合格。</w:t>
      </w:r>
    </w:p>
    <w:p w14:paraId="15950037" w14:textId="3AAE9FAB" w:rsidR="005C3E2D" w:rsidRPr="009F022A" w:rsidRDefault="00562F72" w:rsidP="00475949">
      <w:pPr>
        <w:pStyle w:val="1"/>
        <w:rPr>
          <w:rFonts w:ascii="Times New Roman"/>
        </w:rPr>
      </w:pPr>
      <w:bookmarkStart w:id="39" w:name="_Toc185879276"/>
      <w:bookmarkEnd w:id="38"/>
      <w:r w:rsidRPr="009F022A">
        <w:rPr>
          <w:rFonts w:ascii="Times New Roman"/>
        </w:rPr>
        <w:t>9</w:t>
      </w:r>
      <w:r w:rsidRPr="009F022A">
        <w:rPr>
          <w:rFonts w:ascii="Times New Roman"/>
        </w:rPr>
        <w:t>标志</w:t>
      </w:r>
      <w:r w:rsidR="000F4A5F" w:rsidRPr="009F022A">
        <w:rPr>
          <w:rFonts w:ascii="Times New Roman"/>
        </w:rPr>
        <w:t>和</w:t>
      </w:r>
      <w:r w:rsidRPr="009F022A">
        <w:rPr>
          <w:rFonts w:ascii="Times New Roman"/>
        </w:rPr>
        <w:t>贮运</w:t>
      </w:r>
      <w:bookmarkEnd w:id="39"/>
    </w:p>
    <w:p w14:paraId="1035F49B" w14:textId="44F46590" w:rsidR="005C3E2D" w:rsidRPr="009F022A" w:rsidRDefault="00562F72"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9</w:t>
      </w:r>
      <w:r w:rsidR="00205E2B" w:rsidRPr="009F022A">
        <w:rPr>
          <w:rFonts w:ascii="Times New Roman" w:eastAsia="黑体"/>
          <w:kern w:val="2"/>
          <w:szCs w:val="24"/>
        </w:rPr>
        <w:t>.</w:t>
      </w:r>
      <w:r w:rsidR="005C3E2D" w:rsidRPr="009F022A">
        <w:rPr>
          <w:rFonts w:ascii="Times New Roman" w:eastAsia="黑体"/>
          <w:kern w:val="2"/>
          <w:szCs w:val="24"/>
        </w:rPr>
        <w:t xml:space="preserve">1 </w:t>
      </w:r>
      <w:r w:rsidR="005C3E2D" w:rsidRPr="009F022A">
        <w:rPr>
          <w:rFonts w:ascii="Times New Roman" w:eastAsia="黑体"/>
          <w:kern w:val="2"/>
          <w:szCs w:val="24"/>
        </w:rPr>
        <w:t>标志</w:t>
      </w:r>
    </w:p>
    <w:p w14:paraId="54FA81EF" w14:textId="54FAB7DC" w:rsidR="005C3E2D" w:rsidRPr="009F022A" w:rsidRDefault="005C3E2D" w:rsidP="005C3E2D">
      <w:pPr>
        <w:spacing w:line="360" w:lineRule="auto"/>
        <w:ind w:firstLineChars="200" w:firstLine="420"/>
        <w:rPr>
          <w:szCs w:val="21"/>
        </w:rPr>
      </w:pPr>
      <w:r w:rsidRPr="009F022A">
        <w:rPr>
          <w:bCs/>
          <w:kern w:val="0"/>
          <w:szCs w:val="21"/>
        </w:rPr>
        <w:t>冷源系统</w:t>
      </w:r>
      <w:r w:rsidRPr="009F022A">
        <w:rPr>
          <w:szCs w:val="21"/>
        </w:rPr>
        <w:t>应在明显的部位固定标牌，标牌应标示出以下内容：</w:t>
      </w:r>
    </w:p>
    <w:p w14:paraId="29579F0B" w14:textId="1128D913" w:rsidR="005C3E2D" w:rsidRPr="009F022A" w:rsidRDefault="005C3E2D" w:rsidP="005C3E2D">
      <w:pPr>
        <w:spacing w:line="360" w:lineRule="auto"/>
        <w:ind w:firstLineChars="200" w:firstLine="420"/>
        <w:rPr>
          <w:szCs w:val="21"/>
        </w:rPr>
      </w:pPr>
      <w:r w:rsidRPr="009F022A">
        <w:rPr>
          <w:szCs w:val="21"/>
        </w:rPr>
        <w:t xml:space="preserve">a) </w:t>
      </w:r>
      <w:r w:rsidR="00777C63" w:rsidRPr="009F022A">
        <w:rPr>
          <w:szCs w:val="21"/>
        </w:rPr>
        <w:t>系统</w:t>
      </w:r>
      <w:r w:rsidRPr="009F022A">
        <w:rPr>
          <w:szCs w:val="21"/>
        </w:rPr>
        <w:t>型号和名称；</w:t>
      </w:r>
    </w:p>
    <w:p w14:paraId="217D2E15" w14:textId="671C5F6E" w:rsidR="005C3E2D" w:rsidRPr="009F022A" w:rsidRDefault="005C3E2D" w:rsidP="005C3E2D">
      <w:pPr>
        <w:spacing w:line="360" w:lineRule="auto"/>
        <w:ind w:firstLineChars="200" w:firstLine="420"/>
        <w:rPr>
          <w:szCs w:val="21"/>
        </w:rPr>
      </w:pPr>
      <w:r w:rsidRPr="009F022A">
        <w:rPr>
          <w:szCs w:val="21"/>
        </w:rPr>
        <w:t xml:space="preserve">b) </w:t>
      </w:r>
      <w:r w:rsidR="003D557C" w:rsidRPr="009F022A">
        <w:rPr>
          <w:szCs w:val="21"/>
        </w:rPr>
        <w:t>系统名义工况性能系数</w:t>
      </w:r>
      <w:r w:rsidRPr="009F022A">
        <w:rPr>
          <w:szCs w:val="21"/>
        </w:rPr>
        <w:t>；</w:t>
      </w:r>
    </w:p>
    <w:p w14:paraId="63D47D80" w14:textId="41E9147F" w:rsidR="00CF277C" w:rsidRPr="009F022A" w:rsidRDefault="00CF277C" w:rsidP="005C3E2D">
      <w:pPr>
        <w:spacing w:line="360" w:lineRule="auto"/>
        <w:ind w:firstLineChars="200" w:firstLine="420"/>
        <w:rPr>
          <w:szCs w:val="21"/>
        </w:rPr>
      </w:pPr>
      <w:r w:rsidRPr="009F022A">
        <w:rPr>
          <w:szCs w:val="21"/>
        </w:rPr>
        <w:t>c</w:t>
      </w:r>
      <w:r w:rsidRPr="009F022A">
        <w:rPr>
          <w:szCs w:val="21"/>
        </w:rPr>
        <w:t>）系统综合部分负荷性能系数</w:t>
      </w:r>
      <w:r w:rsidR="004E5836" w:rsidRPr="009F022A">
        <w:rPr>
          <w:szCs w:val="21"/>
        </w:rPr>
        <w:t>；</w:t>
      </w:r>
    </w:p>
    <w:p w14:paraId="318DF281" w14:textId="460C9459" w:rsidR="00DB48F2" w:rsidRPr="009F022A" w:rsidRDefault="00CF277C" w:rsidP="005C3E2D">
      <w:pPr>
        <w:spacing w:line="360" w:lineRule="auto"/>
        <w:ind w:firstLineChars="200" w:firstLine="420"/>
        <w:rPr>
          <w:szCs w:val="21"/>
        </w:rPr>
      </w:pPr>
      <w:r w:rsidRPr="009F022A">
        <w:rPr>
          <w:szCs w:val="21"/>
        </w:rPr>
        <w:t>d</w:t>
      </w:r>
      <w:r w:rsidR="003D557C" w:rsidRPr="009F022A">
        <w:rPr>
          <w:szCs w:val="21"/>
        </w:rPr>
        <w:t>）</w:t>
      </w:r>
      <w:r w:rsidR="00DB48F2" w:rsidRPr="009F022A">
        <w:rPr>
          <w:szCs w:val="21"/>
        </w:rPr>
        <w:t>名义制冷量</w:t>
      </w:r>
      <w:r w:rsidR="003D557C" w:rsidRPr="009F022A">
        <w:rPr>
          <w:szCs w:val="21"/>
        </w:rPr>
        <w:t>，</w:t>
      </w:r>
      <w:r w:rsidR="003D557C" w:rsidRPr="009F022A">
        <w:rPr>
          <w:szCs w:val="21"/>
        </w:rPr>
        <w:t>kW</w:t>
      </w:r>
      <w:r w:rsidR="00DB48F2" w:rsidRPr="009F022A">
        <w:rPr>
          <w:szCs w:val="21"/>
        </w:rPr>
        <w:t>：</w:t>
      </w:r>
    </w:p>
    <w:p w14:paraId="6951C980" w14:textId="10F91C7A" w:rsidR="00CB1253" w:rsidRPr="009F022A" w:rsidRDefault="00CF277C" w:rsidP="005C3E2D">
      <w:pPr>
        <w:spacing w:line="360" w:lineRule="auto"/>
        <w:ind w:firstLineChars="200" w:firstLine="420"/>
        <w:rPr>
          <w:szCs w:val="21"/>
        </w:rPr>
      </w:pPr>
      <w:r w:rsidRPr="009F022A">
        <w:rPr>
          <w:szCs w:val="21"/>
        </w:rPr>
        <w:t>e</w:t>
      </w:r>
      <w:r w:rsidR="003D557C" w:rsidRPr="009F022A">
        <w:rPr>
          <w:szCs w:val="21"/>
        </w:rPr>
        <w:t>）</w:t>
      </w:r>
      <w:r w:rsidR="00D94B29" w:rsidRPr="009F022A">
        <w:rPr>
          <w:szCs w:val="21"/>
        </w:rPr>
        <w:t>名义总输入</w:t>
      </w:r>
      <w:r w:rsidR="00CB1253" w:rsidRPr="009F022A">
        <w:rPr>
          <w:szCs w:val="21"/>
        </w:rPr>
        <w:t>功率</w:t>
      </w:r>
      <w:r w:rsidR="003D557C" w:rsidRPr="009F022A">
        <w:rPr>
          <w:szCs w:val="21"/>
        </w:rPr>
        <w:t>，</w:t>
      </w:r>
      <w:r w:rsidR="003D557C" w:rsidRPr="009F022A">
        <w:rPr>
          <w:szCs w:val="21"/>
        </w:rPr>
        <w:t>kW</w:t>
      </w:r>
      <w:r w:rsidR="00CB1253" w:rsidRPr="009F022A">
        <w:rPr>
          <w:szCs w:val="21"/>
        </w:rPr>
        <w:t>：</w:t>
      </w:r>
    </w:p>
    <w:p w14:paraId="56EF4A95" w14:textId="4AADFEC3" w:rsidR="003D557C" w:rsidRPr="009F022A" w:rsidRDefault="00CF277C" w:rsidP="003D557C">
      <w:pPr>
        <w:spacing w:line="360" w:lineRule="auto"/>
        <w:ind w:firstLineChars="200" w:firstLine="420"/>
        <w:rPr>
          <w:szCs w:val="21"/>
        </w:rPr>
      </w:pPr>
      <w:r w:rsidRPr="009F022A">
        <w:rPr>
          <w:szCs w:val="21"/>
        </w:rPr>
        <w:t>f</w:t>
      </w:r>
      <w:r w:rsidR="003D557C" w:rsidRPr="009F022A">
        <w:rPr>
          <w:szCs w:val="21"/>
        </w:rPr>
        <w:t>）</w:t>
      </w:r>
      <w:r w:rsidR="00777C63" w:rsidRPr="009F022A">
        <w:rPr>
          <w:szCs w:val="21"/>
        </w:rPr>
        <w:t>系统资用压头</w:t>
      </w:r>
      <w:r w:rsidR="003D557C" w:rsidRPr="009F022A">
        <w:rPr>
          <w:szCs w:val="21"/>
        </w:rPr>
        <w:t>，</w:t>
      </w:r>
      <w:r w:rsidR="003D557C" w:rsidRPr="009F022A">
        <w:t>mH</w:t>
      </w:r>
      <w:r w:rsidR="003D557C" w:rsidRPr="009F022A">
        <w:rPr>
          <w:vertAlign w:val="subscript"/>
        </w:rPr>
        <w:t>2</w:t>
      </w:r>
      <w:r w:rsidR="003D557C" w:rsidRPr="009F022A">
        <w:t>O</w:t>
      </w:r>
      <w:r w:rsidR="003D557C" w:rsidRPr="009F022A">
        <w:rPr>
          <w:szCs w:val="21"/>
        </w:rPr>
        <w:t>；</w:t>
      </w:r>
    </w:p>
    <w:p w14:paraId="51EFA3B5" w14:textId="54237B84" w:rsidR="003D557C" w:rsidRPr="009F022A" w:rsidRDefault="00CF277C" w:rsidP="003D557C">
      <w:pPr>
        <w:spacing w:line="360" w:lineRule="auto"/>
        <w:ind w:firstLineChars="200" w:firstLine="420"/>
        <w:rPr>
          <w:szCs w:val="21"/>
        </w:rPr>
      </w:pPr>
      <w:r w:rsidRPr="009F022A">
        <w:rPr>
          <w:szCs w:val="21"/>
        </w:rPr>
        <w:lastRenderedPageBreak/>
        <w:t>g</w:t>
      </w:r>
      <w:r w:rsidR="003D557C" w:rsidRPr="009F022A">
        <w:rPr>
          <w:szCs w:val="21"/>
        </w:rPr>
        <w:t>）冷水机组额定电压，</w:t>
      </w:r>
      <w:r w:rsidR="003D557C" w:rsidRPr="009F022A">
        <w:rPr>
          <w:szCs w:val="21"/>
        </w:rPr>
        <w:t>V</w:t>
      </w:r>
      <w:r w:rsidR="003D557C" w:rsidRPr="009F022A">
        <w:rPr>
          <w:szCs w:val="21"/>
        </w:rPr>
        <w:t>；相数；频率，</w:t>
      </w:r>
      <w:r w:rsidR="003D557C" w:rsidRPr="009F022A">
        <w:rPr>
          <w:szCs w:val="21"/>
        </w:rPr>
        <w:t>Hz</w:t>
      </w:r>
      <w:r w:rsidR="003D557C" w:rsidRPr="009F022A">
        <w:rPr>
          <w:szCs w:val="21"/>
        </w:rPr>
        <w:t>；</w:t>
      </w:r>
    </w:p>
    <w:p w14:paraId="5A5DA13C" w14:textId="5628BB50" w:rsidR="005C3E2D" w:rsidRPr="009F022A" w:rsidRDefault="00CF277C" w:rsidP="005C3E2D">
      <w:pPr>
        <w:spacing w:line="360" w:lineRule="auto"/>
        <w:ind w:firstLineChars="200" w:firstLine="420"/>
        <w:rPr>
          <w:szCs w:val="21"/>
        </w:rPr>
      </w:pPr>
      <w:r w:rsidRPr="009F022A">
        <w:rPr>
          <w:szCs w:val="21"/>
        </w:rPr>
        <w:t>h</w:t>
      </w:r>
      <w:r w:rsidR="005C3E2D" w:rsidRPr="009F022A">
        <w:rPr>
          <w:szCs w:val="21"/>
        </w:rPr>
        <w:t xml:space="preserve">) </w:t>
      </w:r>
      <w:r w:rsidR="005C3E2D" w:rsidRPr="009F022A">
        <w:rPr>
          <w:szCs w:val="21"/>
        </w:rPr>
        <w:t>外型尺寸（长</w:t>
      </w:r>
      <w:r w:rsidR="005C3E2D" w:rsidRPr="009F022A">
        <w:rPr>
          <w:szCs w:val="21"/>
        </w:rPr>
        <w:t>×</w:t>
      </w:r>
      <w:r w:rsidR="005C3E2D" w:rsidRPr="009F022A">
        <w:rPr>
          <w:szCs w:val="21"/>
        </w:rPr>
        <w:t>宽</w:t>
      </w:r>
      <w:r w:rsidR="005C3E2D" w:rsidRPr="009F022A">
        <w:rPr>
          <w:szCs w:val="21"/>
        </w:rPr>
        <w:t>×</w:t>
      </w:r>
      <w:r w:rsidR="005C3E2D" w:rsidRPr="009F022A">
        <w:rPr>
          <w:szCs w:val="21"/>
        </w:rPr>
        <w:t>高）；</w:t>
      </w:r>
    </w:p>
    <w:p w14:paraId="54FF712F" w14:textId="74AE0804" w:rsidR="005C3E2D" w:rsidRPr="009F022A" w:rsidRDefault="00CF277C" w:rsidP="005C3E2D">
      <w:pPr>
        <w:spacing w:line="360" w:lineRule="auto"/>
        <w:ind w:firstLineChars="200" w:firstLine="420"/>
        <w:rPr>
          <w:szCs w:val="21"/>
        </w:rPr>
      </w:pPr>
      <w:proofErr w:type="spellStart"/>
      <w:r w:rsidRPr="009F022A">
        <w:rPr>
          <w:szCs w:val="21"/>
        </w:rPr>
        <w:t>i</w:t>
      </w:r>
      <w:proofErr w:type="spellEnd"/>
      <w:r w:rsidR="005C3E2D" w:rsidRPr="009F022A">
        <w:rPr>
          <w:szCs w:val="21"/>
        </w:rPr>
        <w:t xml:space="preserve">) </w:t>
      </w:r>
      <w:r w:rsidR="005C3E2D" w:rsidRPr="009F022A">
        <w:rPr>
          <w:szCs w:val="21"/>
        </w:rPr>
        <w:t>产品生产日期</w:t>
      </w:r>
      <w:r w:rsidR="00DD0733" w:rsidRPr="009F022A">
        <w:rPr>
          <w:szCs w:val="21"/>
        </w:rPr>
        <w:t>（</w:t>
      </w:r>
      <w:r w:rsidR="005C3E2D" w:rsidRPr="009F022A">
        <w:rPr>
          <w:szCs w:val="21"/>
        </w:rPr>
        <w:t>年、月</w:t>
      </w:r>
      <w:r w:rsidR="00DD0733" w:rsidRPr="009F022A">
        <w:rPr>
          <w:szCs w:val="21"/>
        </w:rPr>
        <w:t>）</w:t>
      </w:r>
      <w:r w:rsidR="005C3E2D" w:rsidRPr="009F022A">
        <w:rPr>
          <w:szCs w:val="21"/>
        </w:rPr>
        <w:t>；</w:t>
      </w:r>
    </w:p>
    <w:p w14:paraId="0E6051AA" w14:textId="054ECBFE" w:rsidR="00CC1E04" w:rsidRPr="009F022A" w:rsidRDefault="00CF277C" w:rsidP="005C3E2D">
      <w:pPr>
        <w:spacing w:line="360" w:lineRule="auto"/>
        <w:ind w:firstLineChars="200" w:firstLine="420"/>
        <w:rPr>
          <w:szCs w:val="21"/>
        </w:rPr>
      </w:pPr>
      <w:r w:rsidRPr="009F022A">
        <w:rPr>
          <w:szCs w:val="21"/>
        </w:rPr>
        <w:t>j</w:t>
      </w:r>
      <w:r w:rsidR="005C3E2D" w:rsidRPr="009F022A">
        <w:rPr>
          <w:szCs w:val="21"/>
        </w:rPr>
        <w:t xml:space="preserve">) </w:t>
      </w:r>
      <w:r w:rsidR="005C3E2D" w:rsidRPr="009F022A">
        <w:rPr>
          <w:szCs w:val="21"/>
        </w:rPr>
        <w:t>制造单位名称。</w:t>
      </w:r>
    </w:p>
    <w:p w14:paraId="4D3F90E2" w14:textId="2A97A92B" w:rsidR="003D557C" w:rsidRPr="009F022A" w:rsidRDefault="00562F72"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9</w:t>
      </w:r>
      <w:r w:rsidR="00205E2B" w:rsidRPr="009F022A">
        <w:rPr>
          <w:rFonts w:ascii="Times New Roman" w:eastAsia="黑体"/>
          <w:kern w:val="2"/>
          <w:szCs w:val="24"/>
        </w:rPr>
        <w:t>.</w:t>
      </w:r>
      <w:r w:rsidR="005C3E2D" w:rsidRPr="009F022A">
        <w:rPr>
          <w:rFonts w:ascii="Times New Roman" w:eastAsia="黑体"/>
          <w:kern w:val="2"/>
          <w:szCs w:val="24"/>
        </w:rPr>
        <w:t xml:space="preserve">2 </w:t>
      </w:r>
      <w:r w:rsidR="003D557C" w:rsidRPr="009F022A">
        <w:rPr>
          <w:rFonts w:ascii="Times New Roman" w:eastAsia="黑体"/>
          <w:kern w:val="2"/>
          <w:szCs w:val="24"/>
        </w:rPr>
        <w:t>工作</w:t>
      </w:r>
      <w:r w:rsidR="00DD0733" w:rsidRPr="009F022A">
        <w:rPr>
          <w:rFonts w:ascii="Times New Roman" w:eastAsia="黑体"/>
          <w:kern w:val="2"/>
          <w:szCs w:val="24"/>
        </w:rPr>
        <w:t>状况标识</w:t>
      </w:r>
    </w:p>
    <w:p w14:paraId="6A57E288" w14:textId="49BA62FA" w:rsidR="003D557C" w:rsidRPr="009F022A" w:rsidRDefault="00DD0733" w:rsidP="00475949">
      <w:pPr>
        <w:spacing w:line="360" w:lineRule="auto"/>
        <w:ind w:firstLineChars="200" w:firstLine="420"/>
        <w:rPr>
          <w:szCs w:val="21"/>
        </w:rPr>
      </w:pPr>
      <w:r w:rsidRPr="009F022A">
        <w:rPr>
          <w:szCs w:val="21"/>
        </w:rPr>
        <w:t>冷源</w:t>
      </w:r>
      <w:r w:rsidR="003D557C" w:rsidRPr="009F022A">
        <w:rPr>
          <w:szCs w:val="21"/>
        </w:rPr>
        <w:t>系统各重要设备和关键管段上应设有工作状况</w:t>
      </w:r>
      <w:r w:rsidRPr="009F022A">
        <w:rPr>
          <w:szCs w:val="21"/>
        </w:rPr>
        <w:t>标识，包括</w:t>
      </w:r>
      <w:r w:rsidR="003D557C" w:rsidRPr="009F022A">
        <w:rPr>
          <w:szCs w:val="21"/>
        </w:rPr>
        <w:t>冷水和冷却水流向、水泵转向、水流进出口、阀件方向等。</w:t>
      </w:r>
    </w:p>
    <w:p w14:paraId="2232C658" w14:textId="77777777" w:rsidR="003D557C" w:rsidRPr="009F022A" w:rsidRDefault="003D557C"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 xml:space="preserve">9.3 </w:t>
      </w:r>
      <w:r w:rsidRPr="009F022A">
        <w:rPr>
          <w:rFonts w:ascii="Times New Roman" w:eastAsia="黑体"/>
          <w:kern w:val="2"/>
          <w:szCs w:val="24"/>
        </w:rPr>
        <w:t>随带文件</w:t>
      </w:r>
    </w:p>
    <w:p w14:paraId="45D9CF7D" w14:textId="75087081" w:rsidR="005C3E2D" w:rsidRPr="009F022A" w:rsidRDefault="003D557C"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 xml:space="preserve">9.3.1 </w:t>
      </w:r>
      <w:r w:rsidR="005C3E2D" w:rsidRPr="009F022A">
        <w:rPr>
          <w:rFonts w:ascii="Times New Roman" w:eastAsia="黑体"/>
          <w:kern w:val="2"/>
          <w:szCs w:val="24"/>
        </w:rPr>
        <w:t>合格证</w:t>
      </w:r>
    </w:p>
    <w:p w14:paraId="150364B3" w14:textId="3CC03D73" w:rsidR="005C3E2D" w:rsidRPr="009F022A" w:rsidRDefault="00DD0733" w:rsidP="005C3E2D">
      <w:pPr>
        <w:spacing w:line="360" w:lineRule="auto"/>
        <w:ind w:firstLineChars="200" w:firstLine="420"/>
        <w:rPr>
          <w:szCs w:val="21"/>
        </w:rPr>
      </w:pPr>
      <w:r w:rsidRPr="009F022A">
        <w:rPr>
          <w:szCs w:val="21"/>
        </w:rPr>
        <w:t>冷源</w:t>
      </w:r>
      <w:r w:rsidR="003D557C" w:rsidRPr="009F022A">
        <w:rPr>
          <w:szCs w:val="21"/>
        </w:rPr>
        <w:t>系统内</w:t>
      </w:r>
      <w:r w:rsidR="005C3E2D" w:rsidRPr="009F022A">
        <w:rPr>
          <w:szCs w:val="21"/>
        </w:rPr>
        <w:t>各设备应有检验合格证，且检验合格证上应有下列标志：</w:t>
      </w:r>
    </w:p>
    <w:p w14:paraId="3E3AF135" w14:textId="01F7F64D" w:rsidR="005C3E2D" w:rsidRPr="009F022A" w:rsidRDefault="005C3E2D" w:rsidP="005C3E2D">
      <w:pPr>
        <w:spacing w:line="360" w:lineRule="auto"/>
        <w:ind w:firstLineChars="200" w:firstLine="420"/>
        <w:rPr>
          <w:szCs w:val="21"/>
        </w:rPr>
      </w:pPr>
      <w:r w:rsidRPr="009F022A">
        <w:rPr>
          <w:szCs w:val="21"/>
        </w:rPr>
        <w:t xml:space="preserve">a) </w:t>
      </w:r>
      <w:r w:rsidRPr="009F022A">
        <w:rPr>
          <w:szCs w:val="21"/>
        </w:rPr>
        <w:t>制造</w:t>
      </w:r>
      <w:r w:rsidR="003D557C" w:rsidRPr="009F022A">
        <w:rPr>
          <w:szCs w:val="21"/>
        </w:rPr>
        <w:t>商</w:t>
      </w:r>
      <w:r w:rsidRPr="009F022A">
        <w:rPr>
          <w:szCs w:val="21"/>
        </w:rPr>
        <w:t>名称；</w:t>
      </w:r>
    </w:p>
    <w:p w14:paraId="76445159" w14:textId="4D401D20" w:rsidR="005C3E2D" w:rsidRPr="009F022A" w:rsidRDefault="005C3E2D" w:rsidP="005C3E2D">
      <w:pPr>
        <w:spacing w:line="360" w:lineRule="auto"/>
        <w:ind w:firstLineChars="200" w:firstLine="420"/>
        <w:rPr>
          <w:szCs w:val="21"/>
        </w:rPr>
      </w:pPr>
      <w:r w:rsidRPr="009F022A">
        <w:rPr>
          <w:szCs w:val="21"/>
        </w:rPr>
        <w:t xml:space="preserve">b) </w:t>
      </w:r>
      <w:r w:rsidRPr="009F022A">
        <w:rPr>
          <w:szCs w:val="21"/>
        </w:rPr>
        <w:t>产品型号、名称；</w:t>
      </w:r>
    </w:p>
    <w:p w14:paraId="2FAA3FD9" w14:textId="17F16C55" w:rsidR="003D557C" w:rsidRPr="009F022A" w:rsidRDefault="003D557C" w:rsidP="005C3E2D">
      <w:pPr>
        <w:spacing w:line="360" w:lineRule="auto"/>
        <w:ind w:firstLineChars="200" w:firstLine="420"/>
        <w:rPr>
          <w:szCs w:val="21"/>
        </w:rPr>
      </w:pPr>
      <w:r w:rsidRPr="009F022A">
        <w:rPr>
          <w:szCs w:val="21"/>
        </w:rPr>
        <w:t>c</w:t>
      </w:r>
      <w:r w:rsidRPr="009F022A">
        <w:rPr>
          <w:szCs w:val="21"/>
        </w:rPr>
        <w:t>）出厂编号；</w:t>
      </w:r>
    </w:p>
    <w:p w14:paraId="35F1AE08" w14:textId="74176C57" w:rsidR="005C3E2D" w:rsidRPr="009F022A" w:rsidRDefault="00580CE6" w:rsidP="005C3E2D">
      <w:pPr>
        <w:spacing w:line="360" w:lineRule="auto"/>
        <w:ind w:firstLineChars="200" w:firstLine="420"/>
        <w:rPr>
          <w:szCs w:val="21"/>
        </w:rPr>
      </w:pPr>
      <w:r w:rsidRPr="009F022A">
        <w:rPr>
          <w:szCs w:val="21"/>
        </w:rPr>
        <w:t>d</w:t>
      </w:r>
      <w:r w:rsidR="005C3E2D" w:rsidRPr="009F022A">
        <w:rPr>
          <w:szCs w:val="21"/>
        </w:rPr>
        <w:t xml:space="preserve">) </w:t>
      </w:r>
      <w:r w:rsidR="005C3E2D" w:rsidRPr="009F022A">
        <w:rPr>
          <w:szCs w:val="21"/>
        </w:rPr>
        <w:t>检验日期；</w:t>
      </w:r>
    </w:p>
    <w:p w14:paraId="13AE3590" w14:textId="77EF4C6A" w:rsidR="005C3E2D" w:rsidRPr="009F022A" w:rsidRDefault="00580CE6" w:rsidP="005C3E2D">
      <w:pPr>
        <w:spacing w:line="360" w:lineRule="auto"/>
        <w:ind w:firstLineChars="200" w:firstLine="420"/>
        <w:rPr>
          <w:szCs w:val="21"/>
        </w:rPr>
      </w:pPr>
      <w:r w:rsidRPr="009F022A">
        <w:rPr>
          <w:szCs w:val="21"/>
        </w:rPr>
        <w:t>e</w:t>
      </w:r>
      <w:r w:rsidR="005C3E2D" w:rsidRPr="009F022A">
        <w:rPr>
          <w:szCs w:val="21"/>
        </w:rPr>
        <w:t xml:space="preserve">) </w:t>
      </w:r>
      <w:r w:rsidR="005C3E2D" w:rsidRPr="009F022A">
        <w:rPr>
          <w:szCs w:val="21"/>
        </w:rPr>
        <w:t>检验者代号。</w:t>
      </w:r>
    </w:p>
    <w:p w14:paraId="1D4981D3" w14:textId="3003B694" w:rsidR="005C3E2D" w:rsidRPr="009F022A" w:rsidRDefault="00562F72"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9</w:t>
      </w:r>
      <w:r w:rsidR="00BA53EF" w:rsidRPr="009F022A">
        <w:rPr>
          <w:rFonts w:ascii="Times New Roman" w:eastAsia="黑体"/>
          <w:kern w:val="2"/>
          <w:szCs w:val="24"/>
        </w:rPr>
        <w:t>.3.2</w:t>
      </w:r>
      <w:r w:rsidR="005C3E2D" w:rsidRPr="009F022A">
        <w:rPr>
          <w:rFonts w:ascii="Times New Roman" w:eastAsia="黑体"/>
          <w:kern w:val="2"/>
          <w:szCs w:val="24"/>
        </w:rPr>
        <w:t xml:space="preserve"> </w:t>
      </w:r>
      <w:r w:rsidR="005C3E2D" w:rsidRPr="009F022A">
        <w:rPr>
          <w:rFonts w:ascii="Times New Roman" w:eastAsia="黑体"/>
          <w:kern w:val="2"/>
          <w:szCs w:val="24"/>
        </w:rPr>
        <w:t>使用说明书</w:t>
      </w:r>
    </w:p>
    <w:p w14:paraId="28062B15" w14:textId="2DEEE6CF" w:rsidR="005C3E2D" w:rsidRPr="009F022A" w:rsidRDefault="005C3E2D" w:rsidP="005C3E2D">
      <w:pPr>
        <w:spacing w:line="360" w:lineRule="auto"/>
        <w:ind w:firstLineChars="200" w:firstLine="420"/>
        <w:rPr>
          <w:szCs w:val="21"/>
        </w:rPr>
      </w:pPr>
      <w:r w:rsidRPr="009F022A">
        <w:rPr>
          <w:bCs/>
          <w:kern w:val="0"/>
          <w:szCs w:val="21"/>
        </w:rPr>
        <w:t>冷源系统</w:t>
      </w:r>
      <w:r w:rsidRPr="009F022A">
        <w:rPr>
          <w:szCs w:val="21"/>
        </w:rPr>
        <w:t>使用说明书应</w:t>
      </w:r>
      <w:r w:rsidR="003D557C" w:rsidRPr="009F022A">
        <w:rPr>
          <w:szCs w:val="21"/>
        </w:rPr>
        <w:t>包含以下</w:t>
      </w:r>
      <w:r w:rsidRPr="009F022A">
        <w:rPr>
          <w:szCs w:val="21"/>
        </w:rPr>
        <w:t>内容：</w:t>
      </w:r>
    </w:p>
    <w:p w14:paraId="46429F14" w14:textId="080C9A83" w:rsidR="003D557C" w:rsidRPr="009F022A" w:rsidRDefault="005C3E2D" w:rsidP="005C3E2D">
      <w:pPr>
        <w:spacing w:line="360" w:lineRule="auto"/>
        <w:ind w:firstLineChars="200" w:firstLine="420"/>
        <w:rPr>
          <w:szCs w:val="21"/>
        </w:rPr>
      </w:pPr>
      <w:r w:rsidRPr="009F022A">
        <w:rPr>
          <w:szCs w:val="21"/>
        </w:rPr>
        <w:t>a</w:t>
      </w:r>
      <w:r w:rsidRPr="009F022A">
        <w:rPr>
          <w:szCs w:val="21"/>
        </w:rPr>
        <w:t>）</w:t>
      </w:r>
      <w:r w:rsidR="003D557C" w:rsidRPr="009F022A">
        <w:rPr>
          <w:szCs w:val="21"/>
        </w:rPr>
        <w:t>系统</w:t>
      </w:r>
      <w:r w:rsidR="009F6DD4" w:rsidRPr="009F022A">
        <w:rPr>
          <w:szCs w:val="21"/>
        </w:rPr>
        <w:t>结构、工作</w:t>
      </w:r>
      <w:r w:rsidR="003D557C" w:rsidRPr="009F022A">
        <w:rPr>
          <w:szCs w:val="21"/>
        </w:rPr>
        <w:t>原理</w:t>
      </w:r>
      <w:r w:rsidR="009F6DD4" w:rsidRPr="009F022A">
        <w:rPr>
          <w:szCs w:val="21"/>
        </w:rPr>
        <w:t>、适用范围</w:t>
      </w:r>
      <w:r w:rsidR="003D557C" w:rsidRPr="009F022A">
        <w:rPr>
          <w:szCs w:val="21"/>
        </w:rPr>
        <w:t>；</w:t>
      </w:r>
    </w:p>
    <w:p w14:paraId="13636483" w14:textId="0C075842" w:rsidR="009F6DD4" w:rsidRPr="009F022A" w:rsidRDefault="003D557C" w:rsidP="002909E7">
      <w:pPr>
        <w:spacing w:line="360" w:lineRule="auto"/>
        <w:ind w:firstLineChars="200" w:firstLine="420"/>
        <w:rPr>
          <w:szCs w:val="21"/>
        </w:rPr>
      </w:pPr>
      <w:r w:rsidRPr="009F022A">
        <w:rPr>
          <w:szCs w:val="21"/>
        </w:rPr>
        <w:t>b</w:t>
      </w:r>
      <w:r w:rsidRPr="009F022A">
        <w:rPr>
          <w:szCs w:val="21"/>
        </w:rPr>
        <w:t>）系统主要技术参数：</w:t>
      </w:r>
      <w:r w:rsidR="009F6DD4" w:rsidRPr="009F022A">
        <w:rPr>
          <w:szCs w:val="21"/>
        </w:rPr>
        <w:t>系统型号和名称</w:t>
      </w:r>
      <w:r w:rsidR="00DD0733" w:rsidRPr="009F022A">
        <w:rPr>
          <w:szCs w:val="21"/>
        </w:rPr>
        <w:t>，</w:t>
      </w:r>
      <w:r w:rsidR="009F6DD4" w:rsidRPr="009F022A">
        <w:rPr>
          <w:szCs w:val="21"/>
        </w:rPr>
        <w:t>系统名义工况性能系数</w:t>
      </w:r>
      <w:r w:rsidR="00DD0733" w:rsidRPr="009F022A">
        <w:rPr>
          <w:szCs w:val="21"/>
        </w:rPr>
        <w:t>，</w:t>
      </w:r>
      <w:r w:rsidR="004E5836" w:rsidRPr="009F022A">
        <w:rPr>
          <w:szCs w:val="21"/>
        </w:rPr>
        <w:t>系统综合部分负荷性能系数</w:t>
      </w:r>
      <w:r w:rsidR="00DD0733" w:rsidRPr="009F022A">
        <w:rPr>
          <w:szCs w:val="21"/>
        </w:rPr>
        <w:t>，</w:t>
      </w:r>
      <w:r w:rsidR="009F6DD4" w:rsidRPr="009F022A">
        <w:rPr>
          <w:szCs w:val="21"/>
        </w:rPr>
        <w:t>名义制冷量</w:t>
      </w:r>
      <w:r w:rsidR="00DD0733" w:rsidRPr="009F022A">
        <w:rPr>
          <w:szCs w:val="21"/>
        </w:rPr>
        <w:t>，</w:t>
      </w:r>
      <w:r w:rsidR="00D94B29" w:rsidRPr="009F022A">
        <w:rPr>
          <w:szCs w:val="21"/>
        </w:rPr>
        <w:t>名义总输入</w:t>
      </w:r>
      <w:r w:rsidR="009F6DD4" w:rsidRPr="009F022A">
        <w:rPr>
          <w:szCs w:val="21"/>
        </w:rPr>
        <w:t>功率</w:t>
      </w:r>
      <w:r w:rsidR="00DD0733" w:rsidRPr="009F022A">
        <w:rPr>
          <w:szCs w:val="21"/>
        </w:rPr>
        <w:t>，</w:t>
      </w:r>
      <w:r w:rsidR="009F6DD4" w:rsidRPr="009F022A">
        <w:rPr>
          <w:szCs w:val="21"/>
        </w:rPr>
        <w:t>系统资用压头</w:t>
      </w:r>
      <w:r w:rsidR="00DD0733" w:rsidRPr="009F022A">
        <w:rPr>
          <w:szCs w:val="21"/>
        </w:rPr>
        <w:t>，</w:t>
      </w:r>
      <w:r w:rsidR="00C56FA4" w:rsidRPr="009F022A">
        <w:rPr>
          <w:szCs w:val="21"/>
        </w:rPr>
        <w:t>系统内主要部件的名称、数量</w:t>
      </w:r>
      <w:r w:rsidR="009F6DD4" w:rsidRPr="009F022A">
        <w:rPr>
          <w:szCs w:val="21"/>
        </w:rPr>
        <w:t>、</w:t>
      </w:r>
      <w:r w:rsidR="00C56FA4" w:rsidRPr="009F022A">
        <w:rPr>
          <w:szCs w:val="21"/>
        </w:rPr>
        <w:t>对应的主要技术参数</w:t>
      </w:r>
      <w:r w:rsidR="00DD0733" w:rsidRPr="009F022A">
        <w:rPr>
          <w:szCs w:val="21"/>
        </w:rPr>
        <w:t>，</w:t>
      </w:r>
      <w:r w:rsidR="009F6DD4" w:rsidRPr="009F022A">
        <w:rPr>
          <w:szCs w:val="21"/>
        </w:rPr>
        <w:t>外型尺寸（长</w:t>
      </w:r>
      <w:r w:rsidR="009F6DD4" w:rsidRPr="009F022A">
        <w:rPr>
          <w:szCs w:val="21"/>
        </w:rPr>
        <w:t>×</w:t>
      </w:r>
      <w:r w:rsidR="009F6DD4" w:rsidRPr="009F022A">
        <w:rPr>
          <w:szCs w:val="21"/>
        </w:rPr>
        <w:t>宽</w:t>
      </w:r>
      <w:r w:rsidR="009F6DD4" w:rsidRPr="009F022A">
        <w:rPr>
          <w:szCs w:val="21"/>
        </w:rPr>
        <w:t>×</w:t>
      </w:r>
      <w:r w:rsidR="009F6DD4" w:rsidRPr="009F022A">
        <w:rPr>
          <w:szCs w:val="21"/>
        </w:rPr>
        <w:t>高）</w:t>
      </w:r>
      <w:r w:rsidR="00DD0733" w:rsidRPr="009F022A">
        <w:rPr>
          <w:szCs w:val="21"/>
        </w:rPr>
        <w:t>，</w:t>
      </w:r>
      <w:r w:rsidR="009F6DD4" w:rsidRPr="009F022A">
        <w:rPr>
          <w:szCs w:val="21"/>
        </w:rPr>
        <w:t>产品生产日期</w:t>
      </w:r>
      <w:r w:rsidR="006C426A" w:rsidRPr="009F022A">
        <w:rPr>
          <w:szCs w:val="21"/>
        </w:rPr>
        <w:t>（</w:t>
      </w:r>
      <w:r w:rsidR="009F6DD4" w:rsidRPr="009F022A">
        <w:rPr>
          <w:szCs w:val="21"/>
        </w:rPr>
        <w:t>年、月</w:t>
      </w:r>
      <w:r w:rsidR="006C426A" w:rsidRPr="009F022A">
        <w:rPr>
          <w:szCs w:val="21"/>
        </w:rPr>
        <w:t>）</w:t>
      </w:r>
      <w:r w:rsidR="009F6DD4" w:rsidRPr="009F022A">
        <w:rPr>
          <w:szCs w:val="21"/>
        </w:rPr>
        <w:t>；</w:t>
      </w:r>
    </w:p>
    <w:p w14:paraId="097A10FF" w14:textId="2F606F34" w:rsidR="009F6DD4" w:rsidRPr="009F022A" w:rsidRDefault="009F6DD4" w:rsidP="009F6DD4">
      <w:pPr>
        <w:spacing w:line="360" w:lineRule="auto"/>
        <w:ind w:firstLineChars="200" w:firstLine="420"/>
        <w:rPr>
          <w:szCs w:val="21"/>
        </w:rPr>
      </w:pPr>
      <w:r w:rsidRPr="009F022A">
        <w:rPr>
          <w:szCs w:val="21"/>
        </w:rPr>
        <w:t>c</w:t>
      </w:r>
      <w:r w:rsidRPr="009F022A">
        <w:rPr>
          <w:szCs w:val="21"/>
        </w:rPr>
        <w:t>）系统部分负荷性能曲线图；</w:t>
      </w:r>
    </w:p>
    <w:p w14:paraId="4F67A7C2" w14:textId="24517F9C" w:rsidR="009F6DD4" w:rsidRPr="009F022A" w:rsidRDefault="009F6DD4" w:rsidP="009F6DD4">
      <w:pPr>
        <w:spacing w:line="360" w:lineRule="auto"/>
        <w:ind w:firstLineChars="200" w:firstLine="420"/>
        <w:rPr>
          <w:szCs w:val="21"/>
        </w:rPr>
      </w:pPr>
      <w:r w:rsidRPr="009F022A">
        <w:rPr>
          <w:szCs w:val="21"/>
        </w:rPr>
        <w:t>d</w:t>
      </w:r>
      <w:r w:rsidRPr="009F022A">
        <w:rPr>
          <w:szCs w:val="21"/>
        </w:rPr>
        <w:t>）安装说明；</w:t>
      </w:r>
    </w:p>
    <w:p w14:paraId="398D26A9" w14:textId="1F6D7259" w:rsidR="009F6DD4" w:rsidRPr="009F022A" w:rsidRDefault="009F6DD4" w:rsidP="009F6DD4">
      <w:pPr>
        <w:spacing w:line="360" w:lineRule="auto"/>
        <w:ind w:firstLineChars="200" w:firstLine="420"/>
        <w:rPr>
          <w:szCs w:val="21"/>
        </w:rPr>
      </w:pPr>
      <w:r w:rsidRPr="009F022A">
        <w:rPr>
          <w:szCs w:val="21"/>
        </w:rPr>
        <w:t>e</w:t>
      </w:r>
      <w:r w:rsidRPr="009F022A">
        <w:rPr>
          <w:szCs w:val="21"/>
        </w:rPr>
        <w:t>）使用方法、运行策略、控制方式说明；</w:t>
      </w:r>
    </w:p>
    <w:p w14:paraId="0A0B7950" w14:textId="0682CF20" w:rsidR="009F6DD4" w:rsidRPr="009F022A" w:rsidRDefault="009F6DD4" w:rsidP="009F6DD4">
      <w:pPr>
        <w:spacing w:line="360" w:lineRule="auto"/>
        <w:ind w:firstLineChars="200" w:firstLine="420"/>
        <w:rPr>
          <w:szCs w:val="21"/>
        </w:rPr>
      </w:pPr>
      <w:r w:rsidRPr="009F022A">
        <w:rPr>
          <w:szCs w:val="21"/>
        </w:rPr>
        <w:t>f</w:t>
      </w:r>
      <w:r w:rsidRPr="009F022A">
        <w:rPr>
          <w:szCs w:val="21"/>
        </w:rPr>
        <w:t>）维护、检修和保养方法</w:t>
      </w:r>
      <w:r w:rsidR="00C56FA4" w:rsidRPr="009F022A">
        <w:rPr>
          <w:szCs w:val="21"/>
        </w:rPr>
        <w:t>及注意事项</w:t>
      </w:r>
      <w:r w:rsidR="006C426A" w:rsidRPr="009F022A">
        <w:rPr>
          <w:szCs w:val="21"/>
        </w:rPr>
        <w:t>；</w:t>
      </w:r>
    </w:p>
    <w:p w14:paraId="41DC3DE5" w14:textId="1C6655D4" w:rsidR="00C56FA4" w:rsidRPr="009F022A" w:rsidRDefault="00C56FA4" w:rsidP="009F6DD4">
      <w:pPr>
        <w:spacing w:line="360" w:lineRule="auto"/>
        <w:ind w:firstLineChars="200" w:firstLine="420"/>
        <w:rPr>
          <w:szCs w:val="21"/>
        </w:rPr>
      </w:pPr>
      <w:r w:rsidRPr="009F022A">
        <w:rPr>
          <w:szCs w:val="21"/>
        </w:rPr>
        <w:t>g</w:t>
      </w:r>
      <w:r w:rsidRPr="009F022A">
        <w:rPr>
          <w:szCs w:val="21"/>
        </w:rPr>
        <w:t>）安全保护说明；</w:t>
      </w:r>
    </w:p>
    <w:p w14:paraId="5DAA942C" w14:textId="5CBD3411" w:rsidR="00C56FA4" w:rsidRPr="009F022A" w:rsidRDefault="00C56FA4" w:rsidP="00C56FA4">
      <w:pPr>
        <w:spacing w:line="360" w:lineRule="auto"/>
        <w:ind w:firstLineChars="200" w:firstLine="420"/>
        <w:rPr>
          <w:szCs w:val="21"/>
        </w:rPr>
      </w:pPr>
      <w:r w:rsidRPr="009F022A">
        <w:rPr>
          <w:szCs w:val="21"/>
        </w:rPr>
        <w:t>h</w:t>
      </w:r>
      <w:r w:rsidRPr="009F022A">
        <w:rPr>
          <w:szCs w:val="21"/>
        </w:rPr>
        <w:t>）系统内各主要设备的使用说明书；</w:t>
      </w:r>
    </w:p>
    <w:p w14:paraId="5F3F94B0" w14:textId="0201B59F" w:rsidR="005C3E2D" w:rsidRPr="009F022A" w:rsidRDefault="00C56FA4" w:rsidP="005C3E2D">
      <w:pPr>
        <w:spacing w:line="360" w:lineRule="auto"/>
        <w:ind w:firstLineChars="200" w:firstLine="420"/>
        <w:rPr>
          <w:szCs w:val="21"/>
        </w:rPr>
      </w:pPr>
      <w:proofErr w:type="spellStart"/>
      <w:r w:rsidRPr="009F022A">
        <w:rPr>
          <w:szCs w:val="21"/>
        </w:rPr>
        <w:t>i</w:t>
      </w:r>
      <w:proofErr w:type="spellEnd"/>
      <w:r w:rsidR="005C3E2D" w:rsidRPr="009F022A">
        <w:rPr>
          <w:szCs w:val="21"/>
        </w:rPr>
        <w:t>）</w:t>
      </w:r>
      <w:r w:rsidR="009F6DD4" w:rsidRPr="009F022A">
        <w:rPr>
          <w:szCs w:val="21"/>
        </w:rPr>
        <w:t>系统及系统内各设备</w:t>
      </w:r>
      <w:r w:rsidR="005C3E2D" w:rsidRPr="009F022A">
        <w:rPr>
          <w:szCs w:val="21"/>
        </w:rPr>
        <w:t>生产企业名称、注册地址、生产地址、联系方式及售后服务单位；</w:t>
      </w:r>
    </w:p>
    <w:p w14:paraId="0F92C740" w14:textId="7F765277" w:rsidR="005C3E2D" w:rsidRPr="009F022A" w:rsidRDefault="00C56FA4" w:rsidP="005C3E2D">
      <w:pPr>
        <w:spacing w:line="360" w:lineRule="auto"/>
        <w:ind w:firstLineChars="200" w:firstLine="420"/>
        <w:rPr>
          <w:szCs w:val="21"/>
        </w:rPr>
      </w:pPr>
      <w:r w:rsidRPr="009F022A">
        <w:rPr>
          <w:szCs w:val="21"/>
        </w:rPr>
        <w:t>j</w:t>
      </w:r>
      <w:r w:rsidR="005C3E2D" w:rsidRPr="009F022A">
        <w:rPr>
          <w:szCs w:val="21"/>
        </w:rPr>
        <w:t>）产品标准中规定的应当在说明书中标明的其他内容。</w:t>
      </w:r>
    </w:p>
    <w:p w14:paraId="18ED346F" w14:textId="0B3A6F6C" w:rsidR="00BA53EF" w:rsidRPr="009F022A" w:rsidRDefault="00BA53EF" w:rsidP="00BA53EF">
      <w:pPr>
        <w:pStyle w:val="aff9"/>
        <w:spacing w:line="360" w:lineRule="auto"/>
        <w:ind w:firstLineChars="0" w:firstLine="0"/>
        <w:rPr>
          <w:rFonts w:ascii="Times New Roman" w:eastAsia="黑体"/>
          <w:kern w:val="2"/>
          <w:szCs w:val="24"/>
        </w:rPr>
      </w:pPr>
      <w:r w:rsidRPr="009F022A">
        <w:rPr>
          <w:rFonts w:ascii="Times New Roman" w:eastAsia="黑体"/>
          <w:kern w:val="2"/>
          <w:szCs w:val="24"/>
        </w:rPr>
        <w:lastRenderedPageBreak/>
        <w:t xml:space="preserve">9.3.3 </w:t>
      </w:r>
      <w:r w:rsidRPr="009F022A">
        <w:rPr>
          <w:rFonts w:ascii="Times New Roman" w:eastAsia="黑体"/>
          <w:kern w:val="2"/>
          <w:szCs w:val="24"/>
        </w:rPr>
        <w:t>出厂报告</w:t>
      </w:r>
    </w:p>
    <w:p w14:paraId="2CBB0D2D" w14:textId="0F5AFD40" w:rsidR="00BA53EF" w:rsidRPr="009F022A" w:rsidRDefault="00BA53EF" w:rsidP="00BA53EF">
      <w:pPr>
        <w:spacing w:line="360" w:lineRule="auto"/>
        <w:ind w:firstLineChars="200" w:firstLine="420"/>
        <w:rPr>
          <w:szCs w:val="21"/>
        </w:rPr>
      </w:pPr>
      <w:r w:rsidRPr="009F022A">
        <w:rPr>
          <w:bCs/>
          <w:kern w:val="0"/>
          <w:szCs w:val="21"/>
        </w:rPr>
        <w:t>冷源系统出厂报告</w:t>
      </w:r>
      <w:r w:rsidRPr="009F022A">
        <w:rPr>
          <w:szCs w:val="21"/>
        </w:rPr>
        <w:t>应包含以下内容：</w:t>
      </w:r>
    </w:p>
    <w:p w14:paraId="455D3AF5" w14:textId="6EC660F2" w:rsidR="002A61C3" w:rsidRPr="009F022A" w:rsidRDefault="00BA53EF" w:rsidP="00BA53EF">
      <w:pPr>
        <w:spacing w:line="360" w:lineRule="auto"/>
        <w:ind w:firstLineChars="200" w:firstLine="420"/>
        <w:rPr>
          <w:szCs w:val="21"/>
        </w:rPr>
      </w:pPr>
      <w:r w:rsidRPr="009F022A">
        <w:rPr>
          <w:szCs w:val="21"/>
        </w:rPr>
        <w:t>a</w:t>
      </w:r>
      <w:r w:rsidRPr="009F022A">
        <w:rPr>
          <w:szCs w:val="21"/>
        </w:rPr>
        <w:t>）</w:t>
      </w:r>
      <w:r w:rsidR="002A61C3" w:rsidRPr="009F022A">
        <w:rPr>
          <w:szCs w:val="21"/>
        </w:rPr>
        <w:t>传感器、计量仪表的标定证书或准确性验证报告；</w:t>
      </w:r>
    </w:p>
    <w:p w14:paraId="4B820F36" w14:textId="2AF80687" w:rsidR="002A61C3" w:rsidRPr="009F022A" w:rsidRDefault="002A61C3" w:rsidP="00BA53EF">
      <w:pPr>
        <w:spacing w:line="360" w:lineRule="auto"/>
        <w:ind w:firstLineChars="200" w:firstLine="420"/>
        <w:rPr>
          <w:szCs w:val="21"/>
        </w:rPr>
      </w:pPr>
      <w:r w:rsidRPr="009F022A">
        <w:rPr>
          <w:szCs w:val="21"/>
        </w:rPr>
        <w:t>b</w:t>
      </w:r>
      <w:r w:rsidRPr="009F022A">
        <w:rPr>
          <w:szCs w:val="21"/>
        </w:rPr>
        <w:t>）集成输配系</w:t>
      </w:r>
      <w:proofErr w:type="gramStart"/>
      <w:r w:rsidRPr="009F022A">
        <w:rPr>
          <w:szCs w:val="21"/>
        </w:rPr>
        <w:t>统管道</w:t>
      </w:r>
      <w:proofErr w:type="gramEnd"/>
      <w:r w:rsidRPr="009F022A">
        <w:rPr>
          <w:szCs w:val="21"/>
        </w:rPr>
        <w:t>压力试验记录；</w:t>
      </w:r>
    </w:p>
    <w:p w14:paraId="32CAC752" w14:textId="3224CBF9" w:rsidR="002A61C3" w:rsidRPr="009F022A" w:rsidRDefault="002A61C3" w:rsidP="00BA53EF">
      <w:pPr>
        <w:spacing w:line="360" w:lineRule="auto"/>
        <w:ind w:firstLineChars="200" w:firstLine="420"/>
        <w:rPr>
          <w:szCs w:val="21"/>
        </w:rPr>
      </w:pPr>
      <w:r w:rsidRPr="009F022A">
        <w:rPr>
          <w:szCs w:val="21"/>
        </w:rPr>
        <w:t>c</w:t>
      </w:r>
      <w:r w:rsidRPr="009F022A">
        <w:rPr>
          <w:szCs w:val="21"/>
        </w:rPr>
        <w:t>）隐蔽工程记录；</w:t>
      </w:r>
    </w:p>
    <w:p w14:paraId="615D58B4" w14:textId="742EB553" w:rsidR="00BA53EF" w:rsidRPr="009F022A" w:rsidRDefault="002A61C3" w:rsidP="00BA53EF">
      <w:pPr>
        <w:spacing w:line="360" w:lineRule="auto"/>
        <w:ind w:firstLineChars="200" w:firstLine="420"/>
        <w:rPr>
          <w:szCs w:val="21"/>
        </w:rPr>
      </w:pPr>
      <w:r w:rsidRPr="009F022A">
        <w:rPr>
          <w:szCs w:val="21"/>
        </w:rPr>
        <w:t>d</w:t>
      </w:r>
      <w:r w:rsidRPr="009F022A">
        <w:rPr>
          <w:szCs w:val="21"/>
        </w:rPr>
        <w:t>）</w:t>
      </w:r>
      <w:r w:rsidR="00BA53EF" w:rsidRPr="009F022A">
        <w:rPr>
          <w:szCs w:val="21"/>
        </w:rPr>
        <w:t>监控系统数据准确性</w:t>
      </w:r>
      <w:r w:rsidRPr="009F022A">
        <w:rPr>
          <w:szCs w:val="21"/>
        </w:rPr>
        <w:t>核验</w:t>
      </w:r>
      <w:r w:rsidR="00BA53EF" w:rsidRPr="009F022A">
        <w:rPr>
          <w:szCs w:val="21"/>
        </w:rPr>
        <w:t>和控制功能验证</w:t>
      </w:r>
      <w:r w:rsidRPr="009F022A">
        <w:rPr>
          <w:szCs w:val="21"/>
        </w:rPr>
        <w:t>报告</w:t>
      </w:r>
      <w:r w:rsidR="004D7E0E" w:rsidRPr="009F022A">
        <w:rPr>
          <w:szCs w:val="21"/>
        </w:rPr>
        <w:t>；</w:t>
      </w:r>
    </w:p>
    <w:p w14:paraId="2A6775F7" w14:textId="3EEF3447" w:rsidR="00BA53EF" w:rsidRPr="009F022A" w:rsidRDefault="002A61C3" w:rsidP="005C3E2D">
      <w:pPr>
        <w:spacing w:line="360" w:lineRule="auto"/>
        <w:ind w:firstLineChars="200" w:firstLine="420"/>
        <w:rPr>
          <w:szCs w:val="21"/>
        </w:rPr>
      </w:pPr>
      <w:r w:rsidRPr="009F022A">
        <w:rPr>
          <w:szCs w:val="21"/>
        </w:rPr>
        <w:t>e</w:t>
      </w:r>
      <w:r w:rsidRPr="009F022A">
        <w:rPr>
          <w:szCs w:val="21"/>
        </w:rPr>
        <w:t>）</w:t>
      </w:r>
      <w:r w:rsidR="00BA53EF" w:rsidRPr="009F022A">
        <w:rPr>
          <w:szCs w:val="21"/>
        </w:rPr>
        <w:t>系统调适报告</w:t>
      </w:r>
      <w:r w:rsidR="004D7E0E" w:rsidRPr="009F022A">
        <w:rPr>
          <w:szCs w:val="21"/>
        </w:rPr>
        <w:t>；</w:t>
      </w:r>
    </w:p>
    <w:p w14:paraId="696F9148" w14:textId="79B55CD5" w:rsidR="002A61C3" w:rsidRPr="009F022A" w:rsidRDefault="002A61C3">
      <w:pPr>
        <w:spacing w:line="360" w:lineRule="auto"/>
        <w:ind w:firstLineChars="200" w:firstLine="420"/>
        <w:rPr>
          <w:szCs w:val="21"/>
        </w:rPr>
      </w:pPr>
      <w:r w:rsidRPr="009F022A">
        <w:rPr>
          <w:szCs w:val="21"/>
        </w:rPr>
        <w:t>f</w:t>
      </w:r>
      <w:r w:rsidRPr="009F022A">
        <w:rPr>
          <w:szCs w:val="21"/>
        </w:rPr>
        <w:t>）系统运行性能测试报告</w:t>
      </w:r>
      <w:r w:rsidR="004D7E0E" w:rsidRPr="009F022A">
        <w:rPr>
          <w:szCs w:val="21"/>
        </w:rPr>
        <w:t>。</w:t>
      </w:r>
    </w:p>
    <w:p w14:paraId="0CF28DDD" w14:textId="1AE80AF1" w:rsidR="005C3E2D" w:rsidRPr="009F022A" w:rsidRDefault="00562F72"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9</w:t>
      </w:r>
      <w:r w:rsidR="00205E2B" w:rsidRPr="009F022A">
        <w:rPr>
          <w:rFonts w:ascii="Times New Roman" w:eastAsia="黑体"/>
          <w:kern w:val="2"/>
          <w:szCs w:val="24"/>
        </w:rPr>
        <w:t>.</w:t>
      </w:r>
      <w:r w:rsidR="000F4A5F" w:rsidRPr="009F022A">
        <w:rPr>
          <w:rFonts w:ascii="Times New Roman" w:eastAsia="黑体"/>
          <w:kern w:val="2"/>
          <w:szCs w:val="24"/>
        </w:rPr>
        <w:t xml:space="preserve">4 </w:t>
      </w:r>
      <w:r w:rsidR="005C3E2D" w:rsidRPr="009F022A">
        <w:rPr>
          <w:rFonts w:ascii="Times New Roman" w:eastAsia="黑体"/>
          <w:kern w:val="2"/>
          <w:szCs w:val="24"/>
        </w:rPr>
        <w:t>贮存</w:t>
      </w:r>
    </w:p>
    <w:p w14:paraId="5038FFD2" w14:textId="7A0E2EB2" w:rsidR="005C3E2D" w:rsidRPr="009F022A" w:rsidRDefault="005C3E2D" w:rsidP="005C3E2D">
      <w:pPr>
        <w:spacing w:line="360" w:lineRule="auto"/>
        <w:ind w:firstLineChars="200" w:firstLine="420"/>
        <w:rPr>
          <w:szCs w:val="21"/>
        </w:rPr>
      </w:pPr>
      <w:r w:rsidRPr="009F022A">
        <w:rPr>
          <w:bCs/>
          <w:kern w:val="0"/>
          <w:szCs w:val="21"/>
        </w:rPr>
        <w:t>冷源系统</w:t>
      </w:r>
      <w:r w:rsidRPr="009F022A">
        <w:rPr>
          <w:szCs w:val="21"/>
        </w:rPr>
        <w:t>设备应贮存在温度</w:t>
      </w:r>
      <w:r w:rsidRPr="009F022A">
        <w:rPr>
          <w:szCs w:val="21"/>
        </w:rPr>
        <w:t>-15℃</w:t>
      </w:r>
      <w:r w:rsidRPr="009F022A">
        <w:rPr>
          <w:szCs w:val="21"/>
        </w:rPr>
        <w:t>～</w:t>
      </w:r>
      <w:r w:rsidRPr="009F022A">
        <w:rPr>
          <w:szCs w:val="21"/>
        </w:rPr>
        <w:t>55℃</w:t>
      </w:r>
      <w:r w:rsidR="00DD0733" w:rsidRPr="009F022A">
        <w:rPr>
          <w:szCs w:val="21"/>
        </w:rPr>
        <w:t>、</w:t>
      </w:r>
      <w:r w:rsidRPr="009F022A">
        <w:rPr>
          <w:szCs w:val="21"/>
        </w:rPr>
        <w:t>相对湿度</w:t>
      </w:r>
      <w:r w:rsidRPr="009F022A">
        <w:rPr>
          <w:szCs w:val="21"/>
        </w:rPr>
        <w:t>≤90%</w:t>
      </w:r>
      <w:r w:rsidR="00DD0733" w:rsidRPr="009F022A">
        <w:rPr>
          <w:szCs w:val="21"/>
        </w:rPr>
        <w:t>RH</w:t>
      </w:r>
      <w:r w:rsidR="00DD0733" w:rsidRPr="009F022A">
        <w:rPr>
          <w:szCs w:val="21"/>
        </w:rPr>
        <w:t>、</w:t>
      </w:r>
      <w:r w:rsidRPr="009F022A">
        <w:rPr>
          <w:szCs w:val="21"/>
        </w:rPr>
        <w:t>大气压</w:t>
      </w:r>
      <w:r w:rsidRPr="009F022A">
        <w:rPr>
          <w:szCs w:val="21"/>
        </w:rPr>
        <w:t>50kPa</w:t>
      </w:r>
      <w:r w:rsidRPr="009F022A">
        <w:rPr>
          <w:szCs w:val="21"/>
        </w:rPr>
        <w:t>～</w:t>
      </w:r>
      <w:r w:rsidRPr="009F022A">
        <w:rPr>
          <w:szCs w:val="21"/>
        </w:rPr>
        <w:t>106kPa</w:t>
      </w:r>
      <w:r w:rsidRPr="009F022A">
        <w:rPr>
          <w:szCs w:val="21"/>
        </w:rPr>
        <w:t>，无腐蚀气体和通风良好的室内。</w:t>
      </w:r>
    </w:p>
    <w:p w14:paraId="35BAFF65" w14:textId="2844FB52" w:rsidR="005C3E2D" w:rsidRPr="009F022A" w:rsidRDefault="00562F72" w:rsidP="005C3E2D">
      <w:pPr>
        <w:pStyle w:val="aff9"/>
        <w:spacing w:line="360" w:lineRule="auto"/>
        <w:ind w:firstLineChars="0" w:firstLine="0"/>
        <w:rPr>
          <w:rFonts w:ascii="Times New Roman" w:eastAsia="黑体"/>
          <w:kern w:val="2"/>
          <w:szCs w:val="24"/>
        </w:rPr>
      </w:pPr>
      <w:r w:rsidRPr="009F022A">
        <w:rPr>
          <w:rFonts w:ascii="Times New Roman" w:eastAsia="黑体"/>
          <w:kern w:val="2"/>
          <w:szCs w:val="24"/>
        </w:rPr>
        <w:t>9</w:t>
      </w:r>
      <w:r w:rsidR="00205E2B" w:rsidRPr="009F022A">
        <w:rPr>
          <w:rFonts w:ascii="Times New Roman" w:eastAsia="黑体"/>
          <w:kern w:val="2"/>
          <w:szCs w:val="24"/>
        </w:rPr>
        <w:t>.</w:t>
      </w:r>
      <w:r w:rsidR="000F4A5F" w:rsidRPr="009F022A">
        <w:rPr>
          <w:rFonts w:ascii="Times New Roman" w:eastAsia="黑体"/>
          <w:kern w:val="2"/>
          <w:szCs w:val="24"/>
        </w:rPr>
        <w:t xml:space="preserve">5  </w:t>
      </w:r>
      <w:r w:rsidR="005C3E2D" w:rsidRPr="009F022A">
        <w:rPr>
          <w:rFonts w:ascii="Times New Roman" w:eastAsia="黑体"/>
          <w:kern w:val="2"/>
          <w:szCs w:val="24"/>
        </w:rPr>
        <w:t>运输</w:t>
      </w:r>
    </w:p>
    <w:p w14:paraId="61E492F1" w14:textId="77777777" w:rsidR="005C3E2D" w:rsidRPr="009F022A" w:rsidRDefault="005C3E2D" w:rsidP="005C3E2D">
      <w:pPr>
        <w:spacing w:line="360" w:lineRule="auto"/>
        <w:ind w:firstLineChars="200" w:firstLine="420"/>
        <w:rPr>
          <w:szCs w:val="21"/>
        </w:rPr>
      </w:pPr>
      <w:r w:rsidRPr="009F022A">
        <w:rPr>
          <w:szCs w:val="21"/>
        </w:rPr>
        <w:t>产品的运输应满足以下要求：</w:t>
      </w:r>
    </w:p>
    <w:p w14:paraId="18E60BCF" w14:textId="77777777" w:rsidR="005C3E2D" w:rsidRPr="009F022A" w:rsidRDefault="005C3E2D" w:rsidP="005C3E2D">
      <w:pPr>
        <w:spacing w:line="360" w:lineRule="auto"/>
        <w:ind w:firstLineChars="200" w:firstLine="420"/>
        <w:rPr>
          <w:szCs w:val="21"/>
        </w:rPr>
      </w:pPr>
      <w:r w:rsidRPr="009F022A">
        <w:rPr>
          <w:szCs w:val="21"/>
        </w:rPr>
        <w:t>a</w:t>
      </w:r>
      <w:r w:rsidRPr="009F022A">
        <w:rPr>
          <w:szCs w:val="21"/>
        </w:rPr>
        <w:t>）包装好的产品允许公路、航空或铁路自带运输；</w:t>
      </w:r>
    </w:p>
    <w:p w14:paraId="4C5FB906" w14:textId="77777777" w:rsidR="005C3E2D" w:rsidRPr="009F022A" w:rsidRDefault="005C3E2D" w:rsidP="005C3E2D">
      <w:pPr>
        <w:spacing w:line="360" w:lineRule="auto"/>
        <w:ind w:firstLineChars="200" w:firstLine="420"/>
        <w:rPr>
          <w:szCs w:val="21"/>
        </w:rPr>
      </w:pPr>
      <w:r w:rsidRPr="009F022A">
        <w:rPr>
          <w:szCs w:val="21"/>
        </w:rPr>
        <w:t>b</w:t>
      </w:r>
      <w:r w:rsidRPr="009F022A">
        <w:rPr>
          <w:szCs w:val="21"/>
        </w:rPr>
        <w:t>）运输过程中应防止冲击，剧烈振动和潮湿；</w:t>
      </w:r>
    </w:p>
    <w:p w14:paraId="0F49F732" w14:textId="363C8824" w:rsidR="005C3E2D" w:rsidRPr="009F022A" w:rsidRDefault="005C3E2D" w:rsidP="005C3E2D">
      <w:pPr>
        <w:spacing w:line="360" w:lineRule="auto"/>
        <w:ind w:firstLineChars="200" w:firstLine="420"/>
        <w:rPr>
          <w:szCs w:val="21"/>
        </w:rPr>
      </w:pPr>
      <w:r w:rsidRPr="009F022A">
        <w:rPr>
          <w:szCs w:val="21"/>
        </w:rPr>
        <w:t>c</w:t>
      </w:r>
      <w:r w:rsidRPr="009F022A">
        <w:rPr>
          <w:szCs w:val="21"/>
        </w:rPr>
        <w:t>）正常运输环境</w:t>
      </w:r>
      <w:r w:rsidR="00DD0733" w:rsidRPr="009F022A">
        <w:rPr>
          <w:szCs w:val="21"/>
        </w:rPr>
        <w:t>为</w:t>
      </w:r>
      <w:r w:rsidRPr="009F022A">
        <w:rPr>
          <w:szCs w:val="21"/>
        </w:rPr>
        <w:t>温度</w:t>
      </w:r>
      <w:r w:rsidRPr="009F022A">
        <w:rPr>
          <w:szCs w:val="21"/>
        </w:rPr>
        <w:t>-15℃</w:t>
      </w:r>
      <w:r w:rsidRPr="009F022A">
        <w:rPr>
          <w:szCs w:val="21"/>
        </w:rPr>
        <w:t>～</w:t>
      </w:r>
      <w:r w:rsidRPr="009F022A">
        <w:rPr>
          <w:szCs w:val="21"/>
        </w:rPr>
        <w:t>55℃</w:t>
      </w:r>
      <w:r w:rsidR="00DD0733" w:rsidRPr="009F022A">
        <w:rPr>
          <w:szCs w:val="21"/>
        </w:rPr>
        <w:t>、</w:t>
      </w:r>
      <w:r w:rsidRPr="009F022A">
        <w:rPr>
          <w:szCs w:val="21"/>
        </w:rPr>
        <w:t>，相对湿度</w:t>
      </w:r>
      <w:r w:rsidR="00DD0733" w:rsidRPr="009F022A">
        <w:rPr>
          <w:szCs w:val="21"/>
        </w:rPr>
        <w:t>≤</w:t>
      </w:r>
      <w:r w:rsidRPr="009F022A">
        <w:rPr>
          <w:szCs w:val="21"/>
        </w:rPr>
        <w:t>90%</w:t>
      </w:r>
      <w:r w:rsidR="00DD0733" w:rsidRPr="009F022A">
        <w:rPr>
          <w:szCs w:val="21"/>
        </w:rPr>
        <w:t>RH</w:t>
      </w:r>
      <w:r w:rsidR="00DD0733" w:rsidRPr="009F022A">
        <w:rPr>
          <w:szCs w:val="21"/>
        </w:rPr>
        <w:t>、</w:t>
      </w:r>
      <w:r w:rsidRPr="009F022A">
        <w:rPr>
          <w:szCs w:val="21"/>
        </w:rPr>
        <w:t>大气压力</w:t>
      </w:r>
      <w:r w:rsidRPr="009F022A">
        <w:rPr>
          <w:szCs w:val="21"/>
        </w:rPr>
        <w:t>50kPa</w:t>
      </w:r>
      <w:r w:rsidRPr="009F022A">
        <w:rPr>
          <w:szCs w:val="21"/>
        </w:rPr>
        <w:t>～</w:t>
      </w:r>
      <w:r w:rsidRPr="009F022A">
        <w:rPr>
          <w:szCs w:val="21"/>
        </w:rPr>
        <w:t>106kPa</w:t>
      </w:r>
      <w:r w:rsidRPr="009F022A">
        <w:rPr>
          <w:szCs w:val="21"/>
        </w:rPr>
        <w:t>。</w:t>
      </w:r>
    </w:p>
    <w:p w14:paraId="7C738C35" w14:textId="28C3AA1C" w:rsidR="005C3E2D" w:rsidRPr="009F022A" w:rsidRDefault="005C3E2D" w:rsidP="005C3E2D">
      <w:pPr>
        <w:spacing w:line="360" w:lineRule="auto"/>
        <w:ind w:firstLineChars="200" w:firstLine="420"/>
        <w:rPr>
          <w:szCs w:val="21"/>
        </w:rPr>
      </w:pPr>
    </w:p>
    <w:p w14:paraId="4ECFB0D8" w14:textId="2FEFB011" w:rsidR="005C3E2D" w:rsidRPr="009F022A" w:rsidRDefault="005C3E2D" w:rsidP="00317F82">
      <w:pPr>
        <w:spacing w:line="360" w:lineRule="auto"/>
        <w:rPr>
          <w:szCs w:val="21"/>
        </w:rPr>
      </w:pPr>
    </w:p>
    <w:p w14:paraId="5FD85A6D" w14:textId="31BECAC8" w:rsidR="00DA5A49" w:rsidRPr="009F022A" w:rsidRDefault="00DA5A49" w:rsidP="00475949">
      <w:r w:rsidRPr="009F022A">
        <w:br w:type="page"/>
      </w:r>
    </w:p>
    <w:p w14:paraId="18A000C0" w14:textId="77777777" w:rsidR="0058296A" w:rsidRPr="009F022A" w:rsidRDefault="00DA5A49" w:rsidP="00FF3938">
      <w:pPr>
        <w:pStyle w:val="1"/>
        <w:snapToGrid w:val="0"/>
        <w:spacing w:beforeLines="50" w:before="156" w:afterLines="50" w:after="156"/>
        <w:jc w:val="center"/>
        <w:rPr>
          <w:rFonts w:ascii="Times New Roman"/>
        </w:rPr>
      </w:pPr>
      <w:bookmarkStart w:id="40" w:name="_Toc185879277"/>
      <w:r w:rsidRPr="009F022A">
        <w:rPr>
          <w:rFonts w:ascii="Times New Roman"/>
        </w:rPr>
        <w:lastRenderedPageBreak/>
        <w:t>附</w:t>
      </w:r>
      <w:r w:rsidRPr="009F022A">
        <w:rPr>
          <w:rFonts w:ascii="Times New Roman"/>
        </w:rPr>
        <w:t xml:space="preserve">  </w:t>
      </w:r>
      <w:r w:rsidRPr="009F022A">
        <w:rPr>
          <w:rFonts w:ascii="Times New Roman"/>
        </w:rPr>
        <w:t>录</w:t>
      </w:r>
      <w:r w:rsidRPr="009F022A">
        <w:rPr>
          <w:rFonts w:ascii="Times New Roman"/>
        </w:rPr>
        <w:t xml:space="preserve">  A</w:t>
      </w:r>
      <w:bookmarkEnd w:id="40"/>
      <w:r w:rsidR="00F015CE" w:rsidRPr="009F022A">
        <w:rPr>
          <w:rFonts w:ascii="Times New Roman"/>
        </w:rPr>
        <w:t xml:space="preserve"> </w:t>
      </w:r>
    </w:p>
    <w:p w14:paraId="0979FDE8" w14:textId="3A1834D4" w:rsidR="00DD0733" w:rsidRPr="009F022A" w:rsidRDefault="00DD0733" w:rsidP="00FF3938">
      <w:pPr>
        <w:pStyle w:val="1"/>
        <w:snapToGrid w:val="0"/>
        <w:spacing w:beforeLines="0" w:before="0" w:afterLines="50" w:after="156"/>
        <w:jc w:val="center"/>
        <w:rPr>
          <w:rFonts w:ascii="Times New Roman"/>
        </w:rPr>
      </w:pPr>
      <w:bookmarkStart w:id="41" w:name="_Toc185879278"/>
      <w:r w:rsidRPr="009F022A">
        <w:rPr>
          <w:rFonts w:ascii="Times New Roman"/>
        </w:rPr>
        <w:t>（</w:t>
      </w:r>
      <w:r w:rsidR="00B17797" w:rsidRPr="009F022A">
        <w:rPr>
          <w:rFonts w:ascii="Times New Roman"/>
        </w:rPr>
        <w:t>规范</w:t>
      </w:r>
      <w:r w:rsidRPr="009F022A">
        <w:rPr>
          <w:rFonts w:ascii="Times New Roman"/>
        </w:rPr>
        <w:t>性）</w:t>
      </w:r>
      <w:bookmarkEnd w:id="41"/>
    </w:p>
    <w:p w14:paraId="0D544049" w14:textId="17A46414" w:rsidR="00F015CE" w:rsidRPr="009F022A" w:rsidRDefault="00F015CE" w:rsidP="00FF3938">
      <w:pPr>
        <w:pStyle w:val="1"/>
        <w:snapToGrid w:val="0"/>
        <w:spacing w:beforeLines="0" w:before="0"/>
        <w:jc w:val="center"/>
        <w:rPr>
          <w:rFonts w:ascii="Times New Roman"/>
        </w:rPr>
      </w:pPr>
      <w:bookmarkStart w:id="42" w:name="_Toc185879279"/>
      <w:r w:rsidRPr="009F022A">
        <w:rPr>
          <w:rFonts w:ascii="Times New Roman"/>
        </w:rPr>
        <w:t>冷源系统能效等级试验方法</w:t>
      </w:r>
      <w:bookmarkEnd w:id="42"/>
    </w:p>
    <w:p w14:paraId="3131A649" w14:textId="23419BB3" w:rsidR="002403B8" w:rsidRPr="009F022A" w:rsidRDefault="002403B8" w:rsidP="00104FDA">
      <w:pPr>
        <w:autoSpaceDE w:val="0"/>
        <w:autoSpaceDN w:val="0"/>
        <w:adjustRightInd w:val="0"/>
        <w:spacing w:line="360" w:lineRule="auto"/>
        <w:jc w:val="left"/>
        <w:rPr>
          <w:rFonts w:eastAsiaTheme="minorEastAsia"/>
          <w:kern w:val="0"/>
          <w:szCs w:val="21"/>
        </w:rPr>
      </w:pPr>
      <w:r w:rsidRPr="009F022A">
        <w:rPr>
          <w:rFonts w:eastAsiaTheme="minorEastAsia"/>
          <w:b/>
          <w:kern w:val="0"/>
          <w:szCs w:val="21"/>
        </w:rPr>
        <w:t xml:space="preserve">A.1 </w:t>
      </w:r>
      <w:r w:rsidRPr="009F022A">
        <w:rPr>
          <w:rFonts w:eastAsiaTheme="minorEastAsia"/>
          <w:kern w:val="0"/>
          <w:szCs w:val="21"/>
        </w:rPr>
        <w:t>冷源系统</w:t>
      </w:r>
      <w:r w:rsidR="00D202C5" w:rsidRPr="009F022A">
        <w:rPr>
          <w:rFonts w:eastAsiaTheme="minorEastAsia"/>
          <w:kern w:val="0"/>
          <w:szCs w:val="21"/>
        </w:rPr>
        <w:t>进行</w:t>
      </w:r>
      <w:r w:rsidRPr="009F022A">
        <w:rPr>
          <w:rFonts w:eastAsiaTheme="minorEastAsia"/>
          <w:kern w:val="0"/>
          <w:szCs w:val="21"/>
        </w:rPr>
        <w:t>能效检测时，</w:t>
      </w:r>
      <w:r w:rsidR="00B17797" w:rsidRPr="009F022A">
        <w:rPr>
          <w:rFonts w:eastAsiaTheme="minorEastAsia"/>
          <w:kern w:val="0"/>
          <w:szCs w:val="21"/>
        </w:rPr>
        <w:t>应</w:t>
      </w:r>
      <w:r w:rsidRPr="009F022A">
        <w:rPr>
          <w:rFonts w:eastAsiaTheme="minorEastAsia"/>
          <w:kern w:val="0"/>
          <w:szCs w:val="21"/>
        </w:rPr>
        <w:t>根据冷源系统形式，确定系统测试边界和测量点位置。</w:t>
      </w:r>
    </w:p>
    <w:p w14:paraId="58C50759" w14:textId="09F4709B" w:rsidR="002403B8" w:rsidRPr="009F022A" w:rsidRDefault="00B17797" w:rsidP="00E96CFE">
      <w:pPr>
        <w:autoSpaceDE w:val="0"/>
        <w:autoSpaceDN w:val="0"/>
        <w:adjustRightInd w:val="0"/>
        <w:spacing w:line="360" w:lineRule="auto"/>
        <w:jc w:val="left"/>
        <w:rPr>
          <w:rFonts w:eastAsiaTheme="minorEastAsia"/>
          <w:kern w:val="0"/>
          <w:szCs w:val="21"/>
        </w:rPr>
      </w:pPr>
      <w:r w:rsidRPr="009F022A">
        <w:rPr>
          <w:rFonts w:eastAsiaTheme="minorEastAsia"/>
          <w:kern w:val="0"/>
          <w:szCs w:val="21"/>
        </w:rPr>
        <w:t xml:space="preserve">A.1.1 </w:t>
      </w:r>
      <w:r w:rsidR="002403B8" w:rsidRPr="009F022A">
        <w:rPr>
          <w:rFonts w:eastAsiaTheme="minorEastAsia"/>
          <w:kern w:val="0"/>
          <w:szCs w:val="21"/>
        </w:rPr>
        <w:t>一次泵系统测试边界内包括冷水机组、冷冻水泵、冷却塔、冷却水泵及各设备连接管件，</w:t>
      </w:r>
      <w:r w:rsidRPr="009F022A">
        <w:rPr>
          <w:rFonts w:eastAsiaTheme="minorEastAsia"/>
          <w:kern w:val="0"/>
          <w:szCs w:val="21"/>
        </w:rPr>
        <w:t>示意图</w:t>
      </w:r>
      <w:r w:rsidR="002403B8" w:rsidRPr="009F022A">
        <w:rPr>
          <w:rFonts w:eastAsiaTheme="minorEastAsia"/>
          <w:kern w:val="0"/>
          <w:szCs w:val="21"/>
        </w:rPr>
        <w:t>见图</w:t>
      </w:r>
      <w:r w:rsidR="00716D30" w:rsidRPr="009F022A">
        <w:rPr>
          <w:rFonts w:eastAsiaTheme="minorEastAsia"/>
          <w:kern w:val="0"/>
          <w:szCs w:val="21"/>
        </w:rPr>
        <w:t>A.1</w:t>
      </w:r>
      <w:r w:rsidR="002403B8" w:rsidRPr="009F022A">
        <w:rPr>
          <w:rFonts w:eastAsiaTheme="minorEastAsia"/>
          <w:kern w:val="0"/>
          <w:szCs w:val="21"/>
        </w:rPr>
        <w:t>。</w:t>
      </w:r>
    </w:p>
    <w:p w14:paraId="3BC4B3EE" w14:textId="158F673E" w:rsidR="002403B8" w:rsidRPr="009F022A" w:rsidRDefault="00746C17" w:rsidP="00104FDA">
      <w:pPr>
        <w:autoSpaceDE w:val="0"/>
        <w:autoSpaceDN w:val="0"/>
        <w:adjustRightInd w:val="0"/>
        <w:spacing w:line="360" w:lineRule="auto"/>
        <w:jc w:val="center"/>
        <w:rPr>
          <w:rFonts w:eastAsiaTheme="minorEastAsia"/>
          <w:szCs w:val="21"/>
        </w:rPr>
      </w:pPr>
      <w:r w:rsidRPr="009F022A">
        <w:rPr>
          <w:noProof/>
        </w:rPr>
        <w:drawing>
          <wp:inline distT="0" distB="0" distL="0" distR="0" wp14:anchorId="39786867" wp14:editId="7855EAF5">
            <wp:extent cx="4146550" cy="3491495"/>
            <wp:effectExtent l="0" t="0" r="6350" b="0"/>
            <wp:docPr id="812455045" name="图片 1" descr="图示, 工程绘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455045" name="图片 1" descr="图示, 工程绘图&#10;&#10;描述已自动生成"/>
                    <pic:cNvPicPr/>
                  </pic:nvPicPr>
                  <pic:blipFill>
                    <a:blip r:embed="rId25"/>
                    <a:stretch>
                      <a:fillRect/>
                    </a:stretch>
                  </pic:blipFill>
                  <pic:spPr>
                    <a:xfrm>
                      <a:off x="0" y="0"/>
                      <a:ext cx="4152144" cy="3496205"/>
                    </a:xfrm>
                    <a:prstGeom prst="rect">
                      <a:avLst/>
                    </a:prstGeom>
                  </pic:spPr>
                </pic:pic>
              </a:graphicData>
            </a:graphic>
          </wp:inline>
        </w:drawing>
      </w:r>
    </w:p>
    <w:p w14:paraId="0437775F" w14:textId="51C735C4" w:rsidR="002403B8" w:rsidRPr="009F022A" w:rsidRDefault="002403B8" w:rsidP="00104FDA">
      <w:pPr>
        <w:autoSpaceDE w:val="0"/>
        <w:autoSpaceDN w:val="0"/>
        <w:adjustRightInd w:val="0"/>
        <w:spacing w:line="360" w:lineRule="auto"/>
        <w:jc w:val="center"/>
        <w:rPr>
          <w:rFonts w:eastAsiaTheme="minorEastAsia"/>
          <w:color w:val="000000"/>
          <w:kern w:val="0"/>
          <w:szCs w:val="21"/>
        </w:rPr>
      </w:pPr>
      <w:r w:rsidRPr="009F022A">
        <w:rPr>
          <w:rFonts w:eastAsiaTheme="minorEastAsia"/>
          <w:color w:val="000000"/>
          <w:kern w:val="0"/>
          <w:szCs w:val="21"/>
        </w:rPr>
        <w:t>图</w:t>
      </w:r>
      <w:r w:rsidR="00331B3B" w:rsidRPr="009F022A">
        <w:rPr>
          <w:rFonts w:eastAsiaTheme="minorEastAsia"/>
          <w:color w:val="000000"/>
          <w:kern w:val="0"/>
          <w:szCs w:val="21"/>
        </w:rPr>
        <w:t>A.</w:t>
      </w:r>
      <w:r w:rsidRPr="009F022A">
        <w:rPr>
          <w:rFonts w:eastAsiaTheme="minorEastAsia"/>
          <w:color w:val="000000"/>
          <w:kern w:val="0"/>
          <w:szCs w:val="21"/>
        </w:rPr>
        <w:t xml:space="preserve">1 </w:t>
      </w:r>
      <w:r w:rsidRPr="009F022A">
        <w:rPr>
          <w:rFonts w:eastAsiaTheme="minorEastAsia"/>
          <w:color w:val="000000"/>
          <w:kern w:val="0"/>
          <w:szCs w:val="21"/>
        </w:rPr>
        <w:t>一次泵系统测试边界</w:t>
      </w:r>
      <w:r w:rsidR="00B17797" w:rsidRPr="009F022A">
        <w:rPr>
          <w:rFonts w:eastAsiaTheme="minorEastAsia"/>
          <w:color w:val="000000"/>
          <w:kern w:val="0"/>
          <w:szCs w:val="21"/>
        </w:rPr>
        <w:t>示意图</w:t>
      </w:r>
    </w:p>
    <w:p w14:paraId="5EEB3D0B" w14:textId="75AEF8A7" w:rsidR="002403B8" w:rsidRPr="009F022A" w:rsidRDefault="00B17797" w:rsidP="00E96CFE">
      <w:pPr>
        <w:autoSpaceDE w:val="0"/>
        <w:autoSpaceDN w:val="0"/>
        <w:adjustRightInd w:val="0"/>
        <w:spacing w:line="360" w:lineRule="auto"/>
        <w:jc w:val="left"/>
        <w:rPr>
          <w:rFonts w:eastAsiaTheme="minorEastAsia"/>
          <w:kern w:val="0"/>
          <w:szCs w:val="21"/>
        </w:rPr>
      </w:pPr>
      <w:r w:rsidRPr="009F022A">
        <w:rPr>
          <w:rFonts w:eastAsiaTheme="minorEastAsia"/>
          <w:kern w:val="0"/>
          <w:szCs w:val="21"/>
        </w:rPr>
        <w:t xml:space="preserve">A.1.2 </w:t>
      </w:r>
      <w:r w:rsidR="002403B8" w:rsidRPr="009F022A">
        <w:rPr>
          <w:rFonts w:eastAsiaTheme="minorEastAsia"/>
          <w:kern w:val="0"/>
          <w:szCs w:val="21"/>
        </w:rPr>
        <w:t>二次泵系统测试边界包括冷水机组、一次冷冻水泵、二次冷冻水泵、冷却塔、冷却水泵及各设备连接管件，</w:t>
      </w:r>
      <w:r w:rsidRPr="009F022A">
        <w:rPr>
          <w:rFonts w:eastAsiaTheme="minorEastAsia"/>
          <w:kern w:val="0"/>
          <w:szCs w:val="21"/>
        </w:rPr>
        <w:t>示意图</w:t>
      </w:r>
      <w:r w:rsidR="002403B8" w:rsidRPr="009F022A">
        <w:rPr>
          <w:rFonts w:eastAsiaTheme="minorEastAsia"/>
          <w:kern w:val="0"/>
          <w:szCs w:val="21"/>
        </w:rPr>
        <w:t>见图</w:t>
      </w:r>
      <w:r w:rsidR="00716D30" w:rsidRPr="009F022A">
        <w:rPr>
          <w:rFonts w:eastAsiaTheme="minorEastAsia"/>
          <w:kern w:val="0"/>
          <w:szCs w:val="21"/>
        </w:rPr>
        <w:t>A.</w:t>
      </w:r>
      <w:r w:rsidR="002403B8" w:rsidRPr="009F022A">
        <w:rPr>
          <w:rFonts w:eastAsiaTheme="minorEastAsia"/>
          <w:kern w:val="0"/>
          <w:szCs w:val="21"/>
        </w:rPr>
        <w:t>2</w:t>
      </w:r>
      <w:r w:rsidR="002403B8" w:rsidRPr="009F022A">
        <w:rPr>
          <w:rFonts w:eastAsiaTheme="minorEastAsia"/>
          <w:kern w:val="0"/>
          <w:szCs w:val="21"/>
        </w:rPr>
        <w:t>。</w:t>
      </w:r>
    </w:p>
    <w:p w14:paraId="0191BE6B" w14:textId="41D3DC70" w:rsidR="002403B8" w:rsidRPr="009F022A" w:rsidRDefault="003D0CE7" w:rsidP="00104FDA">
      <w:pPr>
        <w:autoSpaceDE w:val="0"/>
        <w:autoSpaceDN w:val="0"/>
        <w:adjustRightInd w:val="0"/>
        <w:spacing w:line="360" w:lineRule="auto"/>
        <w:jc w:val="center"/>
        <w:rPr>
          <w:rFonts w:eastAsiaTheme="minorEastAsia"/>
          <w:szCs w:val="21"/>
        </w:rPr>
      </w:pPr>
      <w:r w:rsidRPr="009F022A">
        <w:rPr>
          <w:noProof/>
        </w:rPr>
        <w:lastRenderedPageBreak/>
        <w:drawing>
          <wp:inline distT="0" distB="0" distL="0" distR="0" wp14:anchorId="77BC9904" wp14:editId="573415E2">
            <wp:extent cx="3949700" cy="3411521"/>
            <wp:effectExtent l="0" t="0" r="0" b="0"/>
            <wp:docPr id="17474723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472319" name=""/>
                    <pic:cNvPicPr/>
                  </pic:nvPicPr>
                  <pic:blipFill>
                    <a:blip r:embed="rId26"/>
                    <a:stretch>
                      <a:fillRect/>
                    </a:stretch>
                  </pic:blipFill>
                  <pic:spPr>
                    <a:xfrm>
                      <a:off x="0" y="0"/>
                      <a:ext cx="3955116" cy="3416199"/>
                    </a:xfrm>
                    <a:prstGeom prst="rect">
                      <a:avLst/>
                    </a:prstGeom>
                  </pic:spPr>
                </pic:pic>
              </a:graphicData>
            </a:graphic>
          </wp:inline>
        </w:drawing>
      </w:r>
    </w:p>
    <w:p w14:paraId="4F42C62B" w14:textId="500DD86E" w:rsidR="002403B8" w:rsidRPr="009F022A" w:rsidRDefault="002403B8" w:rsidP="00104FDA">
      <w:pPr>
        <w:autoSpaceDE w:val="0"/>
        <w:autoSpaceDN w:val="0"/>
        <w:adjustRightInd w:val="0"/>
        <w:spacing w:line="360" w:lineRule="auto"/>
        <w:jc w:val="center"/>
        <w:rPr>
          <w:rFonts w:eastAsiaTheme="minorEastAsia"/>
          <w:color w:val="000000"/>
          <w:kern w:val="0"/>
          <w:szCs w:val="21"/>
        </w:rPr>
      </w:pPr>
      <w:r w:rsidRPr="009F022A">
        <w:rPr>
          <w:rFonts w:eastAsiaTheme="minorEastAsia"/>
          <w:color w:val="000000"/>
          <w:kern w:val="0"/>
          <w:szCs w:val="21"/>
        </w:rPr>
        <w:t>图</w:t>
      </w:r>
      <w:r w:rsidR="00331B3B" w:rsidRPr="009F022A">
        <w:rPr>
          <w:rFonts w:eastAsiaTheme="minorEastAsia"/>
          <w:color w:val="000000"/>
          <w:kern w:val="0"/>
          <w:szCs w:val="21"/>
        </w:rPr>
        <w:t>A.</w:t>
      </w:r>
      <w:r w:rsidRPr="009F022A">
        <w:rPr>
          <w:rFonts w:eastAsiaTheme="minorEastAsia"/>
          <w:color w:val="000000"/>
          <w:kern w:val="0"/>
          <w:szCs w:val="21"/>
        </w:rPr>
        <w:t xml:space="preserve">2 </w:t>
      </w:r>
      <w:r w:rsidRPr="009F022A">
        <w:rPr>
          <w:rFonts w:eastAsiaTheme="minorEastAsia"/>
          <w:color w:val="000000"/>
          <w:kern w:val="0"/>
          <w:szCs w:val="21"/>
        </w:rPr>
        <w:t>二次泵系统测试边界</w:t>
      </w:r>
      <w:r w:rsidR="00B17797" w:rsidRPr="009F022A">
        <w:rPr>
          <w:rFonts w:eastAsiaTheme="minorEastAsia"/>
          <w:color w:val="000000"/>
          <w:kern w:val="0"/>
          <w:szCs w:val="21"/>
        </w:rPr>
        <w:t>示意图</w:t>
      </w:r>
    </w:p>
    <w:p w14:paraId="73114F63" w14:textId="1EAFDD20" w:rsidR="00061DD8" w:rsidRPr="009F022A" w:rsidRDefault="00331C50" w:rsidP="00331C50">
      <w:pPr>
        <w:autoSpaceDE w:val="0"/>
        <w:autoSpaceDN w:val="0"/>
        <w:adjustRightInd w:val="0"/>
        <w:spacing w:line="360" w:lineRule="auto"/>
        <w:jc w:val="left"/>
        <w:rPr>
          <w:rFonts w:eastAsiaTheme="minorEastAsia"/>
          <w:kern w:val="0"/>
          <w:szCs w:val="21"/>
        </w:rPr>
      </w:pPr>
      <w:r w:rsidRPr="009F022A">
        <w:rPr>
          <w:rFonts w:eastAsiaTheme="minorEastAsia"/>
          <w:b/>
          <w:kern w:val="0"/>
          <w:szCs w:val="21"/>
        </w:rPr>
        <w:t>A.</w:t>
      </w:r>
      <w:r w:rsidR="001A006A" w:rsidRPr="009F022A">
        <w:rPr>
          <w:rFonts w:eastAsiaTheme="minorEastAsia"/>
          <w:b/>
          <w:kern w:val="0"/>
          <w:szCs w:val="21"/>
        </w:rPr>
        <w:t>2</w:t>
      </w:r>
      <w:r w:rsidRPr="009F022A">
        <w:rPr>
          <w:rFonts w:eastAsiaTheme="minorEastAsia"/>
          <w:kern w:val="0"/>
          <w:szCs w:val="21"/>
        </w:rPr>
        <w:t xml:space="preserve"> </w:t>
      </w:r>
      <w:r w:rsidRPr="009F022A">
        <w:rPr>
          <w:rFonts w:eastAsiaTheme="minorEastAsia"/>
          <w:kern w:val="0"/>
          <w:szCs w:val="21"/>
        </w:rPr>
        <w:t>冷源系统</w:t>
      </w:r>
      <w:r w:rsidR="00061DD8" w:rsidRPr="009F022A">
        <w:rPr>
          <w:rFonts w:eastAsiaTheme="minorEastAsia"/>
          <w:kern w:val="0"/>
          <w:szCs w:val="21"/>
        </w:rPr>
        <w:t>不同</w:t>
      </w:r>
      <w:r w:rsidR="00630A56" w:rsidRPr="009F022A">
        <w:rPr>
          <w:rFonts w:eastAsiaTheme="minorEastAsia"/>
          <w:kern w:val="0"/>
          <w:szCs w:val="21"/>
        </w:rPr>
        <w:t>负荷</w:t>
      </w:r>
      <w:r w:rsidR="00061DD8" w:rsidRPr="009F022A">
        <w:rPr>
          <w:rFonts w:eastAsiaTheme="minorEastAsia"/>
          <w:kern w:val="0"/>
          <w:szCs w:val="21"/>
        </w:rPr>
        <w:t>工况的定义应符合表</w:t>
      </w:r>
      <w:r w:rsidR="00061DD8" w:rsidRPr="009F022A">
        <w:rPr>
          <w:rFonts w:eastAsiaTheme="minorEastAsia"/>
          <w:kern w:val="0"/>
          <w:szCs w:val="21"/>
        </w:rPr>
        <w:t>A.1</w:t>
      </w:r>
      <w:r w:rsidR="00061DD8" w:rsidRPr="009F022A">
        <w:rPr>
          <w:rFonts w:eastAsiaTheme="minorEastAsia"/>
          <w:kern w:val="0"/>
          <w:szCs w:val="21"/>
        </w:rPr>
        <w:t>的规定。</w:t>
      </w:r>
    </w:p>
    <w:p w14:paraId="251D9C8B" w14:textId="7CCC56EB" w:rsidR="00061DD8" w:rsidRPr="009F022A" w:rsidRDefault="00630A56" w:rsidP="00630A56">
      <w:pPr>
        <w:autoSpaceDE w:val="0"/>
        <w:autoSpaceDN w:val="0"/>
        <w:adjustRightInd w:val="0"/>
        <w:spacing w:line="360" w:lineRule="auto"/>
        <w:jc w:val="center"/>
        <w:rPr>
          <w:rFonts w:eastAsiaTheme="minorEastAsia"/>
          <w:kern w:val="0"/>
          <w:szCs w:val="21"/>
        </w:rPr>
      </w:pPr>
      <w:r w:rsidRPr="009F022A">
        <w:rPr>
          <w:rFonts w:eastAsiaTheme="minorEastAsia"/>
          <w:kern w:val="0"/>
          <w:szCs w:val="21"/>
        </w:rPr>
        <w:t>表</w:t>
      </w:r>
      <w:r w:rsidRPr="009F022A">
        <w:rPr>
          <w:rFonts w:eastAsiaTheme="minorEastAsia"/>
          <w:kern w:val="0"/>
          <w:szCs w:val="21"/>
        </w:rPr>
        <w:t xml:space="preserve">A.1  </w:t>
      </w:r>
      <w:r w:rsidRPr="009F022A">
        <w:rPr>
          <w:rFonts w:eastAsiaTheme="minorEastAsia"/>
          <w:kern w:val="0"/>
          <w:szCs w:val="21"/>
        </w:rPr>
        <w:t>冷源系统不同负荷的工况要求</w:t>
      </w:r>
    </w:p>
    <w:tbl>
      <w:tblPr>
        <w:tblStyle w:val="affffc"/>
        <w:tblW w:w="0" w:type="auto"/>
        <w:jc w:val="center"/>
        <w:tblLook w:val="04A0" w:firstRow="1" w:lastRow="0" w:firstColumn="1" w:lastColumn="0" w:noHBand="0" w:noVBand="1"/>
      </w:tblPr>
      <w:tblGrid>
        <w:gridCol w:w="856"/>
        <w:gridCol w:w="2294"/>
        <w:gridCol w:w="2013"/>
        <w:gridCol w:w="2013"/>
        <w:gridCol w:w="1885"/>
      </w:tblGrid>
      <w:tr w:rsidR="00061DD8" w:rsidRPr="009F022A" w14:paraId="32713160" w14:textId="3288E6C4" w:rsidTr="00E96CFE">
        <w:trPr>
          <w:trHeight w:val="490"/>
          <w:jc w:val="center"/>
        </w:trPr>
        <w:tc>
          <w:tcPr>
            <w:tcW w:w="856" w:type="dxa"/>
            <w:vAlign w:val="center"/>
          </w:tcPr>
          <w:p w14:paraId="78945881" w14:textId="77777777" w:rsidR="00061DD8" w:rsidRPr="009F022A" w:rsidRDefault="00061DD8" w:rsidP="00801587">
            <w:pPr>
              <w:autoSpaceDE w:val="0"/>
              <w:autoSpaceDN w:val="0"/>
              <w:adjustRightInd w:val="0"/>
              <w:spacing w:line="360" w:lineRule="auto"/>
              <w:jc w:val="center"/>
              <w:rPr>
                <w:rFonts w:eastAsiaTheme="minorEastAsia"/>
                <w:b/>
                <w:bCs/>
                <w:kern w:val="0"/>
                <w:sz w:val="18"/>
                <w:szCs w:val="18"/>
              </w:rPr>
            </w:pPr>
            <w:r w:rsidRPr="009F022A">
              <w:rPr>
                <w:rFonts w:eastAsiaTheme="minorEastAsia"/>
                <w:b/>
                <w:bCs/>
                <w:kern w:val="0"/>
                <w:sz w:val="18"/>
                <w:szCs w:val="18"/>
              </w:rPr>
              <w:t>序号</w:t>
            </w:r>
          </w:p>
        </w:tc>
        <w:tc>
          <w:tcPr>
            <w:tcW w:w="2294" w:type="dxa"/>
            <w:vAlign w:val="center"/>
          </w:tcPr>
          <w:p w14:paraId="1B9E19C5" w14:textId="688654D5" w:rsidR="00061DD8" w:rsidRPr="009F022A" w:rsidRDefault="00061DD8" w:rsidP="00801587">
            <w:pPr>
              <w:autoSpaceDE w:val="0"/>
              <w:autoSpaceDN w:val="0"/>
              <w:adjustRightInd w:val="0"/>
              <w:spacing w:line="360" w:lineRule="auto"/>
              <w:jc w:val="center"/>
              <w:rPr>
                <w:rFonts w:eastAsiaTheme="minorEastAsia"/>
                <w:b/>
                <w:bCs/>
                <w:kern w:val="0"/>
                <w:sz w:val="18"/>
                <w:szCs w:val="18"/>
              </w:rPr>
            </w:pPr>
            <w:r w:rsidRPr="009F022A">
              <w:rPr>
                <w:rFonts w:eastAsiaTheme="minorEastAsia"/>
                <w:b/>
                <w:bCs/>
                <w:kern w:val="0"/>
                <w:sz w:val="18"/>
                <w:szCs w:val="18"/>
              </w:rPr>
              <w:t>部分负荷工况</w:t>
            </w:r>
            <w:r w:rsidR="00D01E81" w:rsidRPr="009F022A">
              <w:rPr>
                <w:rFonts w:eastAsiaTheme="minorEastAsia"/>
                <w:b/>
                <w:bCs/>
                <w:kern w:val="0"/>
                <w:sz w:val="18"/>
                <w:szCs w:val="18"/>
              </w:rPr>
              <w:t>点</w:t>
            </w:r>
          </w:p>
        </w:tc>
        <w:tc>
          <w:tcPr>
            <w:tcW w:w="2013" w:type="dxa"/>
            <w:vAlign w:val="center"/>
          </w:tcPr>
          <w:p w14:paraId="4F856A3B" w14:textId="77777777" w:rsidR="00061DD8" w:rsidRPr="009F022A" w:rsidRDefault="00061DD8" w:rsidP="00E96CFE">
            <w:pPr>
              <w:autoSpaceDE w:val="0"/>
              <w:autoSpaceDN w:val="0"/>
              <w:adjustRightInd w:val="0"/>
              <w:jc w:val="center"/>
              <w:rPr>
                <w:rFonts w:eastAsiaTheme="minorEastAsia"/>
                <w:b/>
                <w:bCs/>
                <w:kern w:val="0"/>
                <w:sz w:val="18"/>
                <w:szCs w:val="18"/>
              </w:rPr>
            </w:pPr>
            <w:proofErr w:type="gramStart"/>
            <w:r w:rsidRPr="009F022A">
              <w:rPr>
                <w:rFonts w:eastAsiaTheme="minorEastAsia"/>
                <w:b/>
                <w:bCs/>
                <w:kern w:val="0"/>
                <w:sz w:val="18"/>
                <w:szCs w:val="18"/>
              </w:rPr>
              <w:t>冷冻水</w:t>
            </w:r>
            <w:proofErr w:type="gramEnd"/>
            <w:r w:rsidRPr="009F022A">
              <w:rPr>
                <w:rFonts w:eastAsiaTheme="minorEastAsia"/>
                <w:b/>
                <w:bCs/>
                <w:kern w:val="0"/>
                <w:sz w:val="18"/>
                <w:szCs w:val="18"/>
              </w:rPr>
              <w:t>出水温度（</w:t>
            </w:r>
            <w:r w:rsidRPr="009F022A">
              <w:rPr>
                <w:rFonts w:eastAsiaTheme="minorEastAsia"/>
                <w:b/>
                <w:bCs/>
                <w:kern w:val="0"/>
                <w:sz w:val="18"/>
                <w:szCs w:val="18"/>
              </w:rPr>
              <w:t>℃</w:t>
            </w:r>
            <w:r w:rsidRPr="009F022A">
              <w:rPr>
                <w:rFonts w:eastAsiaTheme="minorEastAsia"/>
                <w:b/>
                <w:bCs/>
                <w:kern w:val="0"/>
                <w:sz w:val="18"/>
                <w:szCs w:val="18"/>
              </w:rPr>
              <w:t>）</w:t>
            </w:r>
          </w:p>
        </w:tc>
        <w:tc>
          <w:tcPr>
            <w:tcW w:w="2013" w:type="dxa"/>
            <w:vAlign w:val="center"/>
          </w:tcPr>
          <w:p w14:paraId="4C49488D" w14:textId="77777777" w:rsidR="00061DD8" w:rsidRPr="009F022A" w:rsidRDefault="00061DD8" w:rsidP="00E96CFE">
            <w:pPr>
              <w:autoSpaceDE w:val="0"/>
              <w:autoSpaceDN w:val="0"/>
              <w:adjustRightInd w:val="0"/>
              <w:jc w:val="center"/>
              <w:rPr>
                <w:rFonts w:eastAsiaTheme="minorEastAsia"/>
                <w:b/>
                <w:bCs/>
                <w:kern w:val="0"/>
                <w:sz w:val="18"/>
                <w:szCs w:val="18"/>
              </w:rPr>
            </w:pPr>
            <w:r w:rsidRPr="009F022A">
              <w:rPr>
                <w:rFonts w:eastAsiaTheme="minorEastAsia"/>
                <w:b/>
                <w:bCs/>
                <w:kern w:val="0"/>
                <w:sz w:val="18"/>
                <w:szCs w:val="18"/>
              </w:rPr>
              <w:t>冷却水进水温度（</w:t>
            </w:r>
            <w:r w:rsidRPr="009F022A">
              <w:rPr>
                <w:rFonts w:eastAsiaTheme="minorEastAsia"/>
                <w:b/>
                <w:bCs/>
                <w:kern w:val="0"/>
                <w:sz w:val="18"/>
                <w:szCs w:val="18"/>
              </w:rPr>
              <w:t>℃</w:t>
            </w:r>
            <w:r w:rsidRPr="009F022A">
              <w:rPr>
                <w:rFonts w:eastAsiaTheme="minorEastAsia"/>
                <w:b/>
                <w:bCs/>
                <w:kern w:val="0"/>
                <w:sz w:val="18"/>
                <w:szCs w:val="18"/>
              </w:rPr>
              <w:t>）</w:t>
            </w:r>
          </w:p>
        </w:tc>
        <w:tc>
          <w:tcPr>
            <w:tcW w:w="1885" w:type="dxa"/>
            <w:vAlign w:val="center"/>
          </w:tcPr>
          <w:p w14:paraId="4909C190" w14:textId="4068DC95" w:rsidR="00061DD8" w:rsidRPr="009F022A" w:rsidRDefault="00061DD8" w:rsidP="00801587">
            <w:pPr>
              <w:autoSpaceDE w:val="0"/>
              <w:autoSpaceDN w:val="0"/>
              <w:adjustRightInd w:val="0"/>
              <w:spacing w:line="360" w:lineRule="auto"/>
              <w:jc w:val="center"/>
              <w:rPr>
                <w:rFonts w:eastAsiaTheme="minorEastAsia"/>
                <w:b/>
                <w:bCs/>
                <w:kern w:val="0"/>
                <w:sz w:val="18"/>
                <w:szCs w:val="18"/>
              </w:rPr>
            </w:pPr>
            <w:r w:rsidRPr="009F022A">
              <w:rPr>
                <w:rFonts w:eastAsiaTheme="minorEastAsia"/>
                <w:b/>
                <w:bCs/>
                <w:kern w:val="0"/>
                <w:sz w:val="18"/>
                <w:szCs w:val="18"/>
              </w:rPr>
              <w:t>备注</w:t>
            </w:r>
          </w:p>
        </w:tc>
      </w:tr>
      <w:tr w:rsidR="00061DD8" w:rsidRPr="009F022A" w14:paraId="5127D24F" w14:textId="16539023" w:rsidTr="00801587">
        <w:trPr>
          <w:trHeight w:val="428"/>
          <w:jc w:val="center"/>
        </w:trPr>
        <w:tc>
          <w:tcPr>
            <w:tcW w:w="856" w:type="dxa"/>
            <w:vAlign w:val="center"/>
          </w:tcPr>
          <w:p w14:paraId="3B7FF5C9" w14:textId="77777777"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1</w:t>
            </w:r>
          </w:p>
        </w:tc>
        <w:tc>
          <w:tcPr>
            <w:tcW w:w="2294" w:type="dxa"/>
            <w:vAlign w:val="center"/>
          </w:tcPr>
          <w:p w14:paraId="3704E58E" w14:textId="52DB94CC"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100%</w:t>
            </w:r>
          </w:p>
        </w:tc>
        <w:tc>
          <w:tcPr>
            <w:tcW w:w="2013" w:type="dxa"/>
            <w:vAlign w:val="center"/>
          </w:tcPr>
          <w:p w14:paraId="2FCE0E3D" w14:textId="1AC26CCF"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7</w:t>
            </w:r>
          </w:p>
        </w:tc>
        <w:tc>
          <w:tcPr>
            <w:tcW w:w="2013" w:type="dxa"/>
            <w:vAlign w:val="center"/>
          </w:tcPr>
          <w:p w14:paraId="0F0515F3" w14:textId="1466A399"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30</w:t>
            </w:r>
          </w:p>
        </w:tc>
        <w:tc>
          <w:tcPr>
            <w:tcW w:w="1885" w:type="dxa"/>
            <w:vAlign w:val="center"/>
          </w:tcPr>
          <w:p w14:paraId="1ECD5034" w14:textId="06F415CD"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名义工况</w:t>
            </w:r>
          </w:p>
        </w:tc>
      </w:tr>
      <w:tr w:rsidR="00061DD8" w:rsidRPr="009F022A" w14:paraId="4CB701E3" w14:textId="458AAB4A" w:rsidTr="00801587">
        <w:trPr>
          <w:trHeight w:val="418"/>
          <w:jc w:val="center"/>
        </w:trPr>
        <w:tc>
          <w:tcPr>
            <w:tcW w:w="856" w:type="dxa"/>
            <w:vAlign w:val="center"/>
          </w:tcPr>
          <w:p w14:paraId="7FBC0207" w14:textId="77777777"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2</w:t>
            </w:r>
          </w:p>
        </w:tc>
        <w:tc>
          <w:tcPr>
            <w:tcW w:w="2294" w:type="dxa"/>
            <w:vAlign w:val="center"/>
          </w:tcPr>
          <w:p w14:paraId="6AA6C4DF" w14:textId="17F3C50F" w:rsidR="00061DD8" w:rsidRPr="009F022A" w:rsidRDefault="00061DD8"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75%</w:t>
            </w:r>
          </w:p>
        </w:tc>
        <w:tc>
          <w:tcPr>
            <w:tcW w:w="2013" w:type="dxa"/>
            <w:vAlign w:val="center"/>
          </w:tcPr>
          <w:p w14:paraId="72280450" w14:textId="3E965638" w:rsidR="00061DD8" w:rsidRPr="009F022A" w:rsidRDefault="007D7647"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7</w:t>
            </w:r>
          </w:p>
        </w:tc>
        <w:tc>
          <w:tcPr>
            <w:tcW w:w="2013" w:type="dxa"/>
            <w:vAlign w:val="center"/>
          </w:tcPr>
          <w:p w14:paraId="043A540C" w14:textId="1DC8A77D" w:rsidR="00061DD8" w:rsidRPr="009F022A" w:rsidRDefault="007D7647"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26</w:t>
            </w:r>
          </w:p>
        </w:tc>
        <w:tc>
          <w:tcPr>
            <w:tcW w:w="1885" w:type="dxa"/>
            <w:vAlign w:val="center"/>
          </w:tcPr>
          <w:p w14:paraId="73DA0BE6" w14:textId="7F083BCE" w:rsidR="00061DD8" w:rsidRPr="009F022A" w:rsidRDefault="00C31C07" w:rsidP="0080158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w:t>
            </w:r>
          </w:p>
        </w:tc>
      </w:tr>
      <w:tr w:rsidR="00C31C07" w:rsidRPr="009F022A" w14:paraId="62E2C420" w14:textId="0F07647A" w:rsidTr="00973E1B">
        <w:trPr>
          <w:trHeight w:val="428"/>
          <w:jc w:val="center"/>
        </w:trPr>
        <w:tc>
          <w:tcPr>
            <w:tcW w:w="856" w:type="dxa"/>
            <w:vAlign w:val="center"/>
          </w:tcPr>
          <w:p w14:paraId="23D03DC7" w14:textId="77777777"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3</w:t>
            </w:r>
          </w:p>
        </w:tc>
        <w:tc>
          <w:tcPr>
            <w:tcW w:w="2294" w:type="dxa"/>
            <w:vAlign w:val="center"/>
          </w:tcPr>
          <w:p w14:paraId="06DECCBE" w14:textId="32AA4A3D"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50%</w:t>
            </w:r>
          </w:p>
        </w:tc>
        <w:tc>
          <w:tcPr>
            <w:tcW w:w="2013" w:type="dxa"/>
            <w:vAlign w:val="center"/>
          </w:tcPr>
          <w:p w14:paraId="2DB3AAD1" w14:textId="61482E1F"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7</w:t>
            </w:r>
          </w:p>
        </w:tc>
        <w:tc>
          <w:tcPr>
            <w:tcW w:w="2013" w:type="dxa"/>
            <w:vAlign w:val="center"/>
          </w:tcPr>
          <w:p w14:paraId="60ACDE8D" w14:textId="3ED80A3B"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23</w:t>
            </w:r>
          </w:p>
        </w:tc>
        <w:tc>
          <w:tcPr>
            <w:tcW w:w="1885" w:type="dxa"/>
          </w:tcPr>
          <w:p w14:paraId="29A661C8" w14:textId="47C54767"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w:t>
            </w:r>
          </w:p>
        </w:tc>
      </w:tr>
      <w:tr w:rsidR="00C31C07" w:rsidRPr="009F022A" w14:paraId="66110B18" w14:textId="6F01F7BE" w:rsidTr="00973E1B">
        <w:trPr>
          <w:trHeight w:val="418"/>
          <w:jc w:val="center"/>
        </w:trPr>
        <w:tc>
          <w:tcPr>
            <w:tcW w:w="856" w:type="dxa"/>
            <w:vAlign w:val="center"/>
          </w:tcPr>
          <w:p w14:paraId="308AF7F6" w14:textId="77777777"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4</w:t>
            </w:r>
          </w:p>
        </w:tc>
        <w:tc>
          <w:tcPr>
            <w:tcW w:w="2294" w:type="dxa"/>
            <w:vAlign w:val="center"/>
          </w:tcPr>
          <w:p w14:paraId="5E576744" w14:textId="32278F1E"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25%</w:t>
            </w:r>
          </w:p>
        </w:tc>
        <w:tc>
          <w:tcPr>
            <w:tcW w:w="2013" w:type="dxa"/>
            <w:vAlign w:val="center"/>
          </w:tcPr>
          <w:p w14:paraId="5230F573" w14:textId="0718D5EC"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7</w:t>
            </w:r>
          </w:p>
        </w:tc>
        <w:tc>
          <w:tcPr>
            <w:tcW w:w="2013" w:type="dxa"/>
            <w:vAlign w:val="center"/>
          </w:tcPr>
          <w:p w14:paraId="3B452108" w14:textId="3E42800B"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19</w:t>
            </w:r>
          </w:p>
        </w:tc>
        <w:tc>
          <w:tcPr>
            <w:tcW w:w="1885" w:type="dxa"/>
          </w:tcPr>
          <w:p w14:paraId="398A15CE" w14:textId="2123C6E6" w:rsidR="00C31C07" w:rsidRPr="009F022A" w:rsidRDefault="00C31C07"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w:t>
            </w:r>
          </w:p>
        </w:tc>
      </w:tr>
    </w:tbl>
    <w:p w14:paraId="0DEFB82D" w14:textId="429F8F2D" w:rsidR="00184186" w:rsidRPr="009F022A" w:rsidRDefault="00754BD0" w:rsidP="00104FDA">
      <w:pPr>
        <w:autoSpaceDE w:val="0"/>
        <w:autoSpaceDN w:val="0"/>
        <w:adjustRightInd w:val="0"/>
        <w:spacing w:line="360" w:lineRule="auto"/>
        <w:jc w:val="left"/>
        <w:rPr>
          <w:rFonts w:eastAsiaTheme="minorEastAsia"/>
          <w:bCs/>
          <w:color w:val="000000"/>
          <w:szCs w:val="21"/>
        </w:rPr>
      </w:pPr>
      <w:r w:rsidRPr="009F022A">
        <w:rPr>
          <w:rFonts w:eastAsiaTheme="minorEastAsia"/>
          <w:b/>
          <w:bCs/>
          <w:color w:val="000000"/>
          <w:szCs w:val="21"/>
        </w:rPr>
        <w:t>A.</w:t>
      </w:r>
      <w:r w:rsidR="004B6B16" w:rsidRPr="009F022A">
        <w:rPr>
          <w:rFonts w:eastAsiaTheme="minorEastAsia"/>
          <w:b/>
          <w:bCs/>
          <w:color w:val="000000"/>
          <w:szCs w:val="21"/>
        </w:rPr>
        <w:t>3</w:t>
      </w:r>
      <w:r w:rsidR="00184186" w:rsidRPr="009F022A">
        <w:rPr>
          <w:rFonts w:eastAsiaTheme="minorEastAsia"/>
          <w:bCs/>
          <w:color w:val="000000"/>
          <w:szCs w:val="21"/>
        </w:rPr>
        <w:t xml:space="preserve"> </w:t>
      </w:r>
      <w:r w:rsidR="00184186" w:rsidRPr="009F022A">
        <w:rPr>
          <w:rFonts w:eastAsiaTheme="minorEastAsia"/>
          <w:bCs/>
          <w:color w:val="000000"/>
          <w:szCs w:val="21"/>
        </w:rPr>
        <w:t>冷源系统单位时间供冷量</w:t>
      </w:r>
      <w:r w:rsidR="002C57EC" w:rsidRPr="009F022A">
        <w:rPr>
          <w:rFonts w:eastAsiaTheme="minorEastAsia"/>
          <w:bCs/>
          <w:color w:val="000000"/>
          <w:szCs w:val="21"/>
        </w:rPr>
        <w:t>应</w:t>
      </w:r>
      <w:r w:rsidR="00184186" w:rsidRPr="009F022A">
        <w:rPr>
          <w:rFonts w:eastAsiaTheme="minorEastAsia"/>
          <w:bCs/>
          <w:color w:val="000000"/>
          <w:szCs w:val="21"/>
        </w:rPr>
        <w:t>按式</w:t>
      </w:r>
      <w:r w:rsidR="002C57EC" w:rsidRPr="009F022A">
        <w:rPr>
          <w:rFonts w:eastAsiaTheme="minorEastAsia"/>
          <w:bCs/>
          <w:color w:val="000000"/>
          <w:szCs w:val="21"/>
        </w:rPr>
        <w:t>（</w:t>
      </w:r>
      <w:r w:rsidRPr="009F022A">
        <w:rPr>
          <w:rFonts w:eastAsiaTheme="minorEastAsia"/>
          <w:bCs/>
          <w:color w:val="000000"/>
          <w:szCs w:val="21"/>
        </w:rPr>
        <w:t>A.1</w:t>
      </w:r>
      <w:r w:rsidR="002C57EC" w:rsidRPr="009F022A">
        <w:rPr>
          <w:rFonts w:eastAsiaTheme="minorEastAsia"/>
          <w:bCs/>
          <w:color w:val="000000"/>
          <w:szCs w:val="21"/>
        </w:rPr>
        <w:t>）</w:t>
      </w:r>
      <w:r w:rsidR="00184186" w:rsidRPr="009F022A">
        <w:rPr>
          <w:rFonts w:eastAsiaTheme="minorEastAsia"/>
          <w:bCs/>
          <w:color w:val="000000"/>
          <w:szCs w:val="21"/>
        </w:rPr>
        <w:t>进行计算</w:t>
      </w:r>
      <w:r w:rsidR="002C57EC" w:rsidRPr="009F022A">
        <w:rPr>
          <w:rFonts w:eastAsiaTheme="minorEastAsia"/>
          <w:bCs/>
          <w:color w:val="000000"/>
          <w:szCs w:val="21"/>
        </w:rPr>
        <w:t>：</w:t>
      </w:r>
    </w:p>
    <w:p w14:paraId="40795609" w14:textId="6B0310C3" w:rsidR="00184186" w:rsidRPr="009F022A" w:rsidRDefault="00184186" w:rsidP="00104FDA">
      <w:pPr>
        <w:autoSpaceDE w:val="0"/>
        <w:autoSpaceDN w:val="0"/>
        <w:adjustRightInd w:val="0"/>
        <w:spacing w:line="360" w:lineRule="auto"/>
        <w:ind w:firstLineChars="200" w:firstLine="420"/>
        <w:jc w:val="right"/>
        <w:rPr>
          <w:rFonts w:eastAsiaTheme="minorEastAsia"/>
          <w:bCs/>
          <w:color w:val="000000"/>
          <w:szCs w:val="21"/>
        </w:rPr>
      </w:pPr>
      <w:r w:rsidRPr="009F022A">
        <w:rPr>
          <w:rFonts w:eastAsiaTheme="minorEastAsia"/>
          <w:position w:val="-12"/>
          <w:szCs w:val="21"/>
        </w:rPr>
        <w:object w:dxaOrig="1942" w:dyaOrig="352" w14:anchorId="20CD5C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6.5pt" o:ole="">
            <v:imagedata r:id="rId27" o:title=""/>
          </v:shape>
          <o:OLEObject Type="Embed" ProgID="Equation.DSMT4" ShapeID="_x0000_i1025" DrawAspect="Content" ObjectID="_1796544482" r:id="rId28"/>
        </w:object>
      </w:r>
      <w:r w:rsidRPr="009F022A">
        <w:rPr>
          <w:rFonts w:eastAsiaTheme="minorEastAsia"/>
          <w:bCs/>
          <w:color w:val="000000"/>
          <w:szCs w:val="21"/>
        </w:rPr>
        <w:t xml:space="preserve">………………………..……..   </w:t>
      </w:r>
      <w:r w:rsidRPr="009F022A">
        <w:rPr>
          <w:rFonts w:eastAsiaTheme="minorEastAsia"/>
          <w:bCs/>
          <w:color w:val="000000"/>
          <w:szCs w:val="21"/>
        </w:rPr>
        <w:t>（</w:t>
      </w:r>
      <w:r w:rsidR="00754BD0" w:rsidRPr="009F022A">
        <w:rPr>
          <w:rFonts w:eastAsiaTheme="minorEastAsia"/>
          <w:bCs/>
          <w:color w:val="000000"/>
          <w:szCs w:val="21"/>
        </w:rPr>
        <w:t>A.</w:t>
      </w:r>
      <w:r w:rsidRPr="009F022A">
        <w:rPr>
          <w:rFonts w:eastAsiaTheme="minorEastAsia"/>
          <w:bCs/>
          <w:color w:val="000000"/>
          <w:szCs w:val="21"/>
        </w:rPr>
        <w:t>1</w:t>
      </w:r>
      <w:r w:rsidRPr="009F022A">
        <w:rPr>
          <w:rFonts w:eastAsiaTheme="minorEastAsia"/>
          <w:bCs/>
          <w:color w:val="000000"/>
          <w:szCs w:val="21"/>
        </w:rPr>
        <w:t>）</w:t>
      </w:r>
    </w:p>
    <w:p w14:paraId="09E6803F" w14:textId="0B5265FE" w:rsidR="00184186" w:rsidRPr="009F022A" w:rsidRDefault="00184186" w:rsidP="00D704B5">
      <w:pPr>
        <w:autoSpaceDE w:val="0"/>
        <w:autoSpaceDN w:val="0"/>
        <w:adjustRightInd w:val="0"/>
        <w:snapToGrid w:val="0"/>
        <w:spacing w:line="360" w:lineRule="auto"/>
        <w:jc w:val="left"/>
        <w:rPr>
          <w:rFonts w:eastAsiaTheme="minorEastAsia"/>
          <w:bCs/>
          <w:color w:val="000000"/>
          <w:szCs w:val="21"/>
        </w:rPr>
      </w:pPr>
      <w:r w:rsidRPr="009F022A">
        <w:rPr>
          <w:rFonts w:eastAsiaTheme="minorEastAsia"/>
          <w:bCs/>
          <w:color w:val="000000"/>
          <w:szCs w:val="21"/>
        </w:rPr>
        <w:t>式中：</w:t>
      </w:r>
      <w:r w:rsidRPr="009F022A">
        <w:rPr>
          <w:rFonts w:eastAsiaTheme="minorEastAsia"/>
          <w:position w:val="-12"/>
          <w:szCs w:val="21"/>
        </w:rPr>
        <w:object w:dxaOrig="301" w:dyaOrig="352" w14:anchorId="016AC7C1">
          <v:shape id="_x0000_i1026" type="#_x0000_t75" style="width:15.5pt;height:16.5pt" o:ole="">
            <v:imagedata r:id="rId29" o:title=""/>
          </v:shape>
          <o:OLEObject Type="Embed" ProgID="Equation.DSMT4" ShapeID="_x0000_i1026" DrawAspect="Content" ObjectID="_1796544483" r:id="rId30"/>
        </w:object>
      </w:r>
      <w:r w:rsidRPr="009F022A">
        <w:rPr>
          <w:rFonts w:eastAsiaTheme="minorEastAsia"/>
          <w:bCs/>
          <w:color w:val="000000"/>
          <w:szCs w:val="21"/>
        </w:rPr>
        <w:t>——</w:t>
      </w:r>
      <w:r w:rsidRPr="009F022A">
        <w:rPr>
          <w:rFonts w:eastAsiaTheme="minorEastAsia"/>
          <w:bCs/>
          <w:color w:val="000000"/>
          <w:szCs w:val="21"/>
        </w:rPr>
        <w:t>冷源系统单位时间供冷量</w:t>
      </w:r>
      <w:r w:rsidR="002C57EC" w:rsidRPr="009F022A">
        <w:rPr>
          <w:rFonts w:eastAsiaTheme="minorEastAsia"/>
          <w:bCs/>
          <w:color w:val="000000"/>
          <w:szCs w:val="21"/>
        </w:rPr>
        <w:t>，单位为千瓦</w:t>
      </w:r>
      <w:r w:rsidRPr="009F022A">
        <w:rPr>
          <w:rFonts w:eastAsiaTheme="minorEastAsia"/>
          <w:bCs/>
          <w:color w:val="000000"/>
          <w:szCs w:val="21"/>
        </w:rPr>
        <w:t>（</w:t>
      </w:r>
      <w:r w:rsidRPr="009F022A">
        <w:rPr>
          <w:rFonts w:eastAsiaTheme="minorEastAsia"/>
          <w:bCs/>
          <w:color w:val="000000"/>
          <w:szCs w:val="21"/>
        </w:rPr>
        <w:t>kW</w:t>
      </w:r>
      <w:r w:rsidRPr="009F022A">
        <w:rPr>
          <w:rFonts w:eastAsiaTheme="minorEastAsia"/>
          <w:bCs/>
          <w:color w:val="000000"/>
          <w:szCs w:val="21"/>
        </w:rPr>
        <w:t>）；</w:t>
      </w:r>
    </w:p>
    <w:p w14:paraId="6AD2B6B8" w14:textId="0D0F24C9" w:rsidR="00184186" w:rsidRPr="009F022A" w:rsidRDefault="00184186" w:rsidP="00D704B5">
      <w:pPr>
        <w:autoSpaceDE w:val="0"/>
        <w:autoSpaceDN w:val="0"/>
        <w:adjustRightInd w:val="0"/>
        <w:snapToGrid w:val="0"/>
        <w:spacing w:line="360" w:lineRule="auto"/>
        <w:ind w:firstLineChars="350" w:firstLine="735"/>
        <w:jc w:val="left"/>
        <w:rPr>
          <w:rFonts w:eastAsiaTheme="minorEastAsia"/>
          <w:bCs/>
          <w:color w:val="000000"/>
          <w:szCs w:val="21"/>
        </w:rPr>
      </w:pPr>
      <w:r w:rsidRPr="009F022A">
        <w:rPr>
          <w:rFonts w:eastAsiaTheme="minorEastAsia"/>
          <w:bCs/>
          <w:color w:val="000000"/>
          <w:szCs w:val="21"/>
        </w:rPr>
        <w:object w:dxaOrig="218" w:dyaOrig="301" w14:anchorId="787DE078">
          <v:shape id="_x0000_i1027" type="#_x0000_t75" style="width:10.5pt;height:15.5pt" o:ole="">
            <v:imagedata r:id="rId31" o:title=""/>
          </v:shape>
          <o:OLEObject Type="Embed" ProgID="Equation.3" ShapeID="_x0000_i1027" DrawAspect="Content" ObjectID="_1796544484" r:id="rId32"/>
        </w:object>
      </w:r>
      <w:r w:rsidRPr="009F022A">
        <w:rPr>
          <w:rFonts w:eastAsiaTheme="minorEastAsia"/>
          <w:bCs/>
          <w:color w:val="000000"/>
          <w:szCs w:val="21"/>
        </w:rPr>
        <w:t>——</w:t>
      </w:r>
      <w:r w:rsidRPr="009F022A">
        <w:rPr>
          <w:rFonts w:eastAsiaTheme="minorEastAsia"/>
          <w:bCs/>
          <w:color w:val="000000"/>
          <w:szCs w:val="21"/>
        </w:rPr>
        <w:t>分别为</w:t>
      </w:r>
      <w:proofErr w:type="gramStart"/>
      <w:r w:rsidRPr="009F022A">
        <w:rPr>
          <w:rFonts w:eastAsiaTheme="minorEastAsia"/>
          <w:bCs/>
          <w:color w:val="000000"/>
          <w:szCs w:val="21"/>
        </w:rPr>
        <w:t>冷冻水</w:t>
      </w:r>
      <w:proofErr w:type="gramEnd"/>
      <w:r w:rsidRPr="009F022A">
        <w:rPr>
          <w:rFonts w:eastAsiaTheme="minorEastAsia"/>
          <w:bCs/>
          <w:color w:val="000000"/>
          <w:szCs w:val="21"/>
        </w:rPr>
        <w:t>平均流量，</w:t>
      </w:r>
      <w:r w:rsidR="00E96CFE" w:rsidRPr="009F022A">
        <w:rPr>
          <w:rFonts w:eastAsiaTheme="minorEastAsia"/>
          <w:bCs/>
          <w:color w:val="000000"/>
          <w:szCs w:val="21"/>
        </w:rPr>
        <w:t>单位为立方米每小时（</w:t>
      </w:r>
      <w:r w:rsidRPr="009F022A">
        <w:rPr>
          <w:rFonts w:eastAsiaTheme="minorEastAsia"/>
          <w:bCs/>
          <w:color w:val="000000"/>
          <w:szCs w:val="21"/>
        </w:rPr>
        <w:t>m</w:t>
      </w:r>
      <w:r w:rsidRPr="009F022A">
        <w:rPr>
          <w:rFonts w:eastAsiaTheme="minorEastAsia"/>
          <w:bCs/>
          <w:color w:val="000000"/>
          <w:szCs w:val="21"/>
          <w:vertAlign w:val="superscript"/>
        </w:rPr>
        <w:t>3</w:t>
      </w:r>
      <w:r w:rsidRPr="009F022A">
        <w:rPr>
          <w:rFonts w:eastAsiaTheme="minorEastAsia"/>
          <w:bCs/>
          <w:color w:val="000000"/>
          <w:szCs w:val="21"/>
        </w:rPr>
        <w:t>/h</w:t>
      </w:r>
      <w:r w:rsidR="00E96CFE" w:rsidRPr="009F022A">
        <w:rPr>
          <w:rFonts w:eastAsiaTheme="minorEastAsia"/>
          <w:bCs/>
          <w:color w:val="000000"/>
          <w:szCs w:val="21"/>
        </w:rPr>
        <w:t>）</w:t>
      </w:r>
      <w:r w:rsidRPr="009F022A">
        <w:rPr>
          <w:rFonts w:eastAsiaTheme="minorEastAsia"/>
          <w:bCs/>
          <w:color w:val="000000"/>
          <w:szCs w:val="21"/>
        </w:rPr>
        <w:t>；</w:t>
      </w:r>
    </w:p>
    <w:p w14:paraId="30B895C6" w14:textId="28B5AA56" w:rsidR="00184186" w:rsidRPr="009F022A" w:rsidRDefault="00184186" w:rsidP="00D704B5">
      <w:pPr>
        <w:autoSpaceDE w:val="0"/>
        <w:autoSpaceDN w:val="0"/>
        <w:adjustRightInd w:val="0"/>
        <w:snapToGrid w:val="0"/>
        <w:spacing w:line="360" w:lineRule="auto"/>
        <w:ind w:firstLineChars="300" w:firstLine="630"/>
        <w:jc w:val="left"/>
        <w:rPr>
          <w:rFonts w:eastAsiaTheme="minorEastAsia"/>
          <w:bCs/>
          <w:color w:val="000000"/>
          <w:szCs w:val="21"/>
        </w:rPr>
      </w:pPr>
      <w:r w:rsidRPr="009F022A">
        <w:rPr>
          <w:rFonts w:eastAsiaTheme="minorEastAsia"/>
          <w:bCs/>
          <w:color w:val="000000"/>
          <w:szCs w:val="21"/>
        </w:rPr>
        <w:object w:dxaOrig="452" w:dyaOrig="352" w14:anchorId="101965FE">
          <v:shape id="_x0000_i1028" type="#_x0000_t75" style="width:23pt;height:16.5pt" o:ole="">
            <v:imagedata r:id="rId33" o:title=""/>
          </v:shape>
          <o:OLEObject Type="Embed" ProgID="Equation.3" ShapeID="_x0000_i1028" DrawAspect="Content" ObjectID="_1796544485" r:id="rId34"/>
        </w:object>
      </w:r>
      <w:r w:rsidRPr="009F022A">
        <w:rPr>
          <w:rFonts w:eastAsiaTheme="minorEastAsia"/>
          <w:bCs/>
          <w:color w:val="000000"/>
          <w:szCs w:val="21"/>
        </w:rPr>
        <w:t>——</w:t>
      </w:r>
      <w:proofErr w:type="gramStart"/>
      <w:r w:rsidRPr="009F022A">
        <w:rPr>
          <w:rFonts w:eastAsiaTheme="minorEastAsia"/>
          <w:bCs/>
          <w:color w:val="000000"/>
          <w:szCs w:val="21"/>
        </w:rPr>
        <w:t>冷冻水</w:t>
      </w:r>
      <w:proofErr w:type="gramEnd"/>
      <w:r w:rsidRPr="009F022A">
        <w:rPr>
          <w:rFonts w:eastAsiaTheme="minorEastAsia"/>
          <w:bCs/>
          <w:color w:val="000000"/>
          <w:szCs w:val="21"/>
        </w:rPr>
        <w:t>进、出口温差，</w:t>
      </w:r>
      <w:r w:rsidR="00E96CFE" w:rsidRPr="009F022A">
        <w:rPr>
          <w:rFonts w:eastAsiaTheme="minorEastAsia"/>
          <w:bCs/>
          <w:color w:val="000000"/>
          <w:szCs w:val="21"/>
        </w:rPr>
        <w:t>单位为摄氏度（</w:t>
      </w:r>
      <w:r w:rsidRPr="009F022A">
        <w:rPr>
          <w:rFonts w:eastAsiaTheme="minorEastAsia"/>
          <w:bCs/>
          <w:color w:val="000000"/>
          <w:szCs w:val="21"/>
        </w:rPr>
        <w:t>℃</w:t>
      </w:r>
      <w:r w:rsidR="00E96CFE" w:rsidRPr="009F022A">
        <w:rPr>
          <w:rFonts w:eastAsiaTheme="minorEastAsia"/>
          <w:bCs/>
          <w:color w:val="000000"/>
          <w:szCs w:val="21"/>
        </w:rPr>
        <w:t>）</w:t>
      </w:r>
      <w:r w:rsidRPr="009F022A">
        <w:rPr>
          <w:rFonts w:eastAsiaTheme="minorEastAsia"/>
          <w:bCs/>
          <w:color w:val="000000"/>
          <w:szCs w:val="21"/>
        </w:rPr>
        <w:t>；</w:t>
      </w:r>
    </w:p>
    <w:p w14:paraId="34569A2F" w14:textId="6BD403D2" w:rsidR="00184186" w:rsidRPr="009F022A" w:rsidRDefault="00184186" w:rsidP="00D704B5">
      <w:pPr>
        <w:autoSpaceDE w:val="0"/>
        <w:autoSpaceDN w:val="0"/>
        <w:adjustRightInd w:val="0"/>
        <w:snapToGrid w:val="0"/>
        <w:spacing w:line="360" w:lineRule="auto"/>
        <w:ind w:firstLineChars="300" w:firstLine="630"/>
        <w:jc w:val="left"/>
        <w:rPr>
          <w:rFonts w:eastAsiaTheme="minorEastAsia"/>
          <w:bCs/>
          <w:color w:val="000000"/>
          <w:szCs w:val="21"/>
        </w:rPr>
      </w:pPr>
      <w:r w:rsidRPr="009F022A">
        <w:rPr>
          <w:rFonts w:eastAsiaTheme="minorEastAsia"/>
          <w:bCs/>
          <w:color w:val="000000"/>
          <w:szCs w:val="21"/>
        </w:rPr>
        <w:object w:dxaOrig="251" w:dyaOrig="352" w14:anchorId="396A6CCF">
          <v:shape id="_x0000_i1029" type="#_x0000_t75" style="width:12.5pt;height:16.5pt" o:ole="">
            <v:imagedata r:id="rId35" o:title=""/>
          </v:shape>
          <o:OLEObject Type="Embed" ProgID="Equation.3" ShapeID="_x0000_i1029" DrawAspect="Content" ObjectID="_1796544486" r:id="rId36"/>
        </w:object>
      </w:r>
      <w:r w:rsidRPr="009F022A">
        <w:rPr>
          <w:rFonts w:eastAsiaTheme="minorEastAsia"/>
          <w:bCs/>
          <w:color w:val="000000"/>
          <w:szCs w:val="21"/>
        </w:rPr>
        <w:t>——</w:t>
      </w:r>
      <w:proofErr w:type="gramStart"/>
      <w:r w:rsidRPr="009F022A">
        <w:rPr>
          <w:rFonts w:eastAsiaTheme="minorEastAsia"/>
          <w:bCs/>
          <w:color w:val="000000"/>
          <w:szCs w:val="21"/>
        </w:rPr>
        <w:t>冷冻水</w:t>
      </w:r>
      <w:proofErr w:type="gramEnd"/>
      <w:r w:rsidRPr="009F022A">
        <w:rPr>
          <w:rFonts w:eastAsiaTheme="minorEastAsia"/>
          <w:bCs/>
          <w:color w:val="000000"/>
          <w:szCs w:val="21"/>
        </w:rPr>
        <w:t>平均密度，</w:t>
      </w:r>
      <w:r w:rsidR="00E96CFE" w:rsidRPr="009F022A">
        <w:rPr>
          <w:rFonts w:eastAsiaTheme="minorEastAsia"/>
          <w:bCs/>
          <w:color w:val="000000"/>
          <w:szCs w:val="21"/>
        </w:rPr>
        <w:t>单位为千克每立方米（</w:t>
      </w:r>
      <w:r w:rsidRPr="009F022A">
        <w:rPr>
          <w:rFonts w:eastAsiaTheme="minorEastAsia"/>
          <w:bCs/>
          <w:color w:val="000000"/>
          <w:szCs w:val="21"/>
        </w:rPr>
        <w:t>kg/m</w:t>
      </w:r>
      <w:r w:rsidRPr="009F022A">
        <w:rPr>
          <w:rFonts w:eastAsiaTheme="minorEastAsia"/>
          <w:bCs/>
          <w:color w:val="000000"/>
          <w:szCs w:val="21"/>
          <w:vertAlign w:val="superscript"/>
        </w:rPr>
        <w:t>3</w:t>
      </w:r>
      <w:r w:rsidR="00E96CFE" w:rsidRPr="009F022A">
        <w:rPr>
          <w:rFonts w:eastAsiaTheme="minorEastAsia"/>
          <w:bCs/>
          <w:color w:val="000000"/>
          <w:szCs w:val="21"/>
        </w:rPr>
        <w:t>）</w:t>
      </w:r>
      <w:r w:rsidRPr="009F022A">
        <w:rPr>
          <w:rFonts w:eastAsiaTheme="minorEastAsia"/>
          <w:bCs/>
          <w:color w:val="000000"/>
          <w:szCs w:val="21"/>
        </w:rPr>
        <w:t>；</w:t>
      </w:r>
    </w:p>
    <w:p w14:paraId="7965BAF6" w14:textId="68ADB328" w:rsidR="00184186" w:rsidRPr="009F022A" w:rsidRDefault="00184186" w:rsidP="00D704B5">
      <w:pPr>
        <w:autoSpaceDE w:val="0"/>
        <w:autoSpaceDN w:val="0"/>
        <w:adjustRightInd w:val="0"/>
        <w:snapToGrid w:val="0"/>
        <w:spacing w:line="360" w:lineRule="auto"/>
        <w:ind w:firstLineChars="300" w:firstLine="630"/>
        <w:jc w:val="left"/>
        <w:rPr>
          <w:rFonts w:eastAsiaTheme="minorEastAsia"/>
          <w:bCs/>
          <w:color w:val="000000"/>
          <w:szCs w:val="21"/>
        </w:rPr>
      </w:pPr>
      <w:r w:rsidRPr="009F022A">
        <w:rPr>
          <w:rFonts w:eastAsiaTheme="minorEastAsia"/>
          <w:bCs/>
          <w:color w:val="000000"/>
          <w:szCs w:val="21"/>
        </w:rPr>
        <w:object w:dxaOrig="167" w:dyaOrig="301" w14:anchorId="42DD0921">
          <v:shape id="_x0000_i1030" type="#_x0000_t75" style="width:8.5pt;height:15.5pt" o:ole="">
            <v:imagedata r:id="rId37" o:title=""/>
          </v:shape>
          <o:OLEObject Type="Embed" ProgID="Equation.3" ShapeID="_x0000_i1030" DrawAspect="Content" ObjectID="_1796544487" r:id="rId38"/>
        </w:object>
      </w:r>
      <w:r w:rsidRPr="009F022A">
        <w:rPr>
          <w:rFonts w:eastAsiaTheme="minorEastAsia"/>
          <w:bCs/>
          <w:color w:val="000000"/>
          <w:szCs w:val="21"/>
        </w:rPr>
        <w:t>——</w:t>
      </w:r>
      <w:proofErr w:type="gramStart"/>
      <w:r w:rsidRPr="009F022A">
        <w:rPr>
          <w:rFonts w:eastAsiaTheme="minorEastAsia"/>
          <w:bCs/>
          <w:color w:val="000000"/>
          <w:szCs w:val="21"/>
        </w:rPr>
        <w:t>冷冻水</w:t>
      </w:r>
      <w:proofErr w:type="gramEnd"/>
      <w:r w:rsidRPr="009F022A">
        <w:rPr>
          <w:rFonts w:eastAsiaTheme="minorEastAsia"/>
          <w:bCs/>
          <w:color w:val="000000"/>
          <w:szCs w:val="21"/>
        </w:rPr>
        <w:t>平均定压比热，</w:t>
      </w:r>
      <w:r w:rsidR="00397F6C" w:rsidRPr="009F022A">
        <w:rPr>
          <w:rFonts w:eastAsiaTheme="minorEastAsia"/>
          <w:bCs/>
          <w:color w:val="000000"/>
          <w:szCs w:val="21"/>
        </w:rPr>
        <w:t>单位为</w:t>
      </w:r>
      <w:proofErr w:type="gramStart"/>
      <w:r w:rsidR="00397F6C" w:rsidRPr="009F022A">
        <w:rPr>
          <w:rFonts w:eastAsiaTheme="minorEastAsia"/>
          <w:bCs/>
          <w:color w:val="000000"/>
          <w:szCs w:val="21"/>
        </w:rPr>
        <w:t>千焦每千克</w:t>
      </w:r>
      <w:proofErr w:type="gramEnd"/>
      <w:r w:rsidR="00397F6C" w:rsidRPr="009F022A">
        <w:rPr>
          <w:rFonts w:eastAsiaTheme="minorEastAsia"/>
          <w:bCs/>
          <w:color w:val="000000"/>
          <w:szCs w:val="21"/>
        </w:rPr>
        <w:t>每摄氏度（</w:t>
      </w:r>
      <w:r w:rsidRPr="009F022A">
        <w:rPr>
          <w:rFonts w:eastAsiaTheme="minorEastAsia"/>
          <w:bCs/>
          <w:color w:val="000000"/>
          <w:szCs w:val="21"/>
        </w:rPr>
        <w:t>kJ/(kg.℃)</w:t>
      </w:r>
      <w:r w:rsidR="00397F6C" w:rsidRPr="009F022A">
        <w:rPr>
          <w:rFonts w:eastAsiaTheme="minorEastAsia"/>
          <w:bCs/>
          <w:color w:val="000000"/>
          <w:szCs w:val="21"/>
        </w:rPr>
        <w:t>）</w:t>
      </w:r>
      <w:r w:rsidRPr="009F022A">
        <w:rPr>
          <w:rFonts w:eastAsiaTheme="minorEastAsia"/>
          <w:bCs/>
          <w:color w:val="000000"/>
          <w:szCs w:val="21"/>
        </w:rPr>
        <w:t>；</w:t>
      </w:r>
    </w:p>
    <w:p w14:paraId="4EC270EB" w14:textId="318CECF7" w:rsidR="00184186" w:rsidRPr="009F022A" w:rsidRDefault="002C57EC" w:rsidP="00D704B5">
      <w:pPr>
        <w:autoSpaceDE w:val="0"/>
        <w:autoSpaceDN w:val="0"/>
        <w:adjustRightInd w:val="0"/>
        <w:snapToGrid w:val="0"/>
        <w:spacing w:line="360" w:lineRule="auto"/>
        <w:jc w:val="left"/>
        <w:rPr>
          <w:rFonts w:eastAsiaTheme="minorEastAsia"/>
          <w:bCs/>
          <w:color w:val="000000"/>
          <w:sz w:val="18"/>
          <w:szCs w:val="18"/>
        </w:rPr>
      </w:pPr>
      <w:r w:rsidRPr="009F022A">
        <w:rPr>
          <w:rFonts w:eastAsiaTheme="minorEastAsia"/>
          <w:b/>
          <w:color w:val="000000"/>
          <w:sz w:val="18"/>
          <w:szCs w:val="18"/>
        </w:rPr>
        <w:t>注：</w:t>
      </w:r>
      <w:r w:rsidR="00184186" w:rsidRPr="009F022A">
        <w:rPr>
          <w:rFonts w:eastAsiaTheme="minorEastAsia"/>
          <w:bCs/>
          <w:color w:val="000000"/>
          <w:sz w:val="18"/>
          <w:szCs w:val="18"/>
        </w:rPr>
        <w:object w:dxaOrig="251" w:dyaOrig="352" w14:anchorId="34B41F37">
          <v:shape id="_x0000_i1031" type="#_x0000_t75" style="width:12.5pt;height:16.5pt" o:ole="">
            <v:imagedata r:id="rId39" o:title=""/>
          </v:shape>
          <o:OLEObject Type="Embed" ProgID="Equation.3" ShapeID="_x0000_i1031" DrawAspect="Content" ObjectID="_1796544488" r:id="rId40"/>
        </w:object>
      </w:r>
      <w:r w:rsidR="00184186" w:rsidRPr="009F022A">
        <w:rPr>
          <w:rFonts w:eastAsiaTheme="minorEastAsia"/>
          <w:bCs/>
          <w:color w:val="000000"/>
          <w:sz w:val="18"/>
          <w:szCs w:val="18"/>
        </w:rPr>
        <w:t>、</w:t>
      </w:r>
      <w:r w:rsidR="00184186" w:rsidRPr="009F022A">
        <w:rPr>
          <w:rFonts w:eastAsiaTheme="minorEastAsia"/>
          <w:bCs/>
          <w:color w:val="000000"/>
          <w:sz w:val="18"/>
          <w:szCs w:val="18"/>
        </w:rPr>
        <w:object w:dxaOrig="167" w:dyaOrig="301" w14:anchorId="7D1E4DDA">
          <v:shape id="_x0000_i1032" type="#_x0000_t75" style="width:8.5pt;height:15.5pt" o:ole="">
            <v:imagedata r:id="rId41" o:title=""/>
          </v:shape>
          <o:OLEObject Type="Embed" ProgID="Equation.3" ShapeID="_x0000_i1032" DrawAspect="Content" ObjectID="_1796544489" r:id="rId42"/>
        </w:object>
      </w:r>
      <w:r w:rsidR="00184186" w:rsidRPr="009F022A">
        <w:rPr>
          <w:rFonts w:eastAsiaTheme="minorEastAsia"/>
          <w:bCs/>
          <w:color w:val="000000"/>
          <w:sz w:val="18"/>
          <w:szCs w:val="18"/>
        </w:rPr>
        <w:t>可根据介质进、出口平均温度由物性</w:t>
      </w:r>
      <w:proofErr w:type="gramStart"/>
      <w:r w:rsidR="00184186" w:rsidRPr="009F022A">
        <w:rPr>
          <w:rFonts w:eastAsiaTheme="minorEastAsia"/>
          <w:bCs/>
          <w:color w:val="000000"/>
          <w:sz w:val="18"/>
          <w:szCs w:val="18"/>
        </w:rPr>
        <w:t>参数表查取</w:t>
      </w:r>
      <w:proofErr w:type="gramEnd"/>
      <w:r w:rsidR="00184186" w:rsidRPr="009F022A">
        <w:rPr>
          <w:rFonts w:eastAsiaTheme="minorEastAsia"/>
          <w:bCs/>
          <w:color w:val="000000"/>
          <w:sz w:val="18"/>
          <w:szCs w:val="18"/>
        </w:rPr>
        <w:t>。</w:t>
      </w:r>
    </w:p>
    <w:p w14:paraId="1472C376" w14:textId="775E8EAA" w:rsidR="00184186" w:rsidRPr="009F022A" w:rsidRDefault="00754BD0" w:rsidP="00104FDA">
      <w:pPr>
        <w:autoSpaceDE w:val="0"/>
        <w:autoSpaceDN w:val="0"/>
        <w:adjustRightInd w:val="0"/>
        <w:spacing w:line="360" w:lineRule="auto"/>
        <w:jc w:val="left"/>
        <w:rPr>
          <w:rFonts w:eastAsiaTheme="minorEastAsia"/>
          <w:bCs/>
          <w:szCs w:val="21"/>
        </w:rPr>
      </w:pPr>
      <w:r w:rsidRPr="009F022A">
        <w:rPr>
          <w:rFonts w:eastAsiaTheme="minorEastAsia"/>
          <w:b/>
          <w:bCs/>
          <w:szCs w:val="21"/>
        </w:rPr>
        <w:lastRenderedPageBreak/>
        <w:t>A.</w:t>
      </w:r>
      <w:r w:rsidR="004B6B16" w:rsidRPr="009F022A">
        <w:rPr>
          <w:rFonts w:eastAsiaTheme="minorEastAsia"/>
          <w:b/>
          <w:bCs/>
          <w:szCs w:val="21"/>
        </w:rPr>
        <w:t>4</w:t>
      </w:r>
      <w:r w:rsidR="00184186" w:rsidRPr="009F022A">
        <w:rPr>
          <w:rFonts w:eastAsiaTheme="minorEastAsia"/>
          <w:bCs/>
          <w:szCs w:val="21"/>
        </w:rPr>
        <w:t xml:space="preserve"> </w:t>
      </w:r>
      <w:r w:rsidR="00184186" w:rsidRPr="009F022A">
        <w:rPr>
          <w:rFonts w:eastAsiaTheme="minorEastAsia"/>
          <w:bCs/>
          <w:szCs w:val="21"/>
        </w:rPr>
        <w:t>冷源系统</w:t>
      </w:r>
      <w:r w:rsidR="00382152" w:rsidRPr="009F022A">
        <w:rPr>
          <w:rFonts w:eastAsiaTheme="minorEastAsia"/>
          <w:bCs/>
          <w:szCs w:val="21"/>
        </w:rPr>
        <w:t>名义</w:t>
      </w:r>
      <w:r w:rsidR="00184186" w:rsidRPr="009F022A">
        <w:rPr>
          <w:rFonts w:eastAsiaTheme="minorEastAsia"/>
          <w:bCs/>
          <w:szCs w:val="21"/>
        </w:rPr>
        <w:t>工况</w:t>
      </w:r>
      <w:r w:rsidR="00A35030" w:rsidRPr="009F022A">
        <w:rPr>
          <w:rFonts w:eastAsiaTheme="minorEastAsia"/>
          <w:bCs/>
          <w:szCs w:val="21"/>
        </w:rPr>
        <w:t>性能系数</w:t>
      </w:r>
      <w:r w:rsidR="002C57EC" w:rsidRPr="009F022A">
        <w:rPr>
          <w:rFonts w:eastAsiaTheme="minorEastAsia"/>
          <w:bCs/>
          <w:szCs w:val="21"/>
        </w:rPr>
        <w:t>应</w:t>
      </w:r>
      <w:r w:rsidR="00184186" w:rsidRPr="009F022A">
        <w:rPr>
          <w:rFonts w:eastAsiaTheme="minorEastAsia"/>
          <w:bCs/>
          <w:szCs w:val="21"/>
        </w:rPr>
        <w:t>按式</w:t>
      </w:r>
      <w:r w:rsidR="002C57EC" w:rsidRPr="009F022A">
        <w:rPr>
          <w:rFonts w:eastAsiaTheme="minorEastAsia"/>
          <w:bCs/>
          <w:szCs w:val="21"/>
        </w:rPr>
        <w:t>（</w:t>
      </w:r>
      <w:r w:rsidRPr="009F022A">
        <w:rPr>
          <w:rFonts w:eastAsiaTheme="minorEastAsia"/>
          <w:bCs/>
          <w:szCs w:val="21"/>
        </w:rPr>
        <w:t>A.2</w:t>
      </w:r>
      <w:r w:rsidR="002C57EC" w:rsidRPr="009F022A">
        <w:rPr>
          <w:rFonts w:eastAsiaTheme="minorEastAsia"/>
          <w:bCs/>
          <w:szCs w:val="21"/>
        </w:rPr>
        <w:t>）</w:t>
      </w:r>
      <w:r w:rsidR="00184186" w:rsidRPr="009F022A">
        <w:rPr>
          <w:rFonts w:eastAsiaTheme="minorEastAsia"/>
          <w:bCs/>
          <w:szCs w:val="21"/>
        </w:rPr>
        <w:t>进行计算</w:t>
      </w:r>
      <w:r w:rsidR="002C57EC" w:rsidRPr="009F022A">
        <w:rPr>
          <w:rFonts w:eastAsiaTheme="minorEastAsia"/>
          <w:bCs/>
          <w:szCs w:val="21"/>
        </w:rPr>
        <w:t>：</w:t>
      </w:r>
    </w:p>
    <w:p w14:paraId="11C1426A" w14:textId="22291D0F" w:rsidR="00184186" w:rsidRPr="009F022A" w:rsidRDefault="00382152" w:rsidP="00210591">
      <w:pPr>
        <w:autoSpaceDE w:val="0"/>
        <w:autoSpaceDN w:val="0"/>
        <w:adjustRightInd w:val="0"/>
        <w:spacing w:line="360" w:lineRule="auto"/>
        <w:ind w:right="210" w:firstLineChars="200" w:firstLine="420"/>
        <w:jc w:val="right"/>
        <w:rPr>
          <w:rFonts w:eastAsiaTheme="minorEastAsia"/>
          <w:bCs/>
          <w:szCs w:val="21"/>
        </w:rPr>
      </w:pPr>
      <w:r w:rsidRPr="009F022A">
        <w:rPr>
          <w:rFonts w:eastAsiaTheme="minorEastAsia"/>
          <w:position w:val="-32"/>
          <w:szCs w:val="21"/>
        </w:rPr>
        <w:object w:dxaOrig="1640" w:dyaOrig="700" w14:anchorId="0E9DB256">
          <v:shape id="_x0000_i1033" type="#_x0000_t75" style="width:82pt;height:35.5pt" o:ole="">
            <v:imagedata r:id="rId43" o:title=""/>
          </v:shape>
          <o:OLEObject Type="Embed" ProgID="Equation.DSMT4" ShapeID="_x0000_i1033" DrawAspect="Content" ObjectID="_1796544490" r:id="rId44"/>
        </w:object>
      </w:r>
      <w:r w:rsidR="00184186" w:rsidRPr="009F022A">
        <w:rPr>
          <w:rFonts w:eastAsiaTheme="minorEastAsia"/>
          <w:bCs/>
          <w:szCs w:val="21"/>
        </w:rPr>
        <w:t xml:space="preserve">…………………  .. ……    </w:t>
      </w:r>
      <w:r w:rsidR="00184186" w:rsidRPr="009F022A">
        <w:rPr>
          <w:rFonts w:eastAsiaTheme="minorEastAsia"/>
          <w:bCs/>
          <w:szCs w:val="21"/>
        </w:rPr>
        <w:t>（</w:t>
      </w:r>
      <w:r w:rsidR="00754BD0" w:rsidRPr="009F022A">
        <w:rPr>
          <w:rFonts w:eastAsiaTheme="minorEastAsia"/>
          <w:bCs/>
          <w:szCs w:val="21"/>
        </w:rPr>
        <w:t>A.</w:t>
      </w:r>
      <w:r w:rsidR="00184186" w:rsidRPr="009F022A">
        <w:rPr>
          <w:rFonts w:eastAsiaTheme="minorEastAsia"/>
          <w:bCs/>
          <w:szCs w:val="21"/>
        </w:rPr>
        <w:t>2</w:t>
      </w:r>
      <w:r w:rsidR="00184186" w:rsidRPr="009F022A">
        <w:rPr>
          <w:rFonts w:eastAsiaTheme="minorEastAsia"/>
          <w:bCs/>
          <w:szCs w:val="21"/>
        </w:rPr>
        <w:t>）</w:t>
      </w:r>
    </w:p>
    <w:p w14:paraId="3E1D86FE" w14:textId="6FD037A4" w:rsidR="00184186" w:rsidRPr="009F022A" w:rsidRDefault="00184186"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szCs w:val="21"/>
        </w:rPr>
        <w:t>式中：</w:t>
      </w:r>
      <w:r w:rsidR="00382152" w:rsidRPr="009F022A">
        <w:rPr>
          <w:position w:val="-14"/>
        </w:rPr>
        <w:object w:dxaOrig="700" w:dyaOrig="380" w14:anchorId="46D05751">
          <v:shape id="_x0000_i1034" type="#_x0000_t75" style="width:35.5pt;height:19.5pt" o:ole="">
            <v:imagedata r:id="rId45" o:title=""/>
          </v:shape>
          <o:OLEObject Type="Embed" ProgID="Equation.DSMT4" ShapeID="_x0000_i1034" DrawAspect="Content" ObjectID="_1796544491" r:id="rId46"/>
        </w:object>
      </w:r>
      <w:r w:rsidRPr="009F022A">
        <w:rPr>
          <w:rFonts w:eastAsiaTheme="minorEastAsia"/>
          <w:bCs/>
          <w:szCs w:val="21"/>
        </w:rPr>
        <w:t>——</w:t>
      </w:r>
      <w:r w:rsidRPr="009F022A">
        <w:rPr>
          <w:rFonts w:eastAsiaTheme="minorEastAsia"/>
          <w:bCs/>
          <w:szCs w:val="21"/>
        </w:rPr>
        <w:t>冷源系统</w:t>
      </w:r>
      <w:r w:rsidR="003905FB" w:rsidRPr="009F022A">
        <w:rPr>
          <w:rFonts w:eastAsiaTheme="minorEastAsia"/>
          <w:bCs/>
          <w:szCs w:val="21"/>
        </w:rPr>
        <w:t>名义</w:t>
      </w:r>
      <w:r w:rsidRPr="009F022A">
        <w:rPr>
          <w:rFonts w:eastAsiaTheme="minorEastAsia"/>
          <w:bCs/>
          <w:szCs w:val="21"/>
        </w:rPr>
        <w:t>工况</w:t>
      </w:r>
      <w:r w:rsidR="003905FB" w:rsidRPr="009F022A">
        <w:rPr>
          <w:rFonts w:eastAsiaTheme="minorEastAsia"/>
          <w:bCs/>
          <w:szCs w:val="21"/>
        </w:rPr>
        <w:t>性能系数</w:t>
      </w:r>
      <w:r w:rsidRPr="009F022A">
        <w:rPr>
          <w:rFonts w:eastAsiaTheme="minorEastAsia"/>
          <w:bCs/>
          <w:szCs w:val="21"/>
        </w:rPr>
        <w:t>，</w:t>
      </w:r>
      <w:r w:rsidR="00F76C12" w:rsidRPr="009F022A">
        <w:rPr>
          <w:rFonts w:eastAsiaTheme="minorEastAsia"/>
          <w:bCs/>
          <w:szCs w:val="21"/>
        </w:rPr>
        <w:t>单位为</w:t>
      </w:r>
      <w:proofErr w:type="gramStart"/>
      <w:r w:rsidR="00F76C12" w:rsidRPr="009F022A">
        <w:rPr>
          <w:rFonts w:eastAsiaTheme="minorEastAsia"/>
          <w:bCs/>
          <w:szCs w:val="21"/>
        </w:rPr>
        <w:t>千瓦比千瓦</w:t>
      </w:r>
      <w:proofErr w:type="gramEnd"/>
      <w:r w:rsidR="00F76C12" w:rsidRPr="009F022A">
        <w:rPr>
          <w:rFonts w:eastAsiaTheme="minorEastAsia"/>
          <w:bCs/>
          <w:szCs w:val="21"/>
        </w:rPr>
        <w:t>（</w:t>
      </w:r>
      <w:r w:rsidRPr="009F022A">
        <w:rPr>
          <w:rFonts w:eastAsiaTheme="minorEastAsia"/>
          <w:bCs/>
          <w:szCs w:val="21"/>
        </w:rPr>
        <w:t>kW/kW</w:t>
      </w:r>
      <w:r w:rsidR="00F76C12" w:rsidRPr="009F022A">
        <w:rPr>
          <w:rFonts w:eastAsiaTheme="minorEastAsia"/>
          <w:bCs/>
          <w:szCs w:val="21"/>
        </w:rPr>
        <w:t>）</w:t>
      </w:r>
      <w:r w:rsidR="002C57EC" w:rsidRPr="009F022A">
        <w:rPr>
          <w:rFonts w:eastAsiaTheme="minorEastAsia"/>
          <w:bCs/>
          <w:szCs w:val="21"/>
        </w:rPr>
        <w:t>；</w:t>
      </w:r>
    </w:p>
    <w:p w14:paraId="0DD097BE" w14:textId="7BF843A8" w:rsidR="00184186" w:rsidRPr="009F022A" w:rsidRDefault="00184186"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i/>
          <w:szCs w:val="21"/>
        </w:rPr>
        <w:t xml:space="preserve">      Q</w:t>
      </w:r>
      <w:r w:rsidRPr="009F022A">
        <w:rPr>
          <w:rFonts w:eastAsiaTheme="minorEastAsia"/>
          <w:bCs/>
          <w:i/>
          <w:szCs w:val="21"/>
          <w:vertAlign w:val="subscript"/>
        </w:rPr>
        <w:t>D</w:t>
      </w:r>
      <w:r w:rsidRPr="009F022A">
        <w:rPr>
          <w:rFonts w:eastAsiaTheme="minorEastAsia"/>
          <w:bCs/>
          <w:szCs w:val="21"/>
        </w:rPr>
        <w:t>——</w:t>
      </w:r>
      <w:r w:rsidRPr="009F022A">
        <w:rPr>
          <w:rFonts w:eastAsiaTheme="minorEastAsia"/>
          <w:bCs/>
          <w:szCs w:val="21"/>
        </w:rPr>
        <w:t>冷源系统</w:t>
      </w:r>
      <w:r w:rsidR="003905FB" w:rsidRPr="009F022A">
        <w:rPr>
          <w:rFonts w:eastAsiaTheme="minorEastAsia"/>
          <w:bCs/>
          <w:szCs w:val="21"/>
        </w:rPr>
        <w:t>名义</w:t>
      </w:r>
      <w:r w:rsidRPr="009F022A">
        <w:rPr>
          <w:rFonts w:eastAsiaTheme="minorEastAsia"/>
          <w:bCs/>
          <w:szCs w:val="21"/>
        </w:rPr>
        <w:t>工况下单位时间平均供冷量，</w:t>
      </w:r>
      <w:r w:rsidR="00F76C12" w:rsidRPr="009F022A">
        <w:rPr>
          <w:rFonts w:eastAsiaTheme="minorEastAsia"/>
          <w:bCs/>
          <w:szCs w:val="21"/>
        </w:rPr>
        <w:t>单位为千瓦（</w:t>
      </w:r>
      <w:r w:rsidRPr="009F022A">
        <w:rPr>
          <w:rFonts w:eastAsiaTheme="minorEastAsia"/>
          <w:bCs/>
          <w:szCs w:val="21"/>
        </w:rPr>
        <w:t>kW</w:t>
      </w:r>
      <w:r w:rsidR="00F76C12" w:rsidRPr="009F022A">
        <w:rPr>
          <w:rFonts w:eastAsiaTheme="minorEastAsia"/>
          <w:bCs/>
          <w:szCs w:val="21"/>
        </w:rPr>
        <w:t>）</w:t>
      </w:r>
      <w:r w:rsidR="002C57EC" w:rsidRPr="009F022A">
        <w:rPr>
          <w:rFonts w:eastAsiaTheme="minorEastAsia"/>
          <w:bCs/>
          <w:szCs w:val="21"/>
        </w:rPr>
        <w:t>；</w:t>
      </w:r>
    </w:p>
    <w:p w14:paraId="165A02DB" w14:textId="5716D2BC" w:rsidR="00184186" w:rsidRPr="009F022A" w:rsidRDefault="00184186"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position w:val="-14"/>
          <w:szCs w:val="21"/>
        </w:rPr>
        <w:t xml:space="preserve">      </w:t>
      </w:r>
      <w:r w:rsidRPr="009F022A">
        <w:rPr>
          <w:rFonts w:eastAsiaTheme="minorEastAsia"/>
          <w:position w:val="-14"/>
          <w:szCs w:val="21"/>
        </w:rPr>
        <w:object w:dxaOrig="737" w:dyaOrig="402" w14:anchorId="52CF56BF">
          <v:shape id="_x0000_i1035" type="#_x0000_t75" style="width:36.5pt;height:20pt" o:ole="">
            <v:imagedata r:id="rId47" o:title=""/>
          </v:shape>
          <o:OLEObject Type="Embed" ProgID="Equation.DSMT4" ShapeID="_x0000_i1035" DrawAspect="Content" ObjectID="_1796544492" r:id="rId48"/>
        </w:object>
      </w:r>
      <w:r w:rsidRPr="009F022A">
        <w:rPr>
          <w:rFonts w:eastAsiaTheme="minorEastAsia"/>
          <w:bCs/>
          <w:szCs w:val="21"/>
        </w:rPr>
        <w:t>——</w:t>
      </w:r>
      <w:r w:rsidRPr="009F022A">
        <w:rPr>
          <w:rFonts w:eastAsiaTheme="minorEastAsia"/>
          <w:bCs/>
          <w:szCs w:val="21"/>
        </w:rPr>
        <w:t>冷源系统</w:t>
      </w:r>
      <w:r w:rsidR="003905FB" w:rsidRPr="009F022A">
        <w:rPr>
          <w:rFonts w:eastAsiaTheme="minorEastAsia"/>
          <w:bCs/>
          <w:szCs w:val="21"/>
        </w:rPr>
        <w:t>名义</w:t>
      </w:r>
      <w:r w:rsidRPr="009F022A">
        <w:rPr>
          <w:rFonts w:eastAsiaTheme="minorEastAsia"/>
          <w:bCs/>
          <w:szCs w:val="21"/>
        </w:rPr>
        <w:t>工况下各设备的平均输入功率之和，</w:t>
      </w:r>
      <w:r w:rsidR="00F76C12" w:rsidRPr="009F022A">
        <w:rPr>
          <w:rFonts w:eastAsiaTheme="minorEastAsia"/>
          <w:bCs/>
          <w:szCs w:val="21"/>
        </w:rPr>
        <w:t>单位为千瓦（</w:t>
      </w:r>
      <w:r w:rsidRPr="009F022A">
        <w:rPr>
          <w:rFonts w:eastAsiaTheme="minorEastAsia"/>
          <w:bCs/>
          <w:szCs w:val="21"/>
        </w:rPr>
        <w:t>kW</w:t>
      </w:r>
      <w:r w:rsidR="00F76C12" w:rsidRPr="009F022A">
        <w:rPr>
          <w:rFonts w:eastAsiaTheme="minorEastAsia"/>
          <w:bCs/>
          <w:szCs w:val="21"/>
        </w:rPr>
        <w:t>）</w:t>
      </w:r>
      <w:r w:rsidRPr="009F022A">
        <w:rPr>
          <w:rFonts w:eastAsiaTheme="minorEastAsia"/>
          <w:bCs/>
          <w:szCs w:val="21"/>
        </w:rPr>
        <w:t>。</w:t>
      </w:r>
    </w:p>
    <w:p w14:paraId="5729050D" w14:textId="2E241F09" w:rsidR="00A35030" w:rsidRPr="009F022A" w:rsidRDefault="00A35030" w:rsidP="00A35030">
      <w:pPr>
        <w:autoSpaceDE w:val="0"/>
        <w:autoSpaceDN w:val="0"/>
        <w:adjustRightInd w:val="0"/>
        <w:spacing w:line="360" w:lineRule="auto"/>
        <w:jc w:val="left"/>
        <w:rPr>
          <w:rFonts w:eastAsiaTheme="minorEastAsia"/>
          <w:bCs/>
          <w:szCs w:val="21"/>
        </w:rPr>
      </w:pPr>
      <w:r w:rsidRPr="009F022A">
        <w:rPr>
          <w:rFonts w:eastAsiaTheme="minorEastAsia"/>
          <w:b/>
          <w:bCs/>
          <w:szCs w:val="21"/>
        </w:rPr>
        <w:t>A.5</w:t>
      </w:r>
      <w:r w:rsidRPr="009F022A">
        <w:rPr>
          <w:rFonts w:eastAsiaTheme="minorEastAsia"/>
          <w:bCs/>
          <w:szCs w:val="21"/>
        </w:rPr>
        <w:t xml:space="preserve"> </w:t>
      </w:r>
      <w:r w:rsidRPr="009F022A">
        <w:rPr>
          <w:rFonts w:eastAsiaTheme="minorEastAsia"/>
          <w:bCs/>
          <w:szCs w:val="21"/>
        </w:rPr>
        <w:t>冷源系统部分负荷性能系数</w:t>
      </w:r>
      <w:r w:rsidR="002C57EC" w:rsidRPr="009F022A">
        <w:rPr>
          <w:rFonts w:eastAsiaTheme="minorEastAsia"/>
          <w:bCs/>
          <w:szCs w:val="21"/>
        </w:rPr>
        <w:t>应</w:t>
      </w:r>
      <w:r w:rsidRPr="009F022A">
        <w:rPr>
          <w:rFonts w:eastAsiaTheme="minorEastAsia"/>
          <w:bCs/>
          <w:szCs w:val="21"/>
        </w:rPr>
        <w:t>按式</w:t>
      </w:r>
      <w:r w:rsidR="002C57EC" w:rsidRPr="009F022A">
        <w:rPr>
          <w:rFonts w:eastAsiaTheme="minorEastAsia"/>
          <w:bCs/>
          <w:szCs w:val="21"/>
        </w:rPr>
        <w:t>（</w:t>
      </w:r>
      <w:r w:rsidRPr="009F022A">
        <w:rPr>
          <w:rFonts w:eastAsiaTheme="minorEastAsia"/>
          <w:bCs/>
          <w:szCs w:val="21"/>
        </w:rPr>
        <w:t>A.3</w:t>
      </w:r>
      <w:r w:rsidR="002C57EC" w:rsidRPr="009F022A">
        <w:rPr>
          <w:rFonts w:eastAsiaTheme="minorEastAsia"/>
          <w:bCs/>
          <w:szCs w:val="21"/>
        </w:rPr>
        <w:t>）</w:t>
      </w:r>
      <w:r w:rsidRPr="009F022A">
        <w:rPr>
          <w:rFonts w:eastAsiaTheme="minorEastAsia"/>
          <w:bCs/>
          <w:szCs w:val="21"/>
        </w:rPr>
        <w:t>计算</w:t>
      </w:r>
      <w:r w:rsidR="002C57EC" w:rsidRPr="009F022A">
        <w:rPr>
          <w:rFonts w:eastAsiaTheme="minorEastAsia"/>
          <w:bCs/>
          <w:szCs w:val="21"/>
        </w:rPr>
        <w:t>：</w:t>
      </w:r>
    </w:p>
    <w:p w14:paraId="5BB39D09" w14:textId="77777777" w:rsidR="00A35030" w:rsidRPr="009F022A" w:rsidRDefault="00A35030" w:rsidP="00A35030">
      <w:pPr>
        <w:autoSpaceDE w:val="0"/>
        <w:autoSpaceDN w:val="0"/>
        <w:adjustRightInd w:val="0"/>
        <w:spacing w:line="360" w:lineRule="auto"/>
        <w:ind w:firstLineChars="200" w:firstLine="420"/>
        <w:jc w:val="right"/>
        <w:rPr>
          <w:rFonts w:eastAsiaTheme="minorEastAsia"/>
          <w:bCs/>
          <w:szCs w:val="21"/>
        </w:rPr>
      </w:pPr>
      <w:r w:rsidRPr="009F022A">
        <w:rPr>
          <w:rFonts w:eastAsiaTheme="minorEastAsia"/>
          <w:position w:val="-32"/>
          <w:szCs w:val="21"/>
        </w:rPr>
        <w:object w:dxaOrig="1780" w:dyaOrig="700" w14:anchorId="136C9D2A">
          <v:shape id="_x0000_i1036" type="#_x0000_t75" style="width:88.5pt;height:35.5pt" o:ole="">
            <v:imagedata r:id="rId49" o:title=""/>
          </v:shape>
          <o:OLEObject Type="Embed" ProgID="Equation.DSMT4" ShapeID="_x0000_i1036" DrawAspect="Content" ObjectID="_1796544493" r:id="rId50"/>
        </w:object>
      </w:r>
      <w:r w:rsidRPr="009F022A">
        <w:rPr>
          <w:rFonts w:eastAsiaTheme="minorEastAsia"/>
          <w:bCs/>
          <w:szCs w:val="21"/>
        </w:rPr>
        <w:t xml:space="preserve">…………………..  ……    </w:t>
      </w:r>
      <w:r w:rsidRPr="009F022A">
        <w:rPr>
          <w:rFonts w:eastAsiaTheme="minorEastAsia"/>
          <w:bCs/>
          <w:szCs w:val="21"/>
        </w:rPr>
        <w:t>（</w:t>
      </w:r>
      <w:r w:rsidRPr="009F022A">
        <w:rPr>
          <w:rFonts w:eastAsiaTheme="minorEastAsia"/>
          <w:bCs/>
          <w:szCs w:val="21"/>
        </w:rPr>
        <w:t>A.3</w:t>
      </w:r>
      <w:r w:rsidRPr="009F022A">
        <w:rPr>
          <w:rFonts w:eastAsiaTheme="minorEastAsia"/>
          <w:bCs/>
          <w:szCs w:val="21"/>
        </w:rPr>
        <w:t>）</w:t>
      </w:r>
    </w:p>
    <w:p w14:paraId="149C4FE5" w14:textId="7388C29C" w:rsidR="00A35030" w:rsidRPr="009F022A" w:rsidRDefault="00A35030"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szCs w:val="21"/>
        </w:rPr>
        <w:t>式中：</w:t>
      </w:r>
      <w:r w:rsidRPr="009F022A">
        <w:rPr>
          <w:position w:val="-14"/>
        </w:rPr>
        <w:object w:dxaOrig="840" w:dyaOrig="380" w14:anchorId="48D611A0">
          <v:shape id="_x0000_i1037" type="#_x0000_t75" style="width:42pt;height:19.5pt" o:ole="">
            <v:imagedata r:id="rId51" o:title=""/>
          </v:shape>
          <o:OLEObject Type="Embed" ProgID="Equation.DSMT4" ShapeID="_x0000_i1037" DrawAspect="Content" ObjectID="_1796544494" r:id="rId52"/>
        </w:object>
      </w:r>
      <w:r w:rsidRPr="009F022A">
        <w:rPr>
          <w:rFonts w:eastAsiaTheme="minorEastAsia"/>
          <w:bCs/>
          <w:szCs w:val="21"/>
        </w:rPr>
        <w:t>——</w:t>
      </w:r>
      <w:r w:rsidRPr="009F022A">
        <w:rPr>
          <w:rFonts w:eastAsiaTheme="minorEastAsia"/>
          <w:bCs/>
          <w:szCs w:val="21"/>
        </w:rPr>
        <w:t>冷源系统部分负荷性能系数，</w:t>
      </w:r>
      <w:r w:rsidR="002B323B" w:rsidRPr="009F022A">
        <w:rPr>
          <w:rFonts w:eastAsiaTheme="minorEastAsia"/>
          <w:bCs/>
          <w:szCs w:val="21"/>
        </w:rPr>
        <w:t>单位为</w:t>
      </w:r>
      <w:proofErr w:type="gramStart"/>
      <w:r w:rsidR="002B323B" w:rsidRPr="009F022A">
        <w:rPr>
          <w:rFonts w:eastAsiaTheme="minorEastAsia"/>
          <w:bCs/>
          <w:szCs w:val="21"/>
        </w:rPr>
        <w:t>千瓦比千瓦</w:t>
      </w:r>
      <w:proofErr w:type="gramEnd"/>
      <w:r w:rsidR="002B323B" w:rsidRPr="009F022A">
        <w:rPr>
          <w:rFonts w:eastAsiaTheme="minorEastAsia"/>
          <w:bCs/>
          <w:szCs w:val="21"/>
        </w:rPr>
        <w:t>（</w:t>
      </w:r>
      <w:r w:rsidRPr="009F022A">
        <w:rPr>
          <w:rFonts w:eastAsiaTheme="minorEastAsia"/>
          <w:bCs/>
          <w:szCs w:val="21"/>
        </w:rPr>
        <w:t>kW/kW</w:t>
      </w:r>
      <w:r w:rsidR="002B323B" w:rsidRPr="009F022A">
        <w:rPr>
          <w:rFonts w:eastAsiaTheme="minorEastAsia"/>
          <w:bCs/>
          <w:szCs w:val="21"/>
        </w:rPr>
        <w:t>）；</w:t>
      </w:r>
    </w:p>
    <w:p w14:paraId="4BB1ADB4" w14:textId="086CAEAE" w:rsidR="00A35030" w:rsidRPr="009F022A" w:rsidRDefault="00A35030"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i/>
          <w:szCs w:val="21"/>
        </w:rPr>
        <w:t xml:space="preserve">      Q</w:t>
      </w:r>
      <w:r w:rsidRPr="009F022A">
        <w:rPr>
          <w:rFonts w:eastAsiaTheme="minorEastAsia"/>
          <w:bCs/>
          <w:i/>
          <w:szCs w:val="21"/>
          <w:vertAlign w:val="subscript"/>
        </w:rPr>
        <w:t>P</w:t>
      </w:r>
      <w:r w:rsidRPr="009F022A">
        <w:rPr>
          <w:rFonts w:eastAsiaTheme="minorEastAsia"/>
          <w:bCs/>
          <w:szCs w:val="21"/>
        </w:rPr>
        <w:t>——</w:t>
      </w:r>
      <w:r w:rsidRPr="009F022A">
        <w:rPr>
          <w:rFonts w:eastAsiaTheme="minorEastAsia"/>
          <w:bCs/>
          <w:szCs w:val="21"/>
        </w:rPr>
        <w:t>冷源系统部分负荷工况下单位时间平均供冷量，</w:t>
      </w:r>
      <w:r w:rsidR="002B323B" w:rsidRPr="009F022A">
        <w:rPr>
          <w:rFonts w:eastAsiaTheme="minorEastAsia"/>
          <w:bCs/>
          <w:szCs w:val="21"/>
        </w:rPr>
        <w:t>单位为千瓦（</w:t>
      </w:r>
      <w:r w:rsidRPr="009F022A">
        <w:rPr>
          <w:rFonts w:eastAsiaTheme="minorEastAsia"/>
          <w:bCs/>
          <w:szCs w:val="21"/>
        </w:rPr>
        <w:t>kW</w:t>
      </w:r>
      <w:r w:rsidR="002B323B" w:rsidRPr="009F022A">
        <w:rPr>
          <w:rFonts w:eastAsiaTheme="minorEastAsia"/>
          <w:bCs/>
          <w:szCs w:val="21"/>
        </w:rPr>
        <w:t>）；</w:t>
      </w:r>
    </w:p>
    <w:p w14:paraId="7A619DFD" w14:textId="6737DB12" w:rsidR="00A35030" w:rsidRPr="009F022A" w:rsidRDefault="00A35030"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position w:val="-14"/>
          <w:szCs w:val="21"/>
        </w:rPr>
        <w:t xml:space="preserve">      </w:t>
      </w:r>
      <w:r w:rsidRPr="009F022A">
        <w:rPr>
          <w:rFonts w:eastAsiaTheme="minorEastAsia"/>
          <w:position w:val="-14"/>
          <w:szCs w:val="21"/>
        </w:rPr>
        <w:object w:dxaOrig="737" w:dyaOrig="402" w14:anchorId="576EF7E6">
          <v:shape id="_x0000_i1038" type="#_x0000_t75" style="width:36.5pt;height:20pt" o:ole="">
            <v:imagedata r:id="rId53" o:title=""/>
          </v:shape>
          <o:OLEObject Type="Embed" ProgID="Equation.DSMT4" ShapeID="_x0000_i1038" DrawAspect="Content" ObjectID="_1796544495" r:id="rId54"/>
        </w:object>
      </w:r>
      <w:r w:rsidRPr="009F022A">
        <w:rPr>
          <w:rFonts w:eastAsiaTheme="minorEastAsia"/>
          <w:bCs/>
          <w:szCs w:val="21"/>
        </w:rPr>
        <w:t>——</w:t>
      </w:r>
      <w:r w:rsidRPr="009F022A">
        <w:rPr>
          <w:rFonts w:eastAsiaTheme="minorEastAsia"/>
          <w:bCs/>
          <w:szCs w:val="21"/>
        </w:rPr>
        <w:t>冷源系统部分负荷工况下各设备的平均输入功率之和，</w:t>
      </w:r>
      <w:r w:rsidR="002B323B" w:rsidRPr="009F022A">
        <w:rPr>
          <w:rFonts w:eastAsiaTheme="minorEastAsia"/>
          <w:bCs/>
          <w:szCs w:val="21"/>
        </w:rPr>
        <w:t>单位为千瓦（</w:t>
      </w:r>
      <w:r w:rsidRPr="009F022A">
        <w:rPr>
          <w:rFonts w:eastAsiaTheme="minorEastAsia"/>
          <w:bCs/>
          <w:szCs w:val="21"/>
        </w:rPr>
        <w:t>kW</w:t>
      </w:r>
      <w:r w:rsidR="002B323B" w:rsidRPr="009F022A">
        <w:rPr>
          <w:rFonts w:eastAsiaTheme="minorEastAsia"/>
          <w:bCs/>
          <w:szCs w:val="21"/>
        </w:rPr>
        <w:t>）</w:t>
      </w:r>
      <w:r w:rsidRPr="009F022A">
        <w:rPr>
          <w:rFonts w:eastAsiaTheme="minorEastAsia"/>
          <w:bCs/>
          <w:szCs w:val="21"/>
        </w:rPr>
        <w:t>。</w:t>
      </w:r>
    </w:p>
    <w:p w14:paraId="7E2DC748" w14:textId="169B6BA1" w:rsidR="004A7DC9" w:rsidRPr="009F022A" w:rsidRDefault="004A7DC9" w:rsidP="004A7DC9">
      <w:pPr>
        <w:autoSpaceDE w:val="0"/>
        <w:autoSpaceDN w:val="0"/>
        <w:adjustRightInd w:val="0"/>
        <w:spacing w:line="360" w:lineRule="auto"/>
        <w:jc w:val="left"/>
        <w:rPr>
          <w:rFonts w:eastAsiaTheme="minorEastAsia"/>
          <w:bCs/>
          <w:szCs w:val="21"/>
        </w:rPr>
      </w:pPr>
      <w:r w:rsidRPr="009F022A">
        <w:rPr>
          <w:rFonts w:eastAsiaTheme="minorEastAsia"/>
          <w:b/>
          <w:bCs/>
          <w:szCs w:val="21"/>
        </w:rPr>
        <w:t>A.</w:t>
      </w:r>
      <w:r w:rsidR="00A35030" w:rsidRPr="009F022A">
        <w:rPr>
          <w:rFonts w:eastAsiaTheme="minorEastAsia"/>
          <w:b/>
          <w:bCs/>
          <w:szCs w:val="21"/>
        </w:rPr>
        <w:t>6</w:t>
      </w:r>
      <w:r w:rsidRPr="009F022A">
        <w:rPr>
          <w:rFonts w:eastAsiaTheme="minorEastAsia"/>
          <w:bCs/>
          <w:szCs w:val="21"/>
        </w:rPr>
        <w:t xml:space="preserve"> </w:t>
      </w:r>
      <w:r w:rsidRPr="009F022A">
        <w:rPr>
          <w:rFonts w:eastAsiaTheme="minorEastAsia"/>
          <w:bCs/>
          <w:szCs w:val="21"/>
        </w:rPr>
        <w:t>冷源系统综合部分负荷</w:t>
      </w:r>
      <w:r w:rsidR="00A35030" w:rsidRPr="009F022A">
        <w:rPr>
          <w:rFonts w:eastAsiaTheme="minorEastAsia"/>
          <w:bCs/>
          <w:szCs w:val="21"/>
        </w:rPr>
        <w:t>性能系数</w:t>
      </w:r>
      <w:r w:rsidR="002C57EC" w:rsidRPr="009F022A">
        <w:rPr>
          <w:rFonts w:eastAsiaTheme="minorEastAsia"/>
          <w:bCs/>
          <w:szCs w:val="21"/>
        </w:rPr>
        <w:t>应</w:t>
      </w:r>
      <w:r w:rsidRPr="009F022A">
        <w:rPr>
          <w:rFonts w:eastAsiaTheme="minorEastAsia"/>
          <w:bCs/>
          <w:szCs w:val="21"/>
        </w:rPr>
        <w:t>按式</w:t>
      </w:r>
      <w:r w:rsidR="002C57EC" w:rsidRPr="009F022A">
        <w:rPr>
          <w:rFonts w:eastAsiaTheme="minorEastAsia"/>
          <w:bCs/>
          <w:szCs w:val="21"/>
        </w:rPr>
        <w:t>（</w:t>
      </w:r>
      <w:r w:rsidRPr="009F022A">
        <w:rPr>
          <w:rFonts w:eastAsiaTheme="minorEastAsia"/>
          <w:bCs/>
          <w:szCs w:val="21"/>
        </w:rPr>
        <w:t>A.</w:t>
      </w:r>
      <w:r w:rsidR="002C57EC" w:rsidRPr="009F022A">
        <w:rPr>
          <w:rFonts w:eastAsiaTheme="minorEastAsia"/>
          <w:bCs/>
          <w:szCs w:val="21"/>
        </w:rPr>
        <w:t>4</w:t>
      </w:r>
      <w:r w:rsidR="002C57EC" w:rsidRPr="009F022A">
        <w:rPr>
          <w:rFonts w:eastAsiaTheme="minorEastAsia"/>
          <w:bCs/>
          <w:szCs w:val="21"/>
        </w:rPr>
        <w:t>）</w:t>
      </w:r>
      <w:r w:rsidRPr="009F022A">
        <w:rPr>
          <w:rFonts w:eastAsiaTheme="minorEastAsia"/>
          <w:bCs/>
          <w:szCs w:val="21"/>
        </w:rPr>
        <w:t>计算</w:t>
      </w:r>
      <w:r w:rsidR="002C57EC" w:rsidRPr="009F022A">
        <w:rPr>
          <w:rFonts w:eastAsiaTheme="minorEastAsia"/>
          <w:bCs/>
          <w:szCs w:val="21"/>
        </w:rPr>
        <w:t>：</w:t>
      </w:r>
    </w:p>
    <w:p w14:paraId="3D430E17" w14:textId="2909CCF7" w:rsidR="004A7DC9" w:rsidRPr="009F022A" w:rsidRDefault="004055D1" w:rsidP="004A7DC9">
      <w:pPr>
        <w:autoSpaceDE w:val="0"/>
        <w:autoSpaceDN w:val="0"/>
        <w:adjustRightInd w:val="0"/>
        <w:spacing w:line="360" w:lineRule="auto"/>
        <w:ind w:firstLineChars="200" w:firstLine="420"/>
        <w:jc w:val="right"/>
        <w:rPr>
          <w:rFonts w:eastAsiaTheme="minorEastAsia"/>
          <w:bCs/>
          <w:szCs w:val="21"/>
        </w:rPr>
      </w:pPr>
      <w:r w:rsidRPr="009F022A">
        <w:rPr>
          <w:rFonts w:eastAsiaTheme="minorEastAsia"/>
          <w:position w:val="-14"/>
          <w:szCs w:val="21"/>
        </w:rPr>
        <w:object w:dxaOrig="5319" w:dyaOrig="380" w14:anchorId="683D746A">
          <v:shape id="_x0000_i1039" type="#_x0000_t75" style="width:266.5pt;height:19.5pt" o:ole="">
            <v:imagedata r:id="rId55" o:title=""/>
          </v:shape>
          <o:OLEObject Type="Embed" ProgID="Equation.DSMT4" ShapeID="_x0000_i1039" DrawAspect="Content" ObjectID="_1796544496" r:id="rId56"/>
        </w:object>
      </w:r>
      <w:r w:rsidR="004A7DC9" w:rsidRPr="009F022A">
        <w:rPr>
          <w:rFonts w:eastAsiaTheme="minorEastAsia"/>
          <w:bCs/>
          <w:szCs w:val="21"/>
        </w:rPr>
        <w:t>…………………..  …</w:t>
      </w:r>
      <w:r w:rsidR="00CD42F9" w:rsidRPr="009F022A">
        <w:rPr>
          <w:rFonts w:eastAsiaTheme="minorEastAsia"/>
          <w:bCs/>
          <w:szCs w:val="21"/>
        </w:rPr>
        <w:t>..</w:t>
      </w:r>
      <w:r w:rsidR="004A7DC9" w:rsidRPr="009F022A">
        <w:rPr>
          <w:rFonts w:eastAsiaTheme="minorEastAsia"/>
          <w:bCs/>
          <w:szCs w:val="21"/>
        </w:rPr>
        <w:t xml:space="preserve">    </w:t>
      </w:r>
      <w:r w:rsidR="004A7DC9" w:rsidRPr="009F022A">
        <w:rPr>
          <w:rFonts w:eastAsiaTheme="minorEastAsia"/>
          <w:bCs/>
          <w:szCs w:val="21"/>
        </w:rPr>
        <w:t>（</w:t>
      </w:r>
      <w:r w:rsidR="004A7DC9" w:rsidRPr="009F022A">
        <w:rPr>
          <w:rFonts w:eastAsiaTheme="minorEastAsia"/>
          <w:bCs/>
          <w:szCs w:val="21"/>
        </w:rPr>
        <w:t>A.</w:t>
      </w:r>
      <w:r w:rsidR="009D77EB" w:rsidRPr="009F022A">
        <w:rPr>
          <w:rFonts w:eastAsiaTheme="minorEastAsia"/>
          <w:bCs/>
          <w:szCs w:val="21"/>
        </w:rPr>
        <w:t>4</w:t>
      </w:r>
      <w:r w:rsidR="004A7DC9" w:rsidRPr="009F022A">
        <w:rPr>
          <w:rFonts w:eastAsiaTheme="minorEastAsia"/>
          <w:bCs/>
          <w:szCs w:val="21"/>
        </w:rPr>
        <w:t>）</w:t>
      </w:r>
    </w:p>
    <w:p w14:paraId="508068CA" w14:textId="220C043D" w:rsidR="004A7DC9" w:rsidRPr="009F022A" w:rsidRDefault="004A7DC9"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szCs w:val="21"/>
        </w:rPr>
        <w:t>式中：</w:t>
      </w:r>
      <w:r w:rsidR="004055D1" w:rsidRPr="009F022A">
        <w:rPr>
          <w:position w:val="-14"/>
        </w:rPr>
        <w:object w:dxaOrig="760" w:dyaOrig="380" w14:anchorId="0F030971">
          <v:shape id="_x0000_i1040" type="#_x0000_t75" style="width:37pt;height:19.5pt" o:ole="">
            <v:imagedata r:id="rId57" o:title=""/>
          </v:shape>
          <o:OLEObject Type="Embed" ProgID="Equation.DSMT4" ShapeID="_x0000_i1040" DrawAspect="Content" ObjectID="_1796544497" r:id="rId58"/>
        </w:object>
      </w:r>
      <w:r w:rsidRPr="009F022A">
        <w:rPr>
          <w:rFonts w:eastAsiaTheme="minorEastAsia"/>
          <w:bCs/>
          <w:szCs w:val="21"/>
        </w:rPr>
        <w:t>——</w:t>
      </w:r>
      <w:r w:rsidRPr="009F022A">
        <w:rPr>
          <w:rFonts w:eastAsiaTheme="minorEastAsia"/>
          <w:bCs/>
          <w:szCs w:val="21"/>
        </w:rPr>
        <w:t>冷源系统</w:t>
      </w:r>
      <w:r w:rsidR="004055D1" w:rsidRPr="009F022A">
        <w:rPr>
          <w:rFonts w:eastAsiaTheme="minorEastAsia"/>
          <w:bCs/>
          <w:szCs w:val="21"/>
        </w:rPr>
        <w:t>综合</w:t>
      </w:r>
      <w:r w:rsidRPr="009F022A">
        <w:rPr>
          <w:rFonts w:eastAsiaTheme="minorEastAsia"/>
          <w:bCs/>
          <w:szCs w:val="21"/>
        </w:rPr>
        <w:t>部分负荷</w:t>
      </w:r>
      <w:r w:rsidR="00A35030" w:rsidRPr="009F022A">
        <w:rPr>
          <w:rFonts w:eastAsiaTheme="minorEastAsia"/>
          <w:bCs/>
          <w:szCs w:val="21"/>
        </w:rPr>
        <w:t>性能系数</w:t>
      </w:r>
      <w:r w:rsidRPr="009F022A">
        <w:rPr>
          <w:rFonts w:eastAsiaTheme="minorEastAsia"/>
          <w:bCs/>
          <w:szCs w:val="21"/>
        </w:rPr>
        <w:t>，</w:t>
      </w:r>
      <w:r w:rsidR="002B323B" w:rsidRPr="009F022A">
        <w:rPr>
          <w:rFonts w:eastAsiaTheme="minorEastAsia"/>
          <w:bCs/>
          <w:szCs w:val="21"/>
        </w:rPr>
        <w:t>单位为</w:t>
      </w:r>
      <w:proofErr w:type="gramStart"/>
      <w:r w:rsidR="002B323B" w:rsidRPr="009F022A">
        <w:rPr>
          <w:rFonts w:eastAsiaTheme="minorEastAsia"/>
          <w:bCs/>
          <w:szCs w:val="21"/>
        </w:rPr>
        <w:t>千瓦比千瓦</w:t>
      </w:r>
      <w:proofErr w:type="gramEnd"/>
      <w:r w:rsidR="002B323B" w:rsidRPr="009F022A">
        <w:rPr>
          <w:rFonts w:eastAsiaTheme="minorEastAsia"/>
          <w:bCs/>
          <w:szCs w:val="21"/>
        </w:rPr>
        <w:t>（</w:t>
      </w:r>
      <w:r w:rsidRPr="009F022A">
        <w:rPr>
          <w:rFonts w:eastAsiaTheme="minorEastAsia"/>
          <w:bCs/>
          <w:szCs w:val="21"/>
        </w:rPr>
        <w:t>kW/kW</w:t>
      </w:r>
      <w:r w:rsidR="002B323B" w:rsidRPr="009F022A">
        <w:rPr>
          <w:rFonts w:eastAsiaTheme="minorEastAsia"/>
          <w:bCs/>
          <w:szCs w:val="21"/>
        </w:rPr>
        <w:t>）</w:t>
      </w:r>
      <w:r w:rsidR="002C57EC" w:rsidRPr="009F022A">
        <w:rPr>
          <w:rFonts w:eastAsiaTheme="minorEastAsia"/>
          <w:bCs/>
          <w:szCs w:val="21"/>
        </w:rPr>
        <w:t>；</w:t>
      </w:r>
    </w:p>
    <w:p w14:paraId="6940DE74" w14:textId="464B8CF7" w:rsidR="004A7DC9" w:rsidRPr="009F022A" w:rsidRDefault="004A7DC9"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i/>
          <w:szCs w:val="21"/>
        </w:rPr>
        <w:t xml:space="preserve">      </w:t>
      </w:r>
      <w:r w:rsidR="00492B3A" w:rsidRPr="009F022A">
        <w:rPr>
          <w:position w:val="-4"/>
        </w:rPr>
        <w:object w:dxaOrig="240" w:dyaOrig="260" w14:anchorId="35416B1F">
          <v:shape id="_x0000_i1041" type="#_x0000_t75" style="width:12pt;height:12.5pt" o:ole="">
            <v:imagedata r:id="rId59" o:title=""/>
          </v:shape>
          <o:OLEObject Type="Embed" ProgID="Equation.DSMT4" ShapeID="_x0000_i1041" DrawAspect="Content" ObjectID="_1796544498" r:id="rId60"/>
        </w:object>
      </w:r>
      <w:r w:rsidRPr="009F022A">
        <w:rPr>
          <w:rFonts w:eastAsiaTheme="minorEastAsia"/>
          <w:bCs/>
          <w:szCs w:val="21"/>
        </w:rPr>
        <w:t>——</w:t>
      </w:r>
      <w:r w:rsidRPr="009F022A">
        <w:rPr>
          <w:rFonts w:eastAsiaTheme="minorEastAsia"/>
          <w:bCs/>
          <w:szCs w:val="21"/>
        </w:rPr>
        <w:t>冷源系统</w:t>
      </w:r>
      <w:r w:rsidR="00492B3A" w:rsidRPr="009F022A">
        <w:rPr>
          <w:rFonts w:eastAsiaTheme="minorEastAsia"/>
          <w:bCs/>
          <w:szCs w:val="21"/>
        </w:rPr>
        <w:t>在</w:t>
      </w:r>
      <w:r w:rsidR="00B3761D" w:rsidRPr="009F022A">
        <w:rPr>
          <w:rFonts w:eastAsiaTheme="minorEastAsia"/>
          <w:bCs/>
          <w:szCs w:val="21"/>
        </w:rPr>
        <w:t>100%</w:t>
      </w:r>
      <w:r w:rsidRPr="009F022A">
        <w:rPr>
          <w:rFonts w:eastAsiaTheme="minorEastAsia"/>
          <w:bCs/>
          <w:szCs w:val="21"/>
        </w:rPr>
        <w:t>负荷工况下</w:t>
      </w:r>
      <w:r w:rsidR="00B3761D" w:rsidRPr="009F022A">
        <w:rPr>
          <w:rFonts w:eastAsiaTheme="minorEastAsia"/>
          <w:bCs/>
          <w:szCs w:val="21"/>
        </w:rPr>
        <w:t>的性能系数</w:t>
      </w:r>
      <w:r w:rsidR="002C57EC" w:rsidRPr="009F022A">
        <w:rPr>
          <w:rFonts w:eastAsiaTheme="minorEastAsia"/>
          <w:bCs/>
          <w:szCs w:val="21"/>
        </w:rPr>
        <w:t>；</w:t>
      </w:r>
    </w:p>
    <w:p w14:paraId="68E1D432" w14:textId="5B6BBD2A" w:rsidR="00B3761D" w:rsidRPr="009F022A" w:rsidRDefault="00B3761D"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i/>
          <w:szCs w:val="21"/>
        </w:rPr>
        <w:t xml:space="preserve">      </w:t>
      </w:r>
      <w:r w:rsidRPr="009F022A">
        <w:rPr>
          <w:position w:val="-4"/>
        </w:rPr>
        <w:object w:dxaOrig="240" w:dyaOrig="240" w14:anchorId="2D928699">
          <v:shape id="_x0000_i1042" type="#_x0000_t75" style="width:12pt;height:12pt" o:ole="">
            <v:imagedata r:id="rId61" o:title=""/>
          </v:shape>
          <o:OLEObject Type="Embed" ProgID="Equation.DSMT4" ShapeID="_x0000_i1042" DrawAspect="Content" ObjectID="_1796544499" r:id="rId62"/>
        </w:object>
      </w:r>
      <w:r w:rsidRPr="009F022A">
        <w:rPr>
          <w:rFonts w:eastAsiaTheme="minorEastAsia"/>
          <w:bCs/>
          <w:szCs w:val="21"/>
        </w:rPr>
        <w:t>——</w:t>
      </w:r>
      <w:r w:rsidRPr="009F022A">
        <w:rPr>
          <w:rFonts w:eastAsiaTheme="minorEastAsia"/>
          <w:bCs/>
          <w:szCs w:val="21"/>
        </w:rPr>
        <w:t>冷源系统在</w:t>
      </w:r>
      <w:r w:rsidR="00BB5A26" w:rsidRPr="009F022A">
        <w:rPr>
          <w:rFonts w:eastAsiaTheme="minorEastAsia"/>
          <w:bCs/>
          <w:szCs w:val="21"/>
        </w:rPr>
        <w:t>75</w:t>
      </w:r>
      <w:r w:rsidRPr="009F022A">
        <w:rPr>
          <w:rFonts w:eastAsiaTheme="minorEastAsia"/>
          <w:bCs/>
          <w:szCs w:val="21"/>
        </w:rPr>
        <w:t>%</w:t>
      </w:r>
      <w:r w:rsidRPr="009F022A">
        <w:rPr>
          <w:rFonts w:eastAsiaTheme="minorEastAsia"/>
          <w:bCs/>
          <w:szCs w:val="21"/>
        </w:rPr>
        <w:t>负荷工况下的性能系数</w:t>
      </w:r>
      <w:r w:rsidR="002C57EC" w:rsidRPr="009F022A">
        <w:rPr>
          <w:rFonts w:eastAsiaTheme="minorEastAsia"/>
          <w:bCs/>
          <w:szCs w:val="21"/>
        </w:rPr>
        <w:t>；</w:t>
      </w:r>
    </w:p>
    <w:p w14:paraId="345BA1D6" w14:textId="4F44E181" w:rsidR="00B3761D" w:rsidRPr="009F022A" w:rsidRDefault="00B3761D"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i/>
          <w:szCs w:val="21"/>
        </w:rPr>
        <w:t xml:space="preserve">      </w:t>
      </w:r>
      <w:r w:rsidRPr="009F022A">
        <w:rPr>
          <w:position w:val="-6"/>
        </w:rPr>
        <w:object w:dxaOrig="240" w:dyaOrig="279" w14:anchorId="6881D4A8">
          <v:shape id="_x0000_i1043" type="#_x0000_t75" style="width:12pt;height:14.5pt" o:ole="">
            <v:imagedata r:id="rId63" o:title=""/>
          </v:shape>
          <o:OLEObject Type="Embed" ProgID="Equation.DSMT4" ShapeID="_x0000_i1043" DrawAspect="Content" ObjectID="_1796544500" r:id="rId64"/>
        </w:object>
      </w:r>
      <w:r w:rsidRPr="009F022A">
        <w:rPr>
          <w:rFonts w:eastAsiaTheme="minorEastAsia"/>
          <w:bCs/>
          <w:szCs w:val="21"/>
        </w:rPr>
        <w:t>——</w:t>
      </w:r>
      <w:r w:rsidRPr="009F022A">
        <w:rPr>
          <w:rFonts w:eastAsiaTheme="minorEastAsia"/>
          <w:bCs/>
          <w:szCs w:val="21"/>
        </w:rPr>
        <w:t>冷源系统在</w:t>
      </w:r>
      <w:r w:rsidR="00BB5A26" w:rsidRPr="009F022A">
        <w:rPr>
          <w:rFonts w:eastAsiaTheme="minorEastAsia"/>
          <w:bCs/>
          <w:szCs w:val="21"/>
        </w:rPr>
        <w:t>50</w:t>
      </w:r>
      <w:r w:rsidRPr="009F022A">
        <w:rPr>
          <w:rFonts w:eastAsiaTheme="minorEastAsia"/>
          <w:bCs/>
          <w:szCs w:val="21"/>
        </w:rPr>
        <w:t>%</w:t>
      </w:r>
      <w:r w:rsidRPr="009F022A">
        <w:rPr>
          <w:rFonts w:eastAsiaTheme="minorEastAsia"/>
          <w:bCs/>
          <w:szCs w:val="21"/>
        </w:rPr>
        <w:t>负荷工况下的性能系数</w:t>
      </w:r>
      <w:r w:rsidR="002C57EC" w:rsidRPr="009F022A">
        <w:rPr>
          <w:rFonts w:eastAsiaTheme="minorEastAsia"/>
          <w:bCs/>
          <w:szCs w:val="21"/>
        </w:rPr>
        <w:t>；</w:t>
      </w:r>
    </w:p>
    <w:p w14:paraId="698B1FC1" w14:textId="462D18FE" w:rsidR="00263C71" w:rsidRPr="009F022A" w:rsidRDefault="00B3761D" w:rsidP="00D704B5">
      <w:pPr>
        <w:autoSpaceDE w:val="0"/>
        <w:autoSpaceDN w:val="0"/>
        <w:adjustRightInd w:val="0"/>
        <w:snapToGrid w:val="0"/>
        <w:spacing w:line="360" w:lineRule="auto"/>
        <w:ind w:firstLineChars="200" w:firstLine="420"/>
        <w:jc w:val="left"/>
        <w:rPr>
          <w:rFonts w:eastAsiaTheme="minorEastAsia"/>
          <w:bCs/>
          <w:szCs w:val="21"/>
        </w:rPr>
      </w:pPr>
      <w:r w:rsidRPr="009F022A">
        <w:rPr>
          <w:rFonts w:eastAsiaTheme="minorEastAsia"/>
          <w:bCs/>
          <w:i/>
          <w:szCs w:val="21"/>
        </w:rPr>
        <w:t xml:space="preserve">      </w:t>
      </w:r>
      <w:r w:rsidRPr="009F022A">
        <w:rPr>
          <w:position w:val="-4"/>
        </w:rPr>
        <w:object w:dxaOrig="260" w:dyaOrig="240" w14:anchorId="17E06484">
          <v:shape id="_x0000_i1044" type="#_x0000_t75" style="width:12.5pt;height:12pt" o:ole="">
            <v:imagedata r:id="rId65" o:title=""/>
          </v:shape>
          <o:OLEObject Type="Embed" ProgID="Equation.DSMT4" ShapeID="_x0000_i1044" DrawAspect="Content" ObjectID="_1796544501" r:id="rId66"/>
        </w:object>
      </w:r>
      <w:r w:rsidRPr="009F022A">
        <w:rPr>
          <w:rFonts w:eastAsiaTheme="minorEastAsia"/>
          <w:bCs/>
          <w:szCs w:val="21"/>
        </w:rPr>
        <w:t>——</w:t>
      </w:r>
      <w:r w:rsidRPr="009F022A">
        <w:rPr>
          <w:rFonts w:eastAsiaTheme="minorEastAsia"/>
          <w:bCs/>
          <w:szCs w:val="21"/>
        </w:rPr>
        <w:t>冷源系统在</w:t>
      </w:r>
      <w:r w:rsidR="00BB5A26" w:rsidRPr="009F022A">
        <w:rPr>
          <w:rFonts w:eastAsiaTheme="minorEastAsia"/>
          <w:bCs/>
          <w:szCs w:val="21"/>
        </w:rPr>
        <w:t>25%</w:t>
      </w:r>
      <w:r w:rsidRPr="009F022A">
        <w:rPr>
          <w:rFonts w:eastAsiaTheme="minorEastAsia"/>
          <w:bCs/>
          <w:szCs w:val="21"/>
        </w:rPr>
        <w:t>负荷工况下的性能系数。</w:t>
      </w:r>
    </w:p>
    <w:p w14:paraId="557E4DAF" w14:textId="21DE6C4E" w:rsidR="001E267F" w:rsidRPr="009F022A" w:rsidRDefault="001E267F" w:rsidP="001E267F">
      <w:pPr>
        <w:autoSpaceDE w:val="0"/>
        <w:autoSpaceDN w:val="0"/>
        <w:adjustRightInd w:val="0"/>
        <w:spacing w:line="360" w:lineRule="auto"/>
        <w:jc w:val="left"/>
        <w:rPr>
          <w:rFonts w:eastAsiaTheme="minorEastAsia"/>
          <w:kern w:val="0"/>
          <w:szCs w:val="21"/>
        </w:rPr>
      </w:pPr>
      <w:r w:rsidRPr="009F022A">
        <w:rPr>
          <w:rFonts w:eastAsiaTheme="minorEastAsia"/>
          <w:b/>
          <w:kern w:val="0"/>
          <w:szCs w:val="21"/>
        </w:rPr>
        <w:t>A.</w:t>
      </w:r>
      <w:r w:rsidR="00A35030" w:rsidRPr="009F022A">
        <w:rPr>
          <w:rFonts w:eastAsiaTheme="minorEastAsia"/>
          <w:b/>
          <w:kern w:val="0"/>
          <w:szCs w:val="21"/>
        </w:rPr>
        <w:t>7</w:t>
      </w:r>
      <w:r w:rsidRPr="009F022A">
        <w:rPr>
          <w:rFonts w:eastAsiaTheme="minorEastAsia"/>
          <w:kern w:val="0"/>
          <w:szCs w:val="21"/>
        </w:rPr>
        <w:t xml:space="preserve"> </w:t>
      </w:r>
      <w:r w:rsidRPr="009F022A">
        <w:rPr>
          <w:rFonts w:eastAsiaTheme="minorEastAsia"/>
          <w:kern w:val="0"/>
          <w:szCs w:val="21"/>
        </w:rPr>
        <w:t>冷源系统不同负荷工况进行测试时，应</w:t>
      </w:r>
      <w:r w:rsidR="005E2298" w:rsidRPr="009F022A">
        <w:rPr>
          <w:rFonts w:eastAsiaTheme="minorEastAsia"/>
          <w:kern w:val="0"/>
          <w:szCs w:val="21"/>
        </w:rPr>
        <w:t>符合</w:t>
      </w:r>
      <w:r w:rsidRPr="009F022A">
        <w:rPr>
          <w:rFonts w:eastAsiaTheme="minorEastAsia"/>
          <w:kern w:val="0"/>
          <w:szCs w:val="21"/>
        </w:rPr>
        <w:t>表</w:t>
      </w:r>
      <w:r w:rsidRPr="009F022A">
        <w:rPr>
          <w:rFonts w:eastAsiaTheme="minorEastAsia"/>
          <w:kern w:val="0"/>
          <w:szCs w:val="21"/>
        </w:rPr>
        <w:t>A.2</w:t>
      </w:r>
      <w:r w:rsidRPr="009F022A">
        <w:rPr>
          <w:rFonts w:eastAsiaTheme="minorEastAsia"/>
          <w:kern w:val="0"/>
          <w:szCs w:val="21"/>
        </w:rPr>
        <w:t>的规定。</w:t>
      </w:r>
    </w:p>
    <w:p w14:paraId="69770D03" w14:textId="77777777" w:rsidR="001E267F" w:rsidRPr="009F022A" w:rsidRDefault="001E267F" w:rsidP="001E267F">
      <w:pPr>
        <w:autoSpaceDE w:val="0"/>
        <w:autoSpaceDN w:val="0"/>
        <w:adjustRightInd w:val="0"/>
        <w:spacing w:line="360" w:lineRule="auto"/>
        <w:jc w:val="center"/>
        <w:rPr>
          <w:rFonts w:eastAsiaTheme="minorEastAsia"/>
          <w:kern w:val="0"/>
          <w:szCs w:val="21"/>
        </w:rPr>
      </w:pPr>
      <w:r w:rsidRPr="009F022A">
        <w:rPr>
          <w:rFonts w:eastAsiaTheme="minorEastAsia"/>
          <w:kern w:val="0"/>
          <w:szCs w:val="21"/>
        </w:rPr>
        <w:t>表</w:t>
      </w:r>
      <w:r w:rsidRPr="009F022A">
        <w:rPr>
          <w:rFonts w:eastAsiaTheme="minorEastAsia"/>
          <w:kern w:val="0"/>
          <w:szCs w:val="21"/>
        </w:rPr>
        <w:t xml:space="preserve">A.2  </w:t>
      </w:r>
      <w:r w:rsidRPr="009F022A">
        <w:rPr>
          <w:rFonts w:eastAsiaTheme="minorEastAsia"/>
          <w:kern w:val="0"/>
          <w:szCs w:val="21"/>
        </w:rPr>
        <w:t>冷源系统不同负荷工况检测要求</w:t>
      </w:r>
    </w:p>
    <w:tbl>
      <w:tblPr>
        <w:tblStyle w:val="affffc"/>
        <w:tblW w:w="0" w:type="auto"/>
        <w:jc w:val="center"/>
        <w:tblLook w:val="04A0" w:firstRow="1" w:lastRow="0" w:firstColumn="1" w:lastColumn="0" w:noHBand="0" w:noVBand="1"/>
      </w:tblPr>
      <w:tblGrid>
        <w:gridCol w:w="2263"/>
        <w:gridCol w:w="3029"/>
      </w:tblGrid>
      <w:tr w:rsidR="001E267F" w:rsidRPr="009F022A" w14:paraId="34F3CB4B" w14:textId="77777777" w:rsidTr="002927B2">
        <w:trPr>
          <w:trHeight w:val="333"/>
          <w:jc w:val="center"/>
        </w:trPr>
        <w:tc>
          <w:tcPr>
            <w:tcW w:w="2263" w:type="dxa"/>
            <w:vAlign w:val="center"/>
          </w:tcPr>
          <w:p w14:paraId="173B0F26" w14:textId="77777777" w:rsidR="001E267F" w:rsidRPr="009F022A" w:rsidRDefault="001E267F" w:rsidP="00C31C07">
            <w:pPr>
              <w:autoSpaceDE w:val="0"/>
              <w:autoSpaceDN w:val="0"/>
              <w:adjustRightInd w:val="0"/>
              <w:spacing w:line="360" w:lineRule="auto"/>
              <w:jc w:val="center"/>
              <w:rPr>
                <w:rFonts w:eastAsiaTheme="minorEastAsia"/>
                <w:b/>
                <w:bCs/>
                <w:kern w:val="0"/>
                <w:sz w:val="18"/>
                <w:szCs w:val="18"/>
              </w:rPr>
            </w:pPr>
            <w:r w:rsidRPr="009F022A">
              <w:rPr>
                <w:rFonts w:eastAsiaTheme="minorEastAsia"/>
                <w:b/>
                <w:bCs/>
                <w:kern w:val="0"/>
                <w:sz w:val="18"/>
                <w:szCs w:val="18"/>
              </w:rPr>
              <w:t>项目</w:t>
            </w:r>
          </w:p>
        </w:tc>
        <w:tc>
          <w:tcPr>
            <w:tcW w:w="3029" w:type="dxa"/>
            <w:vAlign w:val="center"/>
          </w:tcPr>
          <w:p w14:paraId="4FC0DD3A" w14:textId="77777777" w:rsidR="001E267F" w:rsidRPr="009F022A" w:rsidRDefault="001E267F" w:rsidP="00C31C07">
            <w:pPr>
              <w:autoSpaceDE w:val="0"/>
              <w:autoSpaceDN w:val="0"/>
              <w:adjustRightInd w:val="0"/>
              <w:spacing w:line="360" w:lineRule="auto"/>
              <w:jc w:val="center"/>
              <w:rPr>
                <w:rFonts w:eastAsiaTheme="minorEastAsia"/>
                <w:b/>
                <w:bCs/>
                <w:kern w:val="0"/>
                <w:sz w:val="18"/>
                <w:szCs w:val="18"/>
              </w:rPr>
            </w:pPr>
            <w:r w:rsidRPr="009F022A">
              <w:rPr>
                <w:rFonts w:eastAsiaTheme="minorEastAsia"/>
                <w:b/>
                <w:bCs/>
                <w:kern w:val="0"/>
                <w:sz w:val="18"/>
                <w:szCs w:val="18"/>
              </w:rPr>
              <w:t>允许偏差</w:t>
            </w:r>
          </w:p>
        </w:tc>
      </w:tr>
      <w:tr w:rsidR="001E267F" w:rsidRPr="009F022A" w14:paraId="76415FD4" w14:textId="77777777" w:rsidTr="002927B2">
        <w:trPr>
          <w:trHeight w:val="338"/>
          <w:jc w:val="center"/>
        </w:trPr>
        <w:tc>
          <w:tcPr>
            <w:tcW w:w="2263" w:type="dxa"/>
            <w:vAlign w:val="center"/>
          </w:tcPr>
          <w:p w14:paraId="07CAD231" w14:textId="77777777" w:rsidR="001E267F" w:rsidRPr="009F022A" w:rsidRDefault="001E267F"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负荷率</w:t>
            </w:r>
          </w:p>
        </w:tc>
        <w:tc>
          <w:tcPr>
            <w:tcW w:w="3029" w:type="dxa"/>
            <w:vAlign w:val="center"/>
          </w:tcPr>
          <w:p w14:paraId="0AEE6264" w14:textId="77777777" w:rsidR="001E267F" w:rsidRPr="009F022A" w:rsidRDefault="001E267F"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±5%</w:t>
            </w:r>
          </w:p>
        </w:tc>
      </w:tr>
      <w:tr w:rsidR="001E267F" w:rsidRPr="009F022A" w14:paraId="6D8AB83C" w14:textId="77777777" w:rsidTr="002927B2">
        <w:trPr>
          <w:trHeight w:val="345"/>
          <w:jc w:val="center"/>
        </w:trPr>
        <w:tc>
          <w:tcPr>
            <w:tcW w:w="2263" w:type="dxa"/>
            <w:vAlign w:val="center"/>
          </w:tcPr>
          <w:p w14:paraId="45064F7C" w14:textId="77777777" w:rsidR="001E267F" w:rsidRPr="009F022A" w:rsidRDefault="001E267F" w:rsidP="00C31C07">
            <w:pPr>
              <w:autoSpaceDE w:val="0"/>
              <w:autoSpaceDN w:val="0"/>
              <w:adjustRightInd w:val="0"/>
              <w:spacing w:line="360" w:lineRule="auto"/>
              <w:jc w:val="center"/>
              <w:rPr>
                <w:rFonts w:eastAsiaTheme="minorEastAsia"/>
                <w:kern w:val="0"/>
                <w:sz w:val="18"/>
                <w:szCs w:val="18"/>
              </w:rPr>
            </w:pPr>
            <w:proofErr w:type="gramStart"/>
            <w:r w:rsidRPr="009F022A">
              <w:rPr>
                <w:rFonts w:eastAsiaTheme="minorEastAsia"/>
                <w:kern w:val="0"/>
                <w:sz w:val="18"/>
                <w:szCs w:val="18"/>
              </w:rPr>
              <w:t>冷冻水</w:t>
            </w:r>
            <w:proofErr w:type="gramEnd"/>
            <w:r w:rsidRPr="009F022A">
              <w:rPr>
                <w:rFonts w:eastAsiaTheme="minorEastAsia"/>
                <w:kern w:val="0"/>
                <w:sz w:val="18"/>
                <w:szCs w:val="18"/>
              </w:rPr>
              <w:t>出水温度</w:t>
            </w:r>
          </w:p>
        </w:tc>
        <w:tc>
          <w:tcPr>
            <w:tcW w:w="3029" w:type="dxa"/>
            <w:vAlign w:val="center"/>
          </w:tcPr>
          <w:p w14:paraId="1E243179" w14:textId="77777777" w:rsidR="001E267F" w:rsidRPr="009F022A" w:rsidRDefault="001E267F"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±0.3℃</w:t>
            </w:r>
          </w:p>
        </w:tc>
      </w:tr>
      <w:tr w:rsidR="001E267F" w:rsidRPr="009F022A" w14:paraId="1E082AB9" w14:textId="77777777" w:rsidTr="002927B2">
        <w:trPr>
          <w:trHeight w:val="365"/>
          <w:jc w:val="center"/>
        </w:trPr>
        <w:tc>
          <w:tcPr>
            <w:tcW w:w="2263" w:type="dxa"/>
            <w:vAlign w:val="center"/>
          </w:tcPr>
          <w:p w14:paraId="7DCAC85C" w14:textId="77777777" w:rsidR="001E267F" w:rsidRPr="009F022A" w:rsidRDefault="001E267F"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冷却水进水温度</w:t>
            </w:r>
          </w:p>
        </w:tc>
        <w:tc>
          <w:tcPr>
            <w:tcW w:w="3029" w:type="dxa"/>
            <w:vAlign w:val="center"/>
          </w:tcPr>
          <w:p w14:paraId="67756748" w14:textId="77777777" w:rsidR="001E267F" w:rsidRPr="009F022A" w:rsidRDefault="001E267F" w:rsidP="00C31C07">
            <w:pPr>
              <w:autoSpaceDE w:val="0"/>
              <w:autoSpaceDN w:val="0"/>
              <w:adjustRightInd w:val="0"/>
              <w:spacing w:line="360" w:lineRule="auto"/>
              <w:jc w:val="center"/>
              <w:rPr>
                <w:rFonts w:eastAsiaTheme="minorEastAsia"/>
                <w:kern w:val="0"/>
                <w:sz w:val="18"/>
                <w:szCs w:val="18"/>
              </w:rPr>
            </w:pPr>
            <w:r w:rsidRPr="009F022A">
              <w:rPr>
                <w:rFonts w:eastAsiaTheme="minorEastAsia"/>
                <w:kern w:val="0"/>
                <w:sz w:val="18"/>
                <w:szCs w:val="18"/>
              </w:rPr>
              <w:t>±0.3℃</w:t>
            </w:r>
          </w:p>
        </w:tc>
      </w:tr>
    </w:tbl>
    <w:p w14:paraId="49945A1E" w14:textId="5509ECB2" w:rsidR="00A66AFA" w:rsidRPr="009F022A" w:rsidRDefault="00A66AFA" w:rsidP="00A66AFA">
      <w:pPr>
        <w:autoSpaceDE w:val="0"/>
        <w:autoSpaceDN w:val="0"/>
        <w:adjustRightInd w:val="0"/>
        <w:spacing w:line="360" w:lineRule="auto"/>
        <w:jc w:val="left"/>
        <w:rPr>
          <w:rFonts w:eastAsiaTheme="minorEastAsia"/>
          <w:kern w:val="0"/>
          <w:szCs w:val="21"/>
        </w:rPr>
      </w:pPr>
      <w:r w:rsidRPr="009F022A">
        <w:rPr>
          <w:rFonts w:eastAsiaTheme="minorEastAsia"/>
          <w:b/>
          <w:kern w:val="0"/>
          <w:szCs w:val="21"/>
        </w:rPr>
        <w:t>A.</w:t>
      </w:r>
      <w:r w:rsidR="00A35030" w:rsidRPr="009F022A">
        <w:rPr>
          <w:rFonts w:eastAsiaTheme="minorEastAsia"/>
          <w:b/>
          <w:kern w:val="0"/>
          <w:szCs w:val="21"/>
        </w:rPr>
        <w:t>8</w:t>
      </w:r>
      <w:r w:rsidRPr="009F022A">
        <w:rPr>
          <w:rFonts w:eastAsiaTheme="minorEastAsia"/>
          <w:kern w:val="0"/>
          <w:szCs w:val="21"/>
        </w:rPr>
        <w:t xml:space="preserve"> </w:t>
      </w:r>
      <w:r w:rsidRPr="009F022A">
        <w:rPr>
          <w:rFonts w:eastAsiaTheme="minorEastAsia"/>
          <w:kern w:val="0"/>
          <w:szCs w:val="21"/>
        </w:rPr>
        <w:t>特定检测工况下的冷源系统性能系数可按照</w:t>
      </w:r>
      <w:r w:rsidRPr="009F022A">
        <w:rPr>
          <w:rFonts w:eastAsiaTheme="minorEastAsia"/>
          <w:kern w:val="0"/>
          <w:szCs w:val="21"/>
        </w:rPr>
        <w:t>JGJ/T 177</w:t>
      </w:r>
      <w:r w:rsidR="00BD043F" w:rsidRPr="009F022A">
        <w:rPr>
          <w:rFonts w:eastAsiaTheme="minorEastAsia"/>
          <w:kern w:val="0"/>
          <w:szCs w:val="21"/>
        </w:rPr>
        <w:t>-2009</w:t>
      </w:r>
      <w:r w:rsidR="00AA60D1" w:rsidRPr="009F022A">
        <w:rPr>
          <w:rFonts w:eastAsiaTheme="minorEastAsia"/>
          <w:kern w:val="0"/>
          <w:szCs w:val="21"/>
        </w:rPr>
        <w:t>中</w:t>
      </w:r>
      <w:r w:rsidR="002E20E2" w:rsidRPr="009F022A">
        <w:rPr>
          <w:rFonts w:eastAsiaTheme="minorEastAsia"/>
          <w:kern w:val="0"/>
          <w:szCs w:val="21"/>
        </w:rPr>
        <w:t>8.6.2</w:t>
      </w:r>
      <w:r w:rsidR="00AA60D1" w:rsidRPr="009F022A">
        <w:rPr>
          <w:rFonts w:eastAsiaTheme="minorEastAsia"/>
          <w:kern w:val="0"/>
          <w:szCs w:val="21"/>
        </w:rPr>
        <w:t>规定的</w:t>
      </w:r>
      <w:r w:rsidR="000F4A5F" w:rsidRPr="009F022A">
        <w:rPr>
          <w:rFonts w:eastAsiaTheme="minorEastAsia"/>
          <w:kern w:val="0"/>
          <w:szCs w:val="21"/>
        </w:rPr>
        <w:t>试验</w:t>
      </w:r>
      <w:r w:rsidR="00AA60D1" w:rsidRPr="009F022A">
        <w:rPr>
          <w:rFonts w:eastAsiaTheme="minorEastAsia"/>
          <w:kern w:val="0"/>
          <w:szCs w:val="21"/>
        </w:rPr>
        <w:t>方法进行</w:t>
      </w:r>
      <w:r w:rsidRPr="009F022A">
        <w:rPr>
          <w:rFonts w:eastAsiaTheme="minorEastAsia"/>
          <w:kern w:val="0"/>
          <w:szCs w:val="21"/>
        </w:rPr>
        <w:t>测试。</w:t>
      </w:r>
    </w:p>
    <w:p w14:paraId="42A0E3DE" w14:textId="77777777" w:rsidR="00A66AFA" w:rsidRPr="009F022A" w:rsidRDefault="00A66AFA" w:rsidP="00A66AFA">
      <w:pPr>
        <w:autoSpaceDE w:val="0"/>
        <w:autoSpaceDN w:val="0"/>
        <w:adjustRightInd w:val="0"/>
        <w:spacing w:line="360" w:lineRule="auto"/>
        <w:jc w:val="left"/>
        <w:rPr>
          <w:rFonts w:eastAsiaTheme="minorEastAsia"/>
          <w:bCs/>
          <w:szCs w:val="21"/>
        </w:rPr>
      </w:pPr>
    </w:p>
    <w:p w14:paraId="21A6C859" w14:textId="14A3EB80" w:rsidR="00DA5A49" w:rsidRPr="009F022A" w:rsidRDefault="00AA60D1" w:rsidP="00AA60D1">
      <w:pPr>
        <w:tabs>
          <w:tab w:val="left" w:pos="2978"/>
        </w:tabs>
      </w:pPr>
      <w:r w:rsidRPr="009F022A">
        <w:rPr>
          <w:noProof/>
        </w:rPr>
        <mc:AlternateContent>
          <mc:Choice Requires="wps">
            <w:drawing>
              <wp:anchor distT="0" distB="0" distL="114300" distR="114300" simplePos="0" relativeHeight="251686912" behindDoc="0" locked="0" layoutInCell="1" allowOverlap="1" wp14:anchorId="11FC7A43" wp14:editId="6F8E43AC">
                <wp:simplePos x="0" y="0"/>
                <wp:positionH relativeFrom="column">
                  <wp:posOffset>2736850</wp:posOffset>
                </wp:positionH>
                <wp:positionV relativeFrom="paragraph">
                  <wp:posOffset>5348605</wp:posOffset>
                </wp:positionV>
                <wp:extent cx="2091055" cy="0"/>
                <wp:effectExtent l="8890" t="10795" r="5080" b="8255"/>
                <wp:wrapNone/>
                <wp:docPr id="2109435113" name="直接箭头连接符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10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DA747B" id="_x0000_t32" coordsize="21600,21600" o:spt="32" o:oned="t" path="m,l21600,21600e" filled="f">
                <v:path arrowok="t" fillok="f" o:connecttype="none"/>
                <o:lock v:ext="edit" shapetype="t"/>
              </v:shapetype>
              <v:shape id="直接箭头连接符 40" o:spid="_x0000_s1026" type="#_x0000_t32" style="position:absolute;margin-left:215.5pt;margin-top:421.15pt;width:164.65pt;height: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"/>
            </w:pict>
          </mc:Fallback>
        </mc:AlternateContent>
      </w:r>
      <w:r w:rsidRPr="009F022A">
        <w:rPr>
          <w:noProof/>
        </w:rPr>
        <mc:AlternateContent>
          <mc:Choice Requires="wps">
            <w:drawing>
              <wp:anchor distT="0" distB="0" distL="114300" distR="114300" simplePos="0" relativeHeight="251685888" behindDoc="0" locked="0" layoutInCell="1" allowOverlap="1" wp14:anchorId="11FC7A43" wp14:editId="44FFEBA2">
                <wp:simplePos x="0" y="0"/>
                <wp:positionH relativeFrom="column">
                  <wp:posOffset>2736850</wp:posOffset>
                </wp:positionH>
                <wp:positionV relativeFrom="paragraph">
                  <wp:posOffset>5348605</wp:posOffset>
                </wp:positionV>
                <wp:extent cx="2091055" cy="0"/>
                <wp:effectExtent l="8890" t="10795" r="5080" b="8255"/>
                <wp:wrapNone/>
                <wp:docPr id="265681046" name="直接箭头连接符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10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EC68888" id="直接箭头连接符 38" o:spid="_x0000_s1026" type="#_x0000_t32" style="position:absolute;left:0;text-align:left;margin-left:215.5pt;margin-top:421.15pt;width:164.65pt;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"/>
            </w:pict>
          </mc:Fallback>
        </mc:AlternateContent>
      </w:r>
      <w:r w:rsidRPr="009F022A">
        <w:tab/>
      </w:r>
    </w:p>
    <w:p w14:paraId="3F8719E3" w14:textId="3FC703D6" w:rsidR="00AA60D1" w:rsidRPr="009F022A" w:rsidRDefault="00AA60D1" w:rsidP="00AA60D1">
      <w:pPr>
        <w:tabs>
          <w:tab w:val="left" w:pos="3945"/>
        </w:tabs>
      </w:pPr>
      <w:r w:rsidRPr="009F022A">
        <w:rPr>
          <w:noProof/>
        </w:rPr>
        <mc:AlternateContent>
          <mc:Choice Requires="wps">
            <w:drawing>
              <wp:anchor distT="0" distB="0" distL="114300" distR="114300" simplePos="0" relativeHeight="251689984" behindDoc="0" locked="0" layoutInCell="1" allowOverlap="1" wp14:anchorId="7B9DEDA5" wp14:editId="6E67EE40">
                <wp:simplePos x="0" y="0"/>
                <wp:positionH relativeFrom="column">
                  <wp:posOffset>2018982</wp:posOffset>
                </wp:positionH>
                <wp:positionV relativeFrom="paragraph">
                  <wp:posOffset>61595</wp:posOffset>
                </wp:positionV>
                <wp:extent cx="1557337" cy="0"/>
                <wp:effectExtent l="0" t="0" r="0" b="0"/>
                <wp:wrapNone/>
                <wp:docPr id="752124444" name="直接连接符 43"/>
                <wp:cNvGraphicFramePr/>
                <a:graphic xmlns:a="http://schemas.openxmlformats.org/drawingml/2006/main">
                  <a:graphicData uri="http://schemas.microsoft.com/office/word/2010/wordprocessingShape">
                    <wps:wsp>
                      <wps:cNvCnPr/>
                      <wps:spPr>
                        <a:xfrm>
                          <a:off x="0" y="0"/>
                          <a:ext cx="1557337" cy="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41791F" id="直接连接符 43" o:spid="_x0000_s1026" style="position:absolute;left:0;text-align:left;z-index:251689984;visibility:visible;mso-wrap-style:square;mso-wrap-distance-left:9pt;mso-wrap-distance-top:0;mso-wrap-distance-right:9pt;mso-wrap-distance-bottom:0;mso-position-horizontal:absolute;mso-position-horizontal-relative:text;mso-position-vertical:absolute;mso-position-vertical-relative:text" from="158.95pt,4.85pt" to="281.5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" strokecolor="black [3213]">
                <v:stroke joinstyle="miter"/>
              </v:line>
            </w:pict>
          </mc:Fallback>
        </mc:AlternateContent>
      </w:r>
      <w:r w:rsidRPr="009F022A">
        <w:tab/>
      </w:r>
    </w:p>
    <w:sectPr w:rsidR="00AA60D1" w:rsidRPr="009F022A" w:rsidSect="008D4117">
      <w:footerReference w:type="even" r:id="rId67"/>
      <w:footerReference w:type="default" r:id="rId68"/>
      <w:pgSz w:w="11907" w:h="16839"/>
      <w:pgMar w:top="1418" w:right="1418" w:bottom="1418" w:left="1418" w:header="1418" w:footer="851"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87BFA2" w14:textId="77777777" w:rsidR="00144154" w:rsidRDefault="00144154">
      <w:r>
        <w:separator/>
      </w:r>
    </w:p>
    <w:p w14:paraId="3CCF899C" w14:textId="77777777" w:rsidR="00144154" w:rsidRDefault="00144154"/>
  </w:endnote>
  <w:endnote w:type="continuationSeparator" w:id="0">
    <w:p w14:paraId="06C64D36" w14:textId="77777777" w:rsidR="00144154" w:rsidRDefault="00144154">
      <w:r>
        <w:continuationSeparator/>
      </w:r>
    </w:p>
    <w:p w14:paraId="008CD615" w14:textId="77777777" w:rsidR="00144154" w:rsidRDefault="001441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maze">
    <w:altName w:val="Arial Narrow"/>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79F1C" w14:textId="77777777" w:rsidR="006C426A" w:rsidRDefault="006C426A">
    <w:pPr>
      <w:pStyle w:val="aff2"/>
      <w:rPr>
        <w:rStyle w:val="affff4"/>
      </w:rPr>
    </w:pPr>
    <w:r>
      <w:rPr>
        <w:rStyle w:val="affff4"/>
      </w:rPr>
      <w:fldChar w:fldCharType="begin"/>
    </w:r>
    <w:r>
      <w:rPr>
        <w:rStyle w:val="affff4"/>
      </w:rPr>
      <w:instrText xml:space="preserve">PAGE  </w:instrText>
    </w:r>
    <w:r>
      <w:rPr>
        <w:rStyle w:val="affff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221AB" w14:textId="77777777" w:rsidR="006C426A" w:rsidRDefault="006C426A">
    <w:pPr>
      <w:pStyle w:val="aff3"/>
      <w:rPr>
        <w:rStyle w:val="affff4"/>
      </w:rPr>
    </w:pPr>
    <w:r>
      <w:rPr>
        <w:rStyle w:val="affff4"/>
      </w:rPr>
      <w:fldChar w:fldCharType="begin"/>
    </w:r>
    <w:r>
      <w:rPr>
        <w:rStyle w:val="affff4"/>
      </w:rPr>
      <w:instrText xml:space="preserve">PAGE  </w:instrText>
    </w:r>
    <w:r>
      <w:rPr>
        <w:rStyle w:val="affff4"/>
      </w:rPr>
      <w:fldChar w:fldCharType="separate"/>
    </w:r>
    <w:r>
      <w:rPr>
        <w:rStyle w:val="affff4"/>
        <w:noProof/>
      </w:rPr>
      <w:t>I</w:t>
    </w:r>
    <w:r>
      <w:rPr>
        <w:rStyle w:val="affff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7A2877" w14:textId="77777777" w:rsidR="006C426A" w:rsidRDefault="006C426A">
    <w:pPr>
      <w:pStyle w:val="affff3"/>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94184A" w14:textId="77777777" w:rsidR="006C426A" w:rsidRPr="00FA15C4" w:rsidRDefault="006C426A" w:rsidP="00415181">
    <w:pPr>
      <w:pStyle w:val="aff2"/>
      <w:jc w:val="right"/>
      <w:rPr>
        <w:rStyle w:val="affff4"/>
        <w:rFonts w:asciiTheme="minorEastAsia" w:eastAsiaTheme="minorEastAsia" w:hAnsiTheme="minorEastAsia" w:hint="eastAsia"/>
      </w:rPr>
    </w:pPr>
    <w:r>
      <w:rPr>
        <w:rStyle w:val="affff4"/>
        <w:rFonts w:asciiTheme="minorEastAsia" w:eastAsiaTheme="minorEastAsia" w:hAnsiTheme="minorEastAsia" w:hint="eastAsia"/>
      </w:rPr>
      <w:t>Ⅱ</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1522EB" w14:textId="77777777" w:rsidR="006C426A" w:rsidRPr="00FA15C4" w:rsidRDefault="006C426A">
    <w:pPr>
      <w:pStyle w:val="aff3"/>
      <w:rPr>
        <w:rStyle w:val="affff4"/>
        <w:rFonts w:asciiTheme="minorEastAsia" w:eastAsiaTheme="minorEastAsia" w:hAnsiTheme="minorEastAsia" w:hint="eastAsia"/>
      </w:rPr>
    </w:pPr>
    <w:r>
      <w:rPr>
        <w:rStyle w:val="affff4"/>
        <w:rFonts w:asciiTheme="minorEastAsia" w:eastAsiaTheme="minorEastAsia" w:hAnsiTheme="minorEastAsia" w:hint="eastAsia"/>
      </w:rPr>
      <w:t>Ⅰ</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99BE0" w14:textId="052FC255" w:rsidR="006C426A" w:rsidRPr="00FA15C4" w:rsidRDefault="006C426A">
    <w:pPr>
      <w:pStyle w:val="aff2"/>
      <w:rPr>
        <w:rStyle w:val="affff4"/>
        <w:rFonts w:asciiTheme="minorEastAsia" w:eastAsiaTheme="minorEastAsia" w:hAnsiTheme="minorEastAsia" w:hint="eastAsia"/>
      </w:rPr>
    </w:pPr>
    <w:r w:rsidRPr="00FA15C4">
      <w:rPr>
        <w:rStyle w:val="affff4"/>
        <w:rFonts w:asciiTheme="minorEastAsia" w:eastAsiaTheme="minorEastAsia" w:hAnsiTheme="minorEastAsia"/>
      </w:rPr>
      <w:fldChar w:fldCharType="begin"/>
    </w:r>
    <w:r w:rsidRPr="00FA15C4">
      <w:rPr>
        <w:rStyle w:val="affff4"/>
        <w:rFonts w:asciiTheme="minorEastAsia" w:eastAsiaTheme="minorEastAsia" w:hAnsiTheme="minorEastAsia"/>
      </w:rPr>
      <w:instrText xml:space="preserve">PAGE  </w:instrText>
    </w:r>
    <w:r w:rsidRPr="00FA15C4">
      <w:rPr>
        <w:rStyle w:val="affff4"/>
        <w:rFonts w:asciiTheme="minorEastAsia" w:eastAsiaTheme="minorEastAsia" w:hAnsiTheme="minorEastAsia"/>
      </w:rPr>
      <w:fldChar w:fldCharType="separate"/>
    </w:r>
    <w:r>
      <w:rPr>
        <w:rStyle w:val="affff4"/>
        <w:rFonts w:asciiTheme="minorEastAsia" w:eastAsiaTheme="minorEastAsia" w:hAnsiTheme="minorEastAsia"/>
        <w:noProof/>
      </w:rPr>
      <w:t>10</w:t>
    </w:r>
    <w:r w:rsidRPr="00FA15C4">
      <w:rPr>
        <w:rStyle w:val="affff4"/>
        <w:rFonts w:asciiTheme="minorEastAsia" w:eastAsiaTheme="minorEastAsia" w:hAnsiTheme="minorEastAsia"/>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B591E" w14:textId="20B34CA2" w:rsidR="006C426A" w:rsidRPr="00FA15C4" w:rsidRDefault="006C426A">
    <w:pPr>
      <w:pStyle w:val="aff3"/>
      <w:rPr>
        <w:rStyle w:val="affff4"/>
        <w:rFonts w:asciiTheme="minorEastAsia" w:eastAsiaTheme="minorEastAsia" w:hAnsiTheme="minorEastAsia" w:hint="eastAsia"/>
      </w:rPr>
    </w:pPr>
    <w:r w:rsidRPr="00FA15C4">
      <w:rPr>
        <w:rStyle w:val="affff4"/>
        <w:rFonts w:asciiTheme="minorEastAsia" w:eastAsiaTheme="minorEastAsia" w:hAnsiTheme="minorEastAsia"/>
      </w:rPr>
      <w:fldChar w:fldCharType="begin"/>
    </w:r>
    <w:r w:rsidRPr="00FA15C4">
      <w:rPr>
        <w:rStyle w:val="affff4"/>
        <w:rFonts w:asciiTheme="minorEastAsia" w:eastAsiaTheme="minorEastAsia" w:hAnsiTheme="minorEastAsia"/>
      </w:rPr>
      <w:instrText xml:space="preserve">PAGE  </w:instrText>
    </w:r>
    <w:r w:rsidRPr="00FA15C4">
      <w:rPr>
        <w:rStyle w:val="affff4"/>
        <w:rFonts w:asciiTheme="minorEastAsia" w:eastAsiaTheme="minorEastAsia" w:hAnsiTheme="minorEastAsia"/>
      </w:rPr>
      <w:fldChar w:fldCharType="separate"/>
    </w:r>
    <w:r>
      <w:rPr>
        <w:rStyle w:val="affff4"/>
        <w:rFonts w:asciiTheme="minorEastAsia" w:eastAsiaTheme="minorEastAsia" w:hAnsiTheme="minorEastAsia"/>
        <w:noProof/>
      </w:rPr>
      <w:t>11</w:t>
    </w:r>
    <w:r w:rsidRPr="00FA15C4">
      <w:rPr>
        <w:rStyle w:val="affff4"/>
        <w:rFonts w:asciiTheme="minorEastAsia" w:eastAsiaTheme="minorEastAsia" w:hAnsiTheme="minorEastAs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59F7EA" w14:textId="77777777" w:rsidR="00144154" w:rsidRDefault="00144154">
      <w:r>
        <w:separator/>
      </w:r>
    </w:p>
    <w:p w14:paraId="3B88C47E" w14:textId="77777777" w:rsidR="00144154" w:rsidRDefault="00144154"/>
  </w:footnote>
  <w:footnote w:type="continuationSeparator" w:id="0">
    <w:p w14:paraId="1EF62689" w14:textId="77777777" w:rsidR="00144154" w:rsidRDefault="00144154">
      <w:r>
        <w:continuationSeparator/>
      </w:r>
    </w:p>
    <w:p w14:paraId="643123C5" w14:textId="77777777" w:rsidR="00144154" w:rsidRDefault="0014415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8368F" w14:textId="77777777" w:rsidR="006C426A" w:rsidRDefault="006C426A">
    <w:pPr>
      <w:pStyle w:val="aff5"/>
    </w:pPr>
    <w:r>
      <w:t>GB/T 15226—2002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28B4D" w14:textId="77777777" w:rsidR="006C426A" w:rsidRDefault="006C426A">
    <w:pPr>
      <w:pStyle w:val="aff4"/>
    </w:pPr>
    <w:r>
      <w:t>GB/T 15226—2002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3A9F59" w14:textId="77777777" w:rsidR="006C426A" w:rsidRPr="00085450" w:rsidRDefault="006C426A" w:rsidP="00085450">
    <w:pPr>
      <w:pStyle w:val="aff6"/>
      <w:rPr>
        <w:rFonts w:ascii="黑体" w:eastAsia="黑体"/>
        <w:sz w:val="21"/>
        <w:szCs w:val="21"/>
      </w:rPr>
    </w:pPr>
    <w:r w:rsidRPr="00FA15C4">
      <w:rPr>
        <w:rFonts w:ascii="黑体" w:eastAsia="黑体"/>
        <w:sz w:val="21"/>
        <w:szCs w:val="21"/>
      </w:rPr>
      <w:t xml:space="preserve">GB/T </w:t>
    </w:r>
    <w:r w:rsidRPr="00FA15C4">
      <w:rPr>
        <w:rFonts w:ascii="黑体" w:eastAsia="黑体" w:hint="eastAsia"/>
        <w:sz w:val="21"/>
        <w:szCs w:val="21"/>
      </w:rPr>
      <w: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B92A8" w14:textId="77777777" w:rsidR="006C426A" w:rsidRPr="00FA15C4" w:rsidRDefault="006C426A" w:rsidP="00B36C2D">
    <w:pPr>
      <w:pStyle w:val="aff6"/>
      <w:rPr>
        <w:rFonts w:ascii="黑体" w:eastAsia="黑体"/>
        <w:sz w:val="21"/>
        <w:szCs w:val="21"/>
      </w:rPr>
    </w:pPr>
    <w:r w:rsidRPr="00FA15C4">
      <w:rPr>
        <w:rFonts w:ascii="黑体" w:eastAsia="黑体"/>
        <w:sz w:val="21"/>
        <w:szCs w:val="21"/>
      </w:rPr>
      <w:t xml:space="preserve">GB/T </w:t>
    </w:r>
    <w:r w:rsidRPr="00FA15C4">
      <w:rPr>
        <w:rFonts w:ascii="黑体" w:eastAsia="黑体" w:hint="eastAsia"/>
        <w:sz w:val="21"/>
        <w:szCs w:val="21"/>
      </w:rPr>
      <w: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93612" w14:textId="77777777" w:rsidR="006C426A" w:rsidRDefault="006C426A">
    <w:pPr>
      <w:pStyle w:val="affff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A15CD"/>
    <w:multiLevelType w:val="multilevel"/>
    <w:tmpl w:val="EF3C51FC"/>
    <w:lvl w:ilvl="0">
      <w:start w:val="1"/>
      <w:numFmt w:val="none"/>
      <w:suff w:val="nothing"/>
      <w:lvlText w:val="　"/>
      <w:lvlJc w:val="left"/>
      <w:pPr>
        <w:ind w:left="850" w:firstLine="0"/>
      </w:pPr>
      <w:rPr>
        <w:rFonts w:ascii="黑体" w:eastAsia="黑体" w:hAnsi="Times New Roman" w:hint="eastAsia"/>
        <w:b w:val="0"/>
        <w:i w:val="0"/>
        <w:sz w:val="21"/>
      </w:rPr>
    </w:lvl>
    <w:lvl w:ilvl="1">
      <w:start w:val="1"/>
      <w:numFmt w:val="decimal"/>
      <w:isLgl/>
      <w:suff w:val="nothing"/>
      <w:lvlText w:val="%2　"/>
      <w:lvlJc w:val="left"/>
      <w:pPr>
        <w:ind w:left="850" w:firstLine="0"/>
      </w:pPr>
      <w:rPr>
        <w:rFonts w:ascii="黑体" w:eastAsia="黑体" w:hAnsi="Times New Roman" w:hint="eastAsia"/>
        <w:b w:val="0"/>
        <w:i w:val="0"/>
        <w:snapToGrid/>
        <w:spacing w:val="0"/>
        <w:w w:val="100"/>
        <w:kern w:val="21"/>
        <w:sz w:val="21"/>
      </w:rPr>
    </w:lvl>
    <w:lvl w:ilvl="2">
      <w:start w:val="1"/>
      <w:numFmt w:val="decimal"/>
      <w:pStyle w:val="a"/>
      <w:suff w:val="nothing"/>
      <w:lvlText w:val="%1%2.%3　"/>
      <w:lvlJc w:val="left"/>
      <w:pPr>
        <w:ind w:left="850" w:firstLine="0"/>
      </w:pPr>
      <w:rPr>
        <w:rFonts w:ascii="黑体" w:eastAsia="黑体" w:hAnsi="Times New Roman" w:hint="eastAsia"/>
        <w:b w:val="0"/>
        <w:i w:val="0"/>
        <w:sz w:val="21"/>
      </w:rPr>
    </w:lvl>
    <w:lvl w:ilvl="3">
      <w:start w:val="1"/>
      <w:numFmt w:val="decimal"/>
      <w:pStyle w:val="a0"/>
      <w:suff w:val="nothing"/>
      <w:lvlText w:val="%1%2.%3.%4　"/>
      <w:lvlJc w:val="left"/>
      <w:pPr>
        <w:ind w:left="850" w:firstLine="0"/>
      </w:pPr>
      <w:rPr>
        <w:rFonts w:ascii="黑体" w:eastAsia="黑体" w:hAnsi="Times New Roman" w:hint="eastAsia"/>
        <w:b w:val="0"/>
        <w:i w:val="0"/>
        <w:sz w:val="21"/>
      </w:rPr>
    </w:lvl>
    <w:lvl w:ilvl="4">
      <w:start w:val="1"/>
      <w:numFmt w:val="decimal"/>
      <w:pStyle w:val="a1"/>
      <w:suff w:val="nothing"/>
      <w:lvlText w:val="%1%2.%3.%4.%5　"/>
      <w:lvlJc w:val="left"/>
      <w:pPr>
        <w:ind w:left="850" w:firstLine="0"/>
      </w:pPr>
      <w:rPr>
        <w:rFonts w:ascii="黑体" w:eastAsia="黑体" w:hAnsi="Times New Roman" w:hint="eastAsia"/>
        <w:b w:val="0"/>
        <w:i w:val="0"/>
        <w:sz w:val="21"/>
      </w:rPr>
    </w:lvl>
    <w:lvl w:ilvl="5">
      <w:start w:val="1"/>
      <w:numFmt w:val="decimal"/>
      <w:pStyle w:val="a2"/>
      <w:suff w:val="nothing"/>
      <w:lvlText w:val="%1%2.%3.%4.%5.%6　"/>
      <w:lvlJc w:val="left"/>
      <w:pPr>
        <w:ind w:left="850" w:firstLine="0"/>
      </w:pPr>
      <w:rPr>
        <w:rFonts w:ascii="黑体" w:eastAsia="黑体" w:hAnsi="Times New Roman" w:hint="eastAsia"/>
        <w:b w:val="0"/>
        <w:i w:val="0"/>
        <w:sz w:val="21"/>
      </w:rPr>
    </w:lvl>
    <w:lvl w:ilvl="6">
      <w:start w:val="1"/>
      <w:numFmt w:val="decimal"/>
      <w:pStyle w:val="a3"/>
      <w:suff w:val="nothing"/>
      <w:lvlText w:val="%1%2.%3.%4.%5.%6.%7　"/>
      <w:lvlJc w:val="left"/>
      <w:pPr>
        <w:ind w:left="850" w:firstLine="0"/>
      </w:pPr>
      <w:rPr>
        <w:rFonts w:ascii="黑体" w:eastAsia="黑体" w:hAnsi="Times New Roman" w:hint="eastAsia"/>
        <w:b w:val="0"/>
        <w:i w:val="0"/>
        <w:sz w:val="21"/>
      </w:rPr>
    </w:lvl>
    <w:lvl w:ilvl="7">
      <w:start w:val="1"/>
      <w:numFmt w:val="decimal"/>
      <w:lvlText w:val="%1.%2.%3.%4.%5.%6.%7.%8"/>
      <w:lvlJc w:val="left"/>
      <w:pPr>
        <w:tabs>
          <w:tab w:val="num" w:pos="5244"/>
        </w:tabs>
        <w:ind w:left="5244" w:hanging="1418"/>
      </w:pPr>
      <w:rPr>
        <w:rFonts w:hint="eastAsia"/>
      </w:rPr>
    </w:lvl>
    <w:lvl w:ilvl="8">
      <w:start w:val="1"/>
      <w:numFmt w:val="decimal"/>
      <w:lvlText w:val="%1.%2.%3.%4.%5.%6.%7.%8.%9"/>
      <w:lvlJc w:val="left"/>
      <w:pPr>
        <w:tabs>
          <w:tab w:val="num" w:pos="5952"/>
        </w:tabs>
        <w:ind w:left="5952" w:hanging="1700"/>
      </w:pPr>
      <w:rPr>
        <w:rFonts w:hint="eastAsia"/>
      </w:rPr>
    </w:lvl>
  </w:abstractNum>
  <w:abstractNum w:abstractNumId="1" w15:restartNumberingAfterBreak="0">
    <w:nsid w:val="04A1416A"/>
    <w:multiLevelType w:val="multilevel"/>
    <w:tmpl w:val="27DA23D2"/>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2" w15:restartNumberingAfterBreak="0">
    <w:nsid w:val="0AE367E9"/>
    <w:multiLevelType w:val="hybridMultilevel"/>
    <w:tmpl w:val="18E8E30A"/>
    <w:lvl w:ilvl="0" w:tplc="9426075A">
      <w:start w:val="1"/>
      <w:numFmt w:val="none"/>
      <w:pStyle w:val="a4"/>
      <w:lvlText w:val="%1示例"/>
      <w:lvlJc w:val="left"/>
      <w:pPr>
        <w:tabs>
          <w:tab w:val="num" w:pos="1120"/>
        </w:tabs>
        <w:ind w:left="0" w:firstLine="400"/>
      </w:pPr>
      <w:rPr>
        <w:rFonts w:ascii="宋体" w:eastAsia="宋体" w:hint="eastAsia"/>
        <w:b w:val="0"/>
        <w:i w:val="0"/>
        <w:sz w:val="18"/>
      </w:rPr>
    </w:lvl>
    <w:lvl w:ilvl="1" w:tplc="42587BB6" w:tentative="1">
      <w:start w:val="1"/>
      <w:numFmt w:val="lowerLetter"/>
      <w:lvlText w:val="%2)"/>
      <w:lvlJc w:val="left"/>
      <w:pPr>
        <w:tabs>
          <w:tab w:val="num" w:pos="840"/>
        </w:tabs>
        <w:ind w:left="840" w:hanging="420"/>
      </w:pPr>
    </w:lvl>
    <w:lvl w:ilvl="2" w:tplc="882C9BC2" w:tentative="1">
      <w:start w:val="1"/>
      <w:numFmt w:val="lowerRoman"/>
      <w:lvlText w:val="%3."/>
      <w:lvlJc w:val="right"/>
      <w:pPr>
        <w:tabs>
          <w:tab w:val="num" w:pos="1260"/>
        </w:tabs>
        <w:ind w:left="1260" w:hanging="420"/>
      </w:pPr>
    </w:lvl>
    <w:lvl w:ilvl="3" w:tplc="DF2E6C5E" w:tentative="1">
      <w:start w:val="1"/>
      <w:numFmt w:val="decimal"/>
      <w:lvlText w:val="%4."/>
      <w:lvlJc w:val="left"/>
      <w:pPr>
        <w:tabs>
          <w:tab w:val="num" w:pos="1680"/>
        </w:tabs>
        <w:ind w:left="1680" w:hanging="420"/>
      </w:pPr>
    </w:lvl>
    <w:lvl w:ilvl="4" w:tplc="EFB46482" w:tentative="1">
      <w:start w:val="1"/>
      <w:numFmt w:val="lowerLetter"/>
      <w:lvlText w:val="%5)"/>
      <w:lvlJc w:val="left"/>
      <w:pPr>
        <w:tabs>
          <w:tab w:val="num" w:pos="2100"/>
        </w:tabs>
        <w:ind w:left="2100" w:hanging="420"/>
      </w:pPr>
    </w:lvl>
    <w:lvl w:ilvl="5" w:tplc="41024AAE" w:tentative="1">
      <w:start w:val="1"/>
      <w:numFmt w:val="lowerRoman"/>
      <w:lvlText w:val="%6."/>
      <w:lvlJc w:val="right"/>
      <w:pPr>
        <w:tabs>
          <w:tab w:val="num" w:pos="2520"/>
        </w:tabs>
        <w:ind w:left="2520" w:hanging="420"/>
      </w:pPr>
    </w:lvl>
    <w:lvl w:ilvl="6" w:tplc="8CC87AD4" w:tentative="1">
      <w:start w:val="1"/>
      <w:numFmt w:val="decimal"/>
      <w:lvlText w:val="%7."/>
      <w:lvlJc w:val="left"/>
      <w:pPr>
        <w:tabs>
          <w:tab w:val="num" w:pos="2940"/>
        </w:tabs>
        <w:ind w:left="2940" w:hanging="420"/>
      </w:pPr>
    </w:lvl>
    <w:lvl w:ilvl="7" w:tplc="8C5874E8" w:tentative="1">
      <w:start w:val="1"/>
      <w:numFmt w:val="lowerLetter"/>
      <w:lvlText w:val="%8)"/>
      <w:lvlJc w:val="left"/>
      <w:pPr>
        <w:tabs>
          <w:tab w:val="num" w:pos="3360"/>
        </w:tabs>
        <w:ind w:left="3360" w:hanging="420"/>
      </w:pPr>
    </w:lvl>
    <w:lvl w:ilvl="8" w:tplc="6A440D92" w:tentative="1">
      <w:start w:val="1"/>
      <w:numFmt w:val="lowerRoman"/>
      <w:lvlText w:val="%9."/>
      <w:lvlJc w:val="right"/>
      <w:pPr>
        <w:tabs>
          <w:tab w:val="num" w:pos="3780"/>
        </w:tabs>
        <w:ind w:left="3780" w:hanging="420"/>
      </w:pPr>
    </w:lvl>
  </w:abstractNum>
  <w:abstractNum w:abstractNumId="3" w15:restartNumberingAfterBreak="0">
    <w:nsid w:val="0CBC2F18"/>
    <w:multiLevelType w:val="multilevel"/>
    <w:tmpl w:val="DD1610C0"/>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4" w15:restartNumberingAfterBreak="0">
    <w:nsid w:val="16C07D26"/>
    <w:multiLevelType w:val="multilevel"/>
    <w:tmpl w:val="BE22BB94"/>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5" w15:restartNumberingAfterBreak="0">
    <w:nsid w:val="16E75563"/>
    <w:multiLevelType w:val="hybridMultilevel"/>
    <w:tmpl w:val="46BC2114"/>
    <w:lvl w:ilvl="0" w:tplc="704C6F62">
      <w:start w:val="1"/>
      <w:numFmt w:val="decimal"/>
      <w:lvlText w:val="%1"/>
      <w:lvlJc w:val="left"/>
      <w:pPr>
        <w:ind w:left="561" w:hanging="420"/>
      </w:pPr>
      <w:rPr>
        <w:rFonts w:hint="eastAsia"/>
      </w:rPr>
    </w:lvl>
    <w:lvl w:ilvl="1" w:tplc="04090019">
      <w:start w:val="1"/>
      <w:numFmt w:val="lowerLetter"/>
      <w:lvlText w:val="%2)"/>
      <w:lvlJc w:val="left"/>
      <w:pPr>
        <w:ind w:left="981" w:hanging="420"/>
      </w:pPr>
    </w:lvl>
    <w:lvl w:ilvl="2" w:tplc="0409001B" w:tentative="1">
      <w:start w:val="1"/>
      <w:numFmt w:val="lowerRoman"/>
      <w:lvlText w:val="%3."/>
      <w:lvlJc w:val="right"/>
      <w:pPr>
        <w:ind w:left="1401" w:hanging="420"/>
      </w:pPr>
    </w:lvl>
    <w:lvl w:ilvl="3" w:tplc="0409000F" w:tentative="1">
      <w:start w:val="1"/>
      <w:numFmt w:val="decimal"/>
      <w:lvlText w:val="%4."/>
      <w:lvlJc w:val="left"/>
      <w:pPr>
        <w:ind w:left="1821" w:hanging="420"/>
      </w:pPr>
    </w:lvl>
    <w:lvl w:ilvl="4" w:tplc="04090019" w:tentative="1">
      <w:start w:val="1"/>
      <w:numFmt w:val="lowerLetter"/>
      <w:lvlText w:val="%5)"/>
      <w:lvlJc w:val="left"/>
      <w:pPr>
        <w:ind w:left="2241" w:hanging="420"/>
      </w:pPr>
    </w:lvl>
    <w:lvl w:ilvl="5" w:tplc="0409001B" w:tentative="1">
      <w:start w:val="1"/>
      <w:numFmt w:val="lowerRoman"/>
      <w:lvlText w:val="%6."/>
      <w:lvlJc w:val="right"/>
      <w:pPr>
        <w:ind w:left="2661" w:hanging="420"/>
      </w:pPr>
    </w:lvl>
    <w:lvl w:ilvl="6" w:tplc="0409000F" w:tentative="1">
      <w:start w:val="1"/>
      <w:numFmt w:val="decimal"/>
      <w:lvlText w:val="%7."/>
      <w:lvlJc w:val="left"/>
      <w:pPr>
        <w:ind w:left="3081" w:hanging="420"/>
      </w:pPr>
    </w:lvl>
    <w:lvl w:ilvl="7" w:tplc="04090019" w:tentative="1">
      <w:start w:val="1"/>
      <w:numFmt w:val="lowerLetter"/>
      <w:lvlText w:val="%8)"/>
      <w:lvlJc w:val="left"/>
      <w:pPr>
        <w:ind w:left="3501" w:hanging="420"/>
      </w:pPr>
    </w:lvl>
    <w:lvl w:ilvl="8" w:tplc="0409001B" w:tentative="1">
      <w:start w:val="1"/>
      <w:numFmt w:val="lowerRoman"/>
      <w:lvlText w:val="%9."/>
      <w:lvlJc w:val="right"/>
      <w:pPr>
        <w:ind w:left="3921" w:hanging="420"/>
      </w:pPr>
    </w:lvl>
  </w:abstractNum>
  <w:abstractNum w:abstractNumId="6" w15:restartNumberingAfterBreak="0">
    <w:nsid w:val="23831FB6"/>
    <w:multiLevelType w:val="multilevel"/>
    <w:tmpl w:val="8BEA0C30"/>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7" w15:restartNumberingAfterBreak="0">
    <w:nsid w:val="23D72E39"/>
    <w:multiLevelType w:val="multilevel"/>
    <w:tmpl w:val="753C062C"/>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8" w15:restartNumberingAfterBreak="0">
    <w:nsid w:val="2AA53334"/>
    <w:multiLevelType w:val="multilevel"/>
    <w:tmpl w:val="253486E0"/>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9" w15:restartNumberingAfterBreak="0">
    <w:nsid w:val="2EFA6251"/>
    <w:multiLevelType w:val="hybridMultilevel"/>
    <w:tmpl w:val="D6924D86"/>
    <w:lvl w:ilvl="0" w:tplc="1D8CE048">
      <w:numFmt w:val="bullet"/>
      <w:lvlText w:val="□"/>
      <w:lvlJc w:val="left"/>
      <w:pPr>
        <w:ind w:left="1635" w:hanging="360"/>
      </w:pPr>
      <w:rPr>
        <w:rFonts w:ascii="宋体" w:eastAsia="宋体" w:hAnsi="宋体" w:cs="Times New Roman" w:hint="eastAsia"/>
      </w:rPr>
    </w:lvl>
    <w:lvl w:ilvl="1" w:tplc="04090003" w:tentative="1">
      <w:start w:val="1"/>
      <w:numFmt w:val="bullet"/>
      <w:lvlText w:val=""/>
      <w:lvlJc w:val="left"/>
      <w:pPr>
        <w:ind w:left="2115" w:hanging="420"/>
      </w:pPr>
      <w:rPr>
        <w:rFonts w:ascii="Wingdings" w:hAnsi="Wingdings" w:hint="default"/>
      </w:rPr>
    </w:lvl>
    <w:lvl w:ilvl="2" w:tplc="04090005" w:tentative="1">
      <w:start w:val="1"/>
      <w:numFmt w:val="bullet"/>
      <w:lvlText w:val=""/>
      <w:lvlJc w:val="left"/>
      <w:pPr>
        <w:ind w:left="2535" w:hanging="420"/>
      </w:pPr>
      <w:rPr>
        <w:rFonts w:ascii="Wingdings" w:hAnsi="Wingdings" w:hint="default"/>
      </w:rPr>
    </w:lvl>
    <w:lvl w:ilvl="3" w:tplc="04090001" w:tentative="1">
      <w:start w:val="1"/>
      <w:numFmt w:val="bullet"/>
      <w:lvlText w:val=""/>
      <w:lvlJc w:val="left"/>
      <w:pPr>
        <w:ind w:left="2955" w:hanging="420"/>
      </w:pPr>
      <w:rPr>
        <w:rFonts w:ascii="Wingdings" w:hAnsi="Wingdings" w:hint="default"/>
      </w:rPr>
    </w:lvl>
    <w:lvl w:ilvl="4" w:tplc="04090003" w:tentative="1">
      <w:start w:val="1"/>
      <w:numFmt w:val="bullet"/>
      <w:lvlText w:val=""/>
      <w:lvlJc w:val="left"/>
      <w:pPr>
        <w:ind w:left="3375" w:hanging="420"/>
      </w:pPr>
      <w:rPr>
        <w:rFonts w:ascii="Wingdings" w:hAnsi="Wingdings" w:hint="default"/>
      </w:rPr>
    </w:lvl>
    <w:lvl w:ilvl="5" w:tplc="04090005" w:tentative="1">
      <w:start w:val="1"/>
      <w:numFmt w:val="bullet"/>
      <w:lvlText w:val=""/>
      <w:lvlJc w:val="left"/>
      <w:pPr>
        <w:ind w:left="3795" w:hanging="420"/>
      </w:pPr>
      <w:rPr>
        <w:rFonts w:ascii="Wingdings" w:hAnsi="Wingdings" w:hint="default"/>
      </w:rPr>
    </w:lvl>
    <w:lvl w:ilvl="6" w:tplc="04090001" w:tentative="1">
      <w:start w:val="1"/>
      <w:numFmt w:val="bullet"/>
      <w:lvlText w:val=""/>
      <w:lvlJc w:val="left"/>
      <w:pPr>
        <w:ind w:left="4215" w:hanging="420"/>
      </w:pPr>
      <w:rPr>
        <w:rFonts w:ascii="Wingdings" w:hAnsi="Wingdings" w:hint="default"/>
      </w:rPr>
    </w:lvl>
    <w:lvl w:ilvl="7" w:tplc="04090003" w:tentative="1">
      <w:start w:val="1"/>
      <w:numFmt w:val="bullet"/>
      <w:lvlText w:val=""/>
      <w:lvlJc w:val="left"/>
      <w:pPr>
        <w:ind w:left="4635" w:hanging="420"/>
      </w:pPr>
      <w:rPr>
        <w:rFonts w:ascii="Wingdings" w:hAnsi="Wingdings" w:hint="default"/>
      </w:rPr>
    </w:lvl>
    <w:lvl w:ilvl="8" w:tplc="04090005" w:tentative="1">
      <w:start w:val="1"/>
      <w:numFmt w:val="bullet"/>
      <w:lvlText w:val=""/>
      <w:lvlJc w:val="left"/>
      <w:pPr>
        <w:ind w:left="5055" w:hanging="420"/>
      </w:pPr>
      <w:rPr>
        <w:rFonts w:ascii="Wingdings" w:hAnsi="Wingdings" w:hint="default"/>
      </w:rPr>
    </w:lvl>
  </w:abstractNum>
  <w:abstractNum w:abstractNumId="10" w15:restartNumberingAfterBreak="0">
    <w:nsid w:val="2F674EA5"/>
    <w:multiLevelType w:val="multilevel"/>
    <w:tmpl w:val="77EE6A16"/>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11" w15:restartNumberingAfterBreak="0">
    <w:nsid w:val="323719D6"/>
    <w:multiLevelType w:val="multilevel"/>
    <w:tmpl w:val="3958342C"/>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12" w15:restartNumberingAfterBreak="0">
    <w:nsid w:val="34985D4F"/>
    <w:multiLevelType w:val="hybridMultilevel"/>
    <w:tmpl w:val="D9366EB8"/>
    <w:lvl w:ilvl="0" w:tplc="E61C6950">
      <w:start w:val="1"/>
      <w:numFmt w:val="lowerLetter"/>
      <w:lvlText w:val="%1）"/>
      <w:lvlJc w:val="left"/>
      <w:pPr>
        <w:ind w:left="928" w:hanging="360"/>
      </w:pPr>
      <w:rPr>
        <w:rFonts w:hint="default"/>
        <w:color w:val="000000"/>
      </w:rPr>
    </w:lvl>
    <w:lvl w:ilvl="1" w:tplc="04090019" w:tentative="1">
      <w:start w:val="1"/>
      <w:numFmt w:val="lowerLetter"/>
      <w:lvlText w:val="%2)"/>
      <w:lvlJc w:val="left"/>
      <w:pPr>
        <w:ind w:left="1408" w:hanging="420"/>
      </w:pPr>
    </w:lvl>
    <w:lvl w:ilvl="2" w:tplc="0409001B" w:tentative="1">
      <w:start w:val="1"/>
      <w:numFmt w:val="lowerRoman"/>
      <w:lvlText w:val="%3."/>
      <w:lvlJc w:val="right"/>
      <w:pPr>
        <w:ind w:left="1828" w:hanging="420"/>
      </w:pPr>
    </w:lvl>
    <w:lvl w:ilvl="3" w:tplc="0409000F" w:tentative="1">
      <w:start w:val="1"/>
      <w:numFmt w:val="decimal"/>
      <w:lvlText w:val="%4."/>
      <w:lvlJc w:val="left"/>
      <w:pPr>
        <w:ind w:left="2248" w:hanging="420"/>
      </w:pPr>
    </w:lvl>
    <w:lvl w:ilvl="4" w:tplc="04090019" w:tentative="1">
      <w:start w:val="1"/>
      <w:numFmt w:val="lowerLetter"/>
      <w:lvlText w:val="%5)"/>
      <w:lvlJc w:val="left"/>
      <w:pPr>
        <w:ind w:left="2668" w:hanging="420"/>
      </w:pPr>
    </w:lvl>
    <w:lvl w:ilvl="5" w:tplc="0409001B" w:tentative="1">
      <w:start w:val="1"/>
      <w:numFmt w:val="lowerRoman"/>
      <w:lvlText w:val="%6."/>
      <w:lvlJc w:val="right"/>
      <w:pPr>
        <w:ind w:left="3088" w:hanging="420"/>
      </w:pPr>
    </w:lvl>
    <w:lvl w:ilvl="6" w:tplc="0409000F" w:tentative="1">
      <w:start w:val="1"/>
      <w:numFmt w:val="decimal"/>
      <w:lvlText w:val="%7."/>
      <w:lvlJc w:val="left"/>
      <w:pPr>
        <w:ind w:left="3508" w:hanging="420"/>
      </w:pPr>
    </w:lvl>
    <w:lvl w:ilvl="7" w:tplc="04090019" w:tentative="1">
      <w:start w:val="1"/>
      <w:numFmt w:val="lowerLetter"/>
      <w:lvlText w:val="%8)"/>
      <w:lvlJc w:val="left"/>
      <w:pPr>
        <w:ind w:left="3928" w:hanging="420"/>
      </w:pPr>
    </w:lvl>
    <w:lvl w:ilvl="8" w:tplc="0409001B" w:tentative="1">
      <w:start w:val="1"/>
      <w:numFmt w:val="lowerRoman"/>
      <w:lvlText w:val="%9."/>
      <w:lvlJc w:val="right"/>
      <w:pPr>
        <w:ind w:left="4348" w:hanging="420"/>
      </w:pPr>
    </w:lvl>
  </w:abstractNum>
  <w:abstractNum w:abstractNumId="13" w15:restartNumberingAfterBreak="0">
    <w:nsid w:val="396349BD"/>
    <w:multiLevelType w:val="hybridMultilevel"/>
    <w:tmpl w:val="7FE84A26"/>
    <w:lvl w:ilvl="0" w:tplc="3CE6BA4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3F9B62E2"/>
    <w:multiLevelType w:val="hybridMultilevel"/>
    <w:tmpl w:val="6D5CD840"/>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407E65F9"/>
    <w:multiLevelType w:val="hybridMultilevel"/>
    <w:tmpl w:val="E848A798"/>
    <w:lvl w:ilvl="0" w:tplc="B9E4125A">
      <w:start w:val="1"/>
      <w:numFmt w:val="none"/>
      <w:pStyle w:val="a5"/>
      <w:lvlText w:val="%1·　"/>
      <w:lvlJc w:val="left"/>
      <w:pPr>
        <w:tabs>
          <w:tab w:val="num" w:pos="1140"/>
        </w:tabs>
        <w:ind w:left="737" w:hanging="317"/>
      </w:pPr>
      <w:rPr>
        <w:rFonts w:ascii="宋体" w:eastAsia="宋体" w:hAnsi="Times New Roman" w:hint="eastAsia"/>
        <w:b w:val="0"/>
        <w:i w:val="0"/>
        <w:sz w:val="21"/>
      </w:rPr>
    </w:lvl>
    <w:lvl w:ilvl="1" w:tplc="04090019" w:tentative="1">
      <w:start w:val="1"/>
      <w:numFmt w:val="bullet"/>
      <w:lvlText w:val=""/>
      <w:lvlJc w:val="left"/>
      <w:pPr>
        <w:tabs>
          <w:tab w:val="num" w:pos="840"/>
        </w:tabs>
        <w:ind w:left="840" w:hanging="420"/>
      </w:pPr>
      <w:rPr>
        <w:rFonts w:ascii="Wingdings" w:hAnsi="Wingdings" w:hint="default"/>
      </w:rPr>
    </w:lvl>
    <w:lvl w:ilvl="2" w:tplc="0409001B" w:tentative="1">
      <w:start w:val="1"/>
      <w:numFmt w:val="bullet"/>
      <w:lvlText w:val=""/>
      <w:lvlJc w:val="left"/>
      <w:pPr>
        <w:tabs>
          <w:tab w:val="num" w:pos="1260"/>
        </w:tabs>
        <w:ind w:left="1260" w:hanging="420"/>
      </w:pPr>
      <w:rPr>
        <w:rFonts w:ascii="Wingdings" w:hAnsi="Wingdings" w:hint="default"/>
      </w:rPr>
    </w:lvl>
    <w:lvl w:ilvl="3" w:tplc="0409000F" w:tentative="1">
      <w:start w:val="1"/>
      <w:numFmt w:val="bullet"/>
      <w:lvlText w:val=""/>
      <w:lvlJc w:val="left"/>
      <w:pPr>
        <w:tabs>
          <w:tab w:val="num" w:pos="1680"/>
        </w:tabs>
        <w:ind w:left="1680" w:hanging="420"/>
      </w:pPr>
      <w:rPr>
        <w:rFonts w:ascii="Wingdings" w:hAnsi="Wingdings" w:hint="default"/>
      </w:rPr>
    </w:lvl>
    <w:lvl w:ilvl="4" w:tplc="04090019" w:tentative="1">
      <w:start w:val="1"/>
      <w:numFmt w:val="bullet"/>
      <w:lvlText w:val=""/>
      <w:lvlJc w:val="left"/>
      <w:pPr>
        <w:tabs>
          <w:tab w:val="num" w:pos="2100"/>
        </w:tabs>
        <w:ind w:left="2100" w:hanging="420"/>
      </w:pPr>
      <w:rPr>
        <w:rFonts w:ascii="Wingdings" w:hAnsi="Wingdings" w:hint="default"/>
      </w:rPr>
    </w:lvl>
    <w:lvl w:ilvl="5" w:tplc="0409001B" w:tentative="1">
      <w:start w:val="1"/>
      <w:numFmt w:val="bullet"/>
      <w:lvlText w:val=""/>
      <w:lvlJc w:val="left"/>
      <w:pPr>
        <w:tabs>
          <w:tab w:val="num" w:pos="2520"/>
        </w:tabs>
        <w:ind w:left="2520" w:hanging="420"/>
      </w:pPr>
      <w:rPr>
        <w:rFonts w:ascii="Wingdings" w:hAnsi="Wingdings" w:hint="default"/>
      </w:rPr>
    </w:lvl>
    <w:lvl w:ilvl="6" w:tplc="0409000F" w:tentative="1">
      <w:start w:val="1"/>
      <w:numFmt w:val="bullet"/>
      <w:lvlText w:val=""/>
      <w:lvlJc w:val="left"/>
      <w:pPr>
        <w:tabs>
          <w:tab w:val="num" w:pos="2940"/>
        </w:tabs>
        <w:ind w:left="2940" w:hanging="420"/>
      </w:pPr>
      <w:rPr>
        <w:rFonts w:ascii="Wingdings" w:hAnsi="Wingdings" w:hint="default"/>
      </w:rPr>
    </w:lvl>
    <w:lvl w:ilvl="7" w:tplc="04090019" w:tentative="1">
      <w:start w:val="1"/>
      <w:numFmt w:val="bullet"/>
      <w:lvlText w:val=""/>
      <w:lvlJc w:val="left"/>
      <w:pPr>
        <w:tabs>
          <w:tab w:val="num" w:pos="3360"/>
        </w:tabs>
        <w:ind w:left="3360" w:hanging="420"/>
      </w:pPr>
      <w:rPr>
        <w:rFonts w:ascii="Wingdings" w:hAnsi="Wingdings" w:hint="default"/>
      </w:rPr>
    </w:lvl>
    <w:lvl w:ilvl="8" w:tplc="0409001B"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434449F5"/>
    <w:multiLevelType w:val="multilevel"/>
    <w:tmpl w:val="627484BE"/>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17" w15:restartNumberingAfterBreak="0">
    <w:nsid w:val="47C51300"/>
    <w:multiLevelType w:val="multilevel"/>
    <w:tmpl w:val="47C51300"/>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15:restartNumberingAfterBreak="0">
    <w:nsid w:val="490A56DF"/>
    <w:multiLevelType w:val="multilevel"/>
    <w:tmpl w:val="03902C26"/>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19" w15:restartNumberingAfterBreak="0">
    <w:nsid w:val="496E4D7B"/>
    <w:multiLevelType w:val="hybridMultilevel"/>
    <w:tmpl w:val="FCB8B56A"/>
    <w:lvl w:ilvl="0" w:tplc="7640147C">
      <w:start w:val="1"/>
      <w:numFmt w:val="none"/>
      <w:pStyle w:val="a6"/>
      <w:lvlText w:val="%1注"/>
      <w:lvlJc w:val="left"/>
      <w:pPr>
        <w:tabs>
          <w:tab w:val="num" w:pos="900"/>
        </w:tabs>
        <w:ind w:left="900" w:hanging="500"/>
      </w:pPr>
      <w:rPr>
        <w:rFonts w:ascii="宋体" w:eastAsia="宋体" w:hAnsi="Times New Roman" w:hint="eastAsia"/>
        <w:b w:val="0"/>
        <w:i w:val="0"/>
        <w:sz w:val="18"/>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15:restartNumberingAfterBreak="0">
    <w:nsid w:val="4A305CD7"/>
    <w:multiLevelType w:val="multilevel"/>
    <w:tmpl w:val="1F6494FC"/>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1" w15:restartNumberingAfterBreak="0">
    <w:nsid w:val="4A51570E"/>
    <w:multiLevelType w:val="multilevel"/>
    <w:tmpl w:val="77EE6A16"/>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22" w15:restartNumberingAfterBreak="0">
    <w:nsid w:val="4F652E71"/>
    <w:multiLevelType w:val="multilevel"/>
    <w:tmpl w:val="8F3ED6A8"/>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23" w15:restartNumberingAfterBreak="0">
    <w:nsid w:val="557C2AF5"/>
    <w:multiLevelType w:val="multilevel"/>
    <w:tmpl w:val="18A82A22"/>
    <w:lvl w:ilvl="0">
      <w:start w:val="1"/>
      <w:numFmt w:val="decimal"/>
      <w:pStyle w:val="a7"/>
      <w:suff w:val="nothing"/>
      <w:lvlText w:val="图%1　"/>
      <w:lvlJc w:val="left"/>
      <w:pPr>
        <w:ind w:left="0" w:firstLine="0"/>
      </w:pPr>
      <w:rPr>
        <w:rFonts w:ascii="黑体" w:eastAsia="黑体" w:hAnsi="Times New Roman" w:hint="eastAsia"/>
        <w:b w:val="0"/>
        <w:i w:val="0"/>
        <w:sz w:val="21"/>
      </w:rPr>
    </w:lvl>
    <w:lvl w:ilvl="1">
      <w:start w:val="1"/>
      <w:numFmt w:val="decimal"/>
      <w:suff w:val="nothing"/>
      <w:lvlText w:val="%1%2　"/>
      <w:lvlJc w:val="left"/>
      <w:pPr>
        <w:ind w:left="0" w:firstLine="0"/>
      </w:pPr>
      <w:rPr>
        <w:rFonts w:ascii="Times New Roman" w:eastAsia="黑体" w:hAnsi="Times New Roman" w:hint="default"/>
        <w:b w:val="0"/>
        <w:i w:val="0"/>
        <w:sz w:val="21"/>
      </w:rPr>
    </w:lvl>
    <w:lvl w:ilvl="2">
      <w:start w:val="1"/>
      <w:numFmt w:val="decimal"/>
      <w:suff w:val="nothing"/>
      <w:lvlText w:val="%1%2.%3　"/>
      <w:lvlJc w:val="left"/>
      <w:pPr>
        <w:ind w:left="0" w:firstLine="0"/>
      </w:pPr>
      <w:rPr>
        <w:rFonts w:ascii="Times New Roman" w:eastAsia="黑体" w:hAnsi="Times New Roman" w:hint="default"/>
        <w:b w:val="0"/>
        <w:i w:val="0"/>
        <w:sz w:val="21"/>
      </w:rPr>
    </w:lvl>
    <w:lvl w:ilvl="3">
      <w:start w:val="1"/>
      <w:numFmt w:val="decimal"/>
      <w:suff w:val="nothing"/>
      <w:lvlText w:val="%1%2.%3.%4　"/>
      <w:lvlJc w:val="left"/>
      <w:pPr>
        <w:ind w:left="0" w:firstLine="0"/>
      </w:pPr>
      <w:rPr>
        <w:rFonts w:ascii="Times New Roman" w:eastAsia="黑体" w:hAnsi="Times New Roman" w:hint="default"/>
        <w:b w:val="0"/>
        <w:i w:val="0"/>
        <w:sz w:val="21"/>
      </w:rPr>
    </w:lvl>
    <w:lvl w:ilvl="4">
      <w:start w:val="1"/>
      <w:numFmt w:val="decimal"/>
      <w:suff w:val="nothing"/>
      <w:lvlText w:val="%1%2.%3.%4.%5　"/>
      <w:lvlJc w:val="left"/>
      <w:pPr>
        <w:ind w:left="0" w:firstLine="0"/>
      </w:pPr>
      <w:rPr>
        <w:rFonts w:ascii="Times New Roman" w:eastAsia="黑体" w:hAnsi="Times New Roman" w:hint="default"/>
        <w:b w:val="0"/>
        <w:i w:val="0"/>
        <w:sz w:val="21"/>
      </w:rPr>
    </w:lvl>
    <w:lvl w:ilvl="5">
      <w:start w:val="1"/>
      <w:numFmt w:val="decimal"/>
      <w:suff w:val="nothing"/>
      <w:lvlText w:val="%1%2.%3.%4.%5.%6　"/>
      <w:lvlJc w:val="left"/>
      <w:pPr>
        <w:ind w:left="0" w:firstLine="0"/>
      </w:pPr>
      <w:rPr>
        <w:rFonts w:ascii="Times New Roman" w:eastAsia="黑体" w:hAnsi="Times New Roman" w:hint="default"/>
        <w:b w:val="0"/>
        <w:i w:val="0"/>
        <w:sz w:val="21"/>
      </w:rPr>
    </w:lvl>
    <w:lvl w:ilvl="6">
      <w:start w:val="1"/>
      <w:numFmt w:val="decimal"/>
      <w:suff w:val="nothing"/>
      <w:lvlText w:val="%1%2.%3.%4.%5.%6.%7　"/>
      <w:lvlJc w:val="left"/>
      <w:pPr>
        <w:ind w:left="0" w:firstLine="0"/>
      </w:pPr>
      <w:rPr>
        <w:rFonts w:ascii="Times New Roman" w:eastAsia="黑体" w:hAnsi="Times New Roman" w:hint="default"/>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4" w15:restartNumberingAfterBreak="0">
    <w:nsid w:val="56A828C0"/>
    <w:multiLevelType w:val="multilevel"/>
    <w:tmpl w:val="BE22BB94"/>
    <w:lvl w:ilvl="0">
      <w:start w:val="1"/>
      <w:numFmt w:val="upperLetter"/>
      <w:lvlText w:val="附录%1"/>
      <w:lvlJc w:val="center"/>
      <w:pPr>
        <w:ind w:left="0" w:firstLine="0"/>
      </w:pPr>
      <w:rPr>
        <w:rFonts w:hint="eastAsia"/>
      </w:rPr>
    </w:lvl>
    <w:lvl w:ilvl="1">
      <w:start w:val="1"/>
      <w:numFmt w:val="decimal"/>
      <w:pStyle w:val="20"/>
      <w:lvlText w:val="%1.%2"/>
      <w:lvlJc w:val="left"/>
      <w:pPr>
        <w:ind w:left="576" w:hanging="576"/>
      </w:pPr>
      <w:rPr>
        <w:rFonts w:hint="eastAsia"/>
      </w:rPr>
    </w:lvl>
    <w:lvl w:ilvl="2">
      <w:start w:val="1"/>
      <w:numFmt w:val="decimal"/>
      <w:pStyle w:val="30"/>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pStyle w:val="6"/>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25" w15:restartNumberingAfterBreak="0">
    <w:nsid w:val="56E12C2D"/>
    <w:multiLevelType w:val="multilevel"/>
    <w:tmpl w:val="202C7898"/>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26" w15:restartNumberingAfterBreak="0">
    <w:nsid w:val="646260FA"/>
    <w:multiLevelType w:val="multilevel"/>
    <w:tmpl w:val="1280279C"/>
    <w:lvl w:ilvl="0">
      <w:start w:val="1"/>
      <w:numFmt w:val="decimal"/>
      <w:pStyle w:val="a8"/>
      <w:suff w:val="nothing"/>
      <w:lvlText w:val="表%1　"/>
      <w:lvlJc w:val="left"/>
      <w:pPr>
        <w:ind w:left="0" w:firstLine="0"/>
      </w:pPr>
      <w:rPr>
        <w:rFonts w:ascii="黑体" w:eastAsia="黑体" w:hAnsi="Times New Roman" w:hint="eastAsia"/>
        <w:b w:val="0"/>
        <w:i w:val="0"/>
        <w:sz w:val="21"/>
      </w:rPr>
    </w:lvl>
    <w:lvl w:ilvl="1">
      <w:start w:val="1"/>
      <w:numFmt w:val="decimal"/>
      <w:lvlText w:val="%1.%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7" w15:restartNumberingAfterBreak="0">
    <w:nsid w:val="65356357"/>
    <w:multiLevelType w:val="hybridMultilevel"/>
    <w:tmpl w:val="8FE018C6"/>
    <w:lvl w:ilvl="0" w:tplc="2DFC76A2">
      <w:start w:val="1"/>
      <w:numFmt w:val="decimal"/>
      <w:lvlText w:val="%1"/>
      <w:lvlJc w:val="center"/>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657D3FBC"/>
    <w:multiLevelType w:val="multilevel"/>
    <w:tmpl w:val="008C5742"/>
    <w:lvl w:ilvl="0">
      <w:start w:val="1"/>
      <w:numFmt w:val="upperLetter"/>
      <w:pStyle w:val="a9"/>
      <w:suff w:val="nothing"/>
      <w:lvlText w:val="附　录　%1"/>
      <w:lvlJc w:val="left"/>
      <w:pPr>
        <w:ind w:left="0" w:firstLine="0"/>
      </w:pPr>
      <w:rPr>
        <w:rFonts w:ascii="黑体" w:eastAsia="黑体" w:hAnsi="Times New Roman" w:hint="eastAsia"/>
        <w:b w:val="0"/>
        <w:i w:val="0"/>
        <w:sz w:val="21"/>
      </w:rPr>
    </w:lvl>
    <w:lvl w:ilvl="1">
      <w:start w:val="1"/>
      <w:numFmt w:val="decimal"/>
      <w:pStyle w:val="aa"/>
      <w:suff w:val="nothing"/>
      <w:lvlText w:val="%1.%2　"/>
      <w:lvlJc w:val="left"/>
      <w:pPr>
        <w:ind w:left="0" w:firstLine="0"/>
      </w:pPr>
      <w:rPr>
        <w:rFonts w:ascii="黑体" w:eastAsia="黑体" w:hAnsi="Times New Roman" w:hint="eastAsia"/>
        <w:b w:val="0"/>
        <w:i w:val="0"/>
        <w:snapToGrid/>
        <w:spacing w:val="0"/>
        <w:w w:val="100"/>
        <w:kern w:val="21"/>
        <w:sz w:val="21"/>
      </w:rPr>
    </w:lvl>
    <w:lvl w:ilvl="2">
      <w:start w:val="1"/>
      <w:numFmt w:val="decimal"/>
      <w:pStyle w:val="ab"/>
      <w:suff w:val="nothing"/>
      <w:lvlText w:val="%1.%2.%3　"/>
      <w:lvlJc w:val="left"/>
      <w:pPr>
        <w:ind w:left="0" w:firstLine="0"/>
      </w:pPr>
      <w:rPr>
        <w:rFonts w:ascii="黑体" w:eastAsia="黑体" w:hAnsi="Times New Roman" w:hint="eastAsia"/>
        <w:b w:val="0"/>
        <w:i w:val="0"/>
        <w:sz w:val="21"/>
      </w:rPr>
    </w:lvl>
    <w:lvl w:ilvl="3">
      <w:start w:val="1"/>
      <w:numFmt w:val="decimal"/>
      <w:pStyle w:val="ac"/>
      <w:suff w:val="nothing"/>
      <w:lvlText w:val="%1.%2.%3.%4　"/>
      <w:lvlJc w:val="left"/>
      <w:pPr>
        <w:ind w:left="0" w:firstLine="0"/>
      </w:pPr>
      <w:rPr>
        <w:rFonts w:ascii="黑体" w:eastAsia="黑体" w:hAnsi="Times New Roman" w:hint="eastAsia"/>
        <w:b w:val="0"/>
        <w:i w:val="0"/>
        <w:sz w:val="21"/>
      </w:rPr>
    </w:lvl>
    <w:lvl w:ilvl="4">
      <w:start w:val="1"/>
      <w:numFmt w:val="decimal"/>
      <w:pStyle w:val="ad"/>
      <w:suff w:val="nothing"/>
      <w:lvlText w:val="%1.%2.%3.%4.%5　"/>
      <w:lvlJc w:val="left"/>
      <w:pPr>
        <w:ind w:left="0" w:firstLine="0"/>
      </w:pPr>
      <w:rPr>
        <w:rFonts w:ascii="黑体" w:eastAsia="黑体" w:hAnsi="Times New Roman" w:hint="eastAsia"/>
        <w:b w:val="0"/>
        <w:i w:val="0"/>
        <w:sz w:val="21"/>
      </w:rPr>
    </w:lvl>
    <w:lvl w:ilvl="5">
      <w:start w:val="1"/>
      <w:numFmt w:val="decimal"/>
      <w:pStyle w:val="ae"/>
      <w:suff w:val="nothing"/>
      <w:lvlText w:val="%1.%2.%3.%4.%5.%6　"/>
      <w:lvlJc w:val="left"/>
      <w:pPr>
        <w:ind w:left="0" w:firstLine="0"/>
      </w:pPr>
      <w:rPr>
        <w:rFonts w:ascii="黑体" w:eastAsia="黑体" w:hAnsi="Times New Roman" w:hint="eastAsia"/>
        <w:b w:val="0"/>
        <w:i w:val="0"/>
        <w:sz w:val="21"/>
      </w:rPr>
    </w:lvl>
    <w:lvl w:ilvl="6">
      <w:start w:val="1"/>
      <w:numFmt w:val="decimal"/>
      <w:pStyle w:val="af"/>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9" w15:restartNumberingAfterBreak="0">
    <w:nsid w:val="68787E83"/>
    <w:multiLevelType w:val="hybridMultilevel"/>
    <w:tmpl w:val="851C0F2E"/>
    <w:lvl w:ilvl="0" w:tplc="DB40C44E">
      <w:start w:val="1"/>
      <w:numFmt w:val="decimal"/>
      <w:lvlText w:val="%1、"/>
      <w:lvlJc w:val="left"/>
      <w:pPr>
        <w:ind w:left="795" w:hanging="360"/>
      </w:pPr>
      <w:rPr>
        <w:rFonts w:hint="default"/>
      </w:rPr>
    </w:lvl>
    <w:lvl w:ilvl="1" w:tplc="04090019" w:tentative="1">
      <w:start w:val="1"/>
      <w:numFmt w:val="lowerLetter"/>
      <w:lvlText w:val="%2)"/>
      <w:lvlJc w:val="left"/>
      <w:pPr>
        <w:ind w:left="1275" w:hanging="420"/>
      </w:pPr>
    </w:lvl>
    <w:lvl w:ilvl="2" w:tplc="0409001B" w:tentative="1">
      <w:start w:val="1"/>
      <w:numFmt w:val="lowerRoman"/>
      <w:lvlText w:val="%3."/>
      <w:lvlJc w:val="right"/>
      <w:pPr>
        <w:ind w:left="1695" w:hanging="420"/>
      </w:pPr>
    </w:lvl>
    <w:lvl w:ilvl="3" w:tplc="0409000F" w:tentative="1">
      <w:start w:val="1"/>
      <w:numFmt w:val="decimal"/>
      <w:lvlText w:val="%4."/>
      <w:lvlJc w:val="left"/>
      <w:pPr>
        <w:ind w:left="2115" w:hanging="420"/>
      </w:pPr>
    </w:lvl>
    <w:lvl w:ilvl="4" w:tplc="04090019" w:tentative="1">
      <w:start w:val="1"/>
      <w:numFmt w:val="lowerLetter"/>
      <w:lvlText w:val="%5)"/>
      <w:lvlJc w:val="left"/>
      <w:pPr>
        <w:ind w:left="2535" w:hanging="420"/>
      </w:pPr>
    </w:lvl>
    <w:lvl w:ilvl="5" w:tplc="0409001B" w:tentative="1">
      <w:start w:val="1"/>
      <w:numFmt w:val="lowerRoman"/>
      <w:lvlText w:val="%6."/>
      <w:lvlJc w:val="right"/>
      <w:pPr>
        <w:ind w:left="2955" w:hanging="420"/>
      </w:pPr>
    </w:lvl>
    <w:lvl w:ilvl="6" w:tplc="0409000F" w:tentative="1">
      <w:start w:val="1"/>
      <w:numFmt w:val="decimal"/>
      <w:lvlText w:val="%7."/>
      <w:lvlJc w:val="left"/>
      <w:pPr>
        <w:ind w:left="3375" w:hanging="420"/>
      </w:pPr>
    </w:lvl>
    <w:lvl w:ilvl="7" w:tplc="04090019" w:tentative="1">
      <w:start w:val="1"/>
      <w:numFmt w:val="lowerLetter"/>
      <w:lvlText w:val="%8)"/>
      <w:lvlJc w:val="left"/>
      <w:pPr>
        <w:ind w:left="3795" w:hanging="420"/>
      </w:pPr>
    </w:lvl>
    <w:lvl w:ilvl="8" w:tplc="0409001B" w:tentative="1">
      <w:start w:val="1"/>
      <w:numFmt w:val="lowerRoman"/>
      <w:lvlText w:val="%9."/>
      <w:lvlJc w:val="right"/>
      <w:pPr>
        <w:ind w:left="4215" w:hanging="420"/>
      </w:pPr>
    </w:lvl>
  </w:abstractNum>
  <w:abstractNum w:abstractNumId="30" w15:restartNumberingAfterBreak="0">
    <w:nsid w:val="6CEA2025"/>
    <w:multiLevelType w:val="multilevel"/>
    <w:tmpl w:val="AEF0AE16"/>
    <w:lvl w:ilvl="0">
      <w:start w:val="1"/>
      <w:numFmt w:val="none"/>
      <w:pStyle w:val="af0"/>
      <w:suff w:val="nothing"/>
      <w:lvlText w:val="%1"/>
      <w:lvlJc w:val="left"/>
      <w:pPr>
        <w:ind w:left="0" w:firstLine="0"/>
      </w:pPr>
      <w:rPr>
        <w:rFonts w:ascii="Times New Roman" w:hAnsi="Times New Roman" w:hint="default"/>
        <w:b/>
        <w:i w:val="0"/>
        <w:sz w:val="21"/>
      </w:rPr>
    </w:lvl>
    <w:lvl w:ilvl="1">
      <w:start w:val="1"/>
      <w:numFmt w:val="decimal"/>
      <w:pStyle w:val="af1"/>
      <w:suff w:val="nothing"/>
      <w:lvlText w:val="%1%2　"/>
      <w:lvlJc w:val="left"/>
      <w:pPr>
        <w:ind w:left="0" w:firstLine="0"/>
      </w:pPr>
      <w:rPr>
        <w:rFonts w:ascii="黑体" w:eastAsia="黑体" w:hAnsi="Times New Roman" w:hint="eastAsia"/>
        <w:b w:val="0"/>
        <w:i w:val="0"/>
        <w:sz w:val="21"/>
      </w:rPr>
    </w:lvl>
    <w:lvl w:ilvl="2">
      <w:start w:val="1"/>
      <w:numFmt w:val="decimal"/>
      <w:pStyle w:val="af2"/>
      <w:suff w:val="nothing"/>
      <w:lvlText w:val="%1%2.%3　"/>
      <w:lvlJc w:val="left"/>
      <w:pPr>
        <w:ind w:left="420" w:firstLine="0"/>
      </w:pPr>
      <w:rPr>
        <w:rFonts w:ascii="黑体" w:eastAsia="黑体" w:hAnsi="Times New Roman" w:hint="eastAsia"/>
        <w:b w:val="0"/>
        <w:i w:val="0"/>
        <w:sz w:val="21"/>
      </w:rPr>
    </w:lvl>
    <w:lvl w:ilvl="3">
      <w:start w:val="1"/>
      <w:numFmt w:val="decimal"/>
      <w:pStyle w:val="af3"/>
      <w:suff w:val="nothing"/>
      <w:lvlText w:val="%1%2.%3.%4　"/>
      <w:lvlJc w:val="left"/>
      <w:pPr>
        <w:ind w:left="525" w:firstLine="0"/>
      </w:pPr>
      <w:rPr>
        <w:rFonts w:ascii="黑体" w:eastAsia="黑体" w:hAnsi="Times New Roman" w:hint="eastAsia"/>
        <w:b w:val="0"/>
        <w:i w:val="0"/>
        <w:sz w:val="21"/>
      </w:rPr>
    </w:lvl>
    <w:lvl w:ilvl="4">
      <w:start w:val="1"/>
      <w:numFmt w:val="decimal"/>
      <w:pStyle w:val="af4"/>
      <w:suff w:val="nothing"/>
      <w:lvlText w:val="%1%2.%3.%4.%5　"/>
      <w:lvlJc w:val="left"/>
      <w:pPr>
        <w:ind w:left="0" w:firstLine="0"/>
      </w:pPr>
      <w:rPr>
        <w:rFonts w:ascii="黑体" w:eastAsia="黑体" w:hAnsi="Times New Roman" w:hint="eastAsia"/>
        <w:b w:val="0"/>
        <w:i w:val="0"/>
        <w:sz w:val="21"/>
      </w:rPr>
    </w:lvl>
    <w:lvl w:ilvl="5">
      <w:start w:val="1"/>
      <w:numFmt w:val="decimal"/>
      <w:pStyle w:val="af5"/>
      <w:suff w:val="nothing"/>
      <w:lvlText w:val="%1%2.%3.%4.%5.%6　"/>
      <w:lvlJc w:val="left"/>
      <w:pPr>
        <w:ind w:left="0" w:firstLine="0"/>
      </w:pPr>
      <w:rPr>
        <w:rFonts w:ascii="黑体" w:eastAsia="黑体" w:hAnsi="Times New Roman" w:hint="eastAsia"/>
        <w:b w:val="0"/>
        <w:i w:val="0"/>
        <w:sz w:val="21"/>
      </w:rPr>
    </w:lvl>
    <w:lvl w:ilvl="6">
      <w:start w:val="1"/>
      <w:numFmt w:val="decimal"/>
      <w:pStyle w:val="af6"/>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1" w15:restartNumberingAfterBreak="0">
    <w:nsid w:val="6DBD41FA"/>
    <w:multiLevelType w:val="multilevel"/>
    <w:tmpl w:val="46BC2114"/>
    <w:lvl w:ilvl="0">
      <w:start w:val="1"/>
      <w:numFmt w:val="decimal"/>
      <w:lvlText w:val="%1"/>
      <w:lvlJc w:val="left"/>
      <w:pPr>
        <w:ind w:left="561" w:hanging="420"/>
      </w:pPr>
      <w:rPr>
        <w:rFonts w:hint="eastAsia"/>
      </w:rPr>
    </w:lvl>
    <w:lvl w:ilvl="1">
      <w:start w:val="1"/>
      <w:numFmt w:val="lowerLetter"/>
      <w:lvlText w:val="%2)"/>
      <w:lvlJc w:val="left"/>
      <w:pPr>
        <w:ind w:left="981" w:hanging="420"/>
      </w:pPr>
    </w:lvl>
    <w:lvl w:ilvl="2">
      <w:start w:val="1"/>
      <w:numFmt w:val="lowerRoman"/>
      <w:lvlText w:val="%3."/>
      <w:lvlJc w:val="right"/>
      <w:pPr>
        <w:ind w:left="1401" w:hanging="420"/>
      </w:pPr>
    </w:lvl>
    <w:lvl w:ilvl="3">
      <w:start w:val="1"/>
      <w:numFmt w:val="decimal"/>
      <w:lvlText w:val="%4."/>
      <w:lvlJc w:val="left"/>
      <w:pPr>
        <w:ind w:left="1821" w:hanging="420"/>
      </w:pPr>
    </w:lvl>
    <w:lvl w:ilvl="4">
      <w:start w:val="1"/>
      <w:numFmt w:val="lowerLetter"/>
      <w:lvlText w:val="%5)"/>
      <w:lvlJc w:val="left"/>
      <w:pPr>
        <w:ind w:left="2241" w:hanging="420"/>
      </w:pPr>
    </w:lvl>
    <w:lvl w:ilvl="5">
      <w:start w:val="1"/>
      <w:numFmt w:val="lowerRoman"/>
      <w:lvlText w:val="%6."/>
      <w:lvlJc w:val="right"/>
      <w:pPr>
        <w:ind w:left="2661" w:hanging="420"/>
      </w:pPr>
    </w:lvl>
    <w:lvl w:ilvl="6">
      <w:start w:val="1"/>
      <w:numFmt w:val="decimal"/>
      <w:lvlText w:val="%7."/>
      <w:lvlJc w:val="left"/>
      <w:pPr>
        <w:ind w:left="3081" w:hanging="420"/>
      </w:pPr>
    </w:lvl>
    <w:lvl w:ilvl="7">
      <w:start w:val="1"/>
      <w:numFmt w:val="lowerLetter"/>
      <w:lvlText w:val="%8)"/>
      <w:lvlJc w:val="left"/>
      <w:pPr>
        <w:ind w:left="3501" w:hanging="420"/>
      </w:pPr>
    </w:lvl>
    <w:lvl w:ilvl="8">
      <w:start w:val="1"/>
      <w:numFmt w:val="lowerRoman"/>
      <w:lvlText w:val="%9."/>
      <w:lvlJc w:val="right"/>
      <w:pPr>
        <w:ind w:left="3921" w:hanging="420"/>
      </w:pPr>
    </w:lvl>
  </w:abstractNum>
  <w:abstractNum w:abstractNumId="32" w15:restartNumberingAfterBreak="0">
    <w:nsid w:val="6DBF04F4"/>
    <w:multiLevelType w:val="hybridMultilevel"/>
    <w:tmpl w:val="88C67D50"/>
    <w:lvl w:ilvl="0" w:tplc="E0DABB16">
      <w:start w:val="1"/>
      <w:numFmt w:val="none"/>
      <w:pStyle w:val="af7"/>
      <w:lvlText w:val="%1注："/>
      <w:lvlJc w:val="left"/>
      <w:pPr>
        <w:tabs>
          <w:tab w:val="num" w:pos="1140"/>
        </w:tabs>
        <w:ind w:left="840" w:hanging="420"/>
      </w:pPr>
      <w:rPr>
        <w:rFonts w:ascii="宋体" w:eastAsia="宋体" w:hAnsi="Times New Roman" w:hint="eastAsia"/>
        <w:b w:val="0"/>
        <w:i w:val="0"/>
        <w:sz w:val="18"/>
      </w:rPr>
    </w:lvl>
    <w:lvl w:ilvl="1" w:tplc="D12077C8" w:tentative="1">
      <w:start w:val="1"/>
      <w:numFmt w:val="lowerLetter"/>
      <w:lvlText w:val="%2)"/>
      <w:lvlJc w:val="left"/>
      <w:pPr>
        <w:tabs>
          <w:tab w:val="num" w:pos="840"/>
        </w:tabs>
        <w:ind w:left="840" w:hanging="420"/>
      </w:pPr>
    </w:lvl>
    <w:lvl w:ilvl="2" w:tplc="976C92C8" w:tentative="1">
      <w:start w:val="1"/>
      <w:numFmt w:val="lowerRoman"/>
      <w:lvlText w:val="%3."/>
      <w:lvlJc w:val="right"/>
      <w:pPr>
        <w:tabs>
          <w:tab w:val="num" w:pos="1260"/>
        </w:tabs>
        <w:ind w:left="1260" w:hanging="420"/>
      </w:pPr>
    </w:lvl>
    <w:lvl w:ilvl="3" w:tplc="8A80BDDE" w:tentative="1">
      <w:start w:val="1"/>
      <w:numFmt w:val="decimal"/>
      <w:lvlText w:val="%4."/>
      <w:lvlJc w:val="left"/>
      <w:pPr>
        <w:tabs>
          <w:tab w:val="num" w:pos="1680"/>
        </w:tabs>
        <w:ind w:left="1680" w:hanging="420"/>
      </w:pPr>
    </w:lvl>
    <w:lvl w:ilvl="4" w:tplc="5FA235A4" w:tentative="1">
      <w:start w:val="1"/>
      <w:numFmt w:val="lowerLetter"/>
      <w:lvlText w:val="%5)"/>
      <w:lvlJc w:val="left"/>
      <w:pPr>
        <w:tabs>
          <w:tab w:val="num" w:pos="2100"/>
        </w:tabs>
        <w:ind w:left="2100" w:hanging="420"/>
      </w:pPr>
    </w:lvl>
    <w:lvl w:ilvl="5" w:tplc="4FCCBFBA" w:tentative="1">
      <w:start w:val="1"/>
      <w:numFmt w:val="lowerRoman"/>
      <w:lvlText w:val="%6."/>
      <w:lvlJc w:val="right"/>
      <w:pPr>
        <w:tabs>
          <w:tab w:val="num" w:pos="2520"/>
        </w:tabs>
        <w:ind w:left="2520" w:hanging="420"/>
      </w:pPr>
    </w:lvl>
    <w:lvl w:ilvl="6" w:tplc="D408C958" w:tentative="1">
      <w:start w:val="1"/>
      <w:numFmt w:val="decimal"/>
      <w:lvlText w:val="%7."/>
      <w:lvlJc w:val="left"/>
      <w:pPr>
        <w:tabs>
          <w:tab w:val="num" w:pos="2940"/>
        </w:tabs>
        <w:ind w:left="2940" w:hanging="420"/>
      </w:pPr>
    </w:lvl>
    <w:lvl w:ilvl="7" w:tplc="DDDE063E" w:tentative="1">
      <w:start w:val="1"/>
      <w:numFmt w:val="lowerLetter"/>
      <w:lvlText w:val="%8)"/>
      <w:lvlJc w:val="left"/>
      <w:pPr>
        <w:tabs>
          <w:tab w:val="num" w:pos="3360"/>
        </w:tabs>
        <w:ind w:left="3360" w:hanging="420"/>
      </w:pPr>
    </w:lvl>
    <w:lvl w:ilvl="8" w:tplc="EF343AC0" w:tentative="1">
      <w:start w:val="1"/>
      <w:numFmt w:val="lowerRoman"/>
      <w:lvlText w:val="%9."/>
      <w:lvlJc w:val="right"/>
      <w:pPr>
        <w:tabs>
          <w:tab w:val="num" w:pos="3780"/>
        </w:tabs>
        <w:ind w:left="3780" w:hanging="420"/>
      </w:pPr>
    </w:lvl>
  </w:abstractNum>
  <w:abstractNum w:abstractNumId="33" w15:restartNumberingAfterBreak="0">
    <w:nsid w:val="712F5641"/>
    <w:multiLevelType w:val="multilevel"/>
    <w:tmpl w:val="3ABED620"/>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34" w15:restartNumberingAfterBreak="0">
    <w:nsid w:val="732E7829"/>
    <w:multiLevelType w:val="hybridMultilevel"/>
    <w:tmpl w:val="831EA008"/>
    <w:lvl w:ilvl="0" w:tplc="65420C64">
      <w:start w:val="1"/>
      <w:numFmt w:val="lowerLetter"/>
      <w:lvlText w:val="%1）"/>
      <w:lvlJc w:val="left"/>
      <w:pPr>
        <w:tabs>
          <w:tab w:val="num" w:pos="780"/>
        </w:tabs>
        <w:ind w:left="780" w:hanging="360"/>
      </w:pPr>
      <w:rPr>
        <w:rFonts w:cs="Times New Roman" w:hint="default"/>
      </w:rPr>
    </w:lvl>
    <w:lvl w:ilvl="1" w:tplc="BB14A3E8" w:tentative="1">
      <w:start w:val="1"/>
      <w:numFmt w:val="lowerLetter"/>
      <w:lvlText w:val="%2)"/>
      <w:lvlJc w:val="left"/>
      <w:pPr>
        <w:tabs>
          <w:tab w:val="num" w:pos="1260"/>
        </w:tabs>
        <w:ind w:left="1260" w:hanging="420"/>
      </w:pPr>
      <w:rPr>
        <w:rFonts w:cs="Times New Roman"/>
      </w:rPr>
    </w:lvl>
    <w:lvl w:ilvl="2" w:tplc="8BF23876" w:tentative="1">
      <w:start w:val="1"/>
      <w:numFmt w:val="lowerRoman"/>
      <w:lvlText w:val="%3."/>
      <w:lvlJc w:val="right"/>
      <w:pPr>
        <w:tabs>
          <w:tab w:val="num" w:pos="1680"/>
        </w:tabs>
        <w:ind w:left="1680" w:hanging="420"/>
      </w:pPr>
      <w:rPr>
        <w:rFonts w:cs="Times New Roman"/>
      </w:rPr>
    </w:lvl>
    <w:lvl w:ilvl="3" w:tplc="72823FCE" w:tentative="1">
      <w:start w:val="1"/>
      <w:numFmt w:val="decimal"/>
      <w:lvlText w:val="%4."/>
      <w:lvlJc w:val="left"/>
      <w:pPr>
        <w:tabs>
          <w:tab w:val="num" w:pos="2100"/>
        </w:tabs>
        <w:ind w:left="2100" w:hanging="420"/>
      </w:pPr>
      <w:rPr>
        <w:rFonts w:cs="Times New Roman"/>
      </w:rPr>
    </w:lvl>
    <w:lvl w:ilvl="4" w:tplc="21DA0E14" w:tentative="1">
      <w:start w:val="1"/>
      <w:numFmt w:val="lowerLetter"/>
      <w:lvlText w:val="%5)"/>
      <w:lvlJc w:val="left"/>
      <w:pPr>
        <w:tabs>
          <w:tab w:val="num" w:pos="2520"/>
        </w:tabs>
        <w:ind w:left="2520" w:hanging="420"/>
      </w:pPr>
      <w:rPr>
        <w:rFonts w:cs="Times New Roman"/>
      </w:rPr>
    </w:lvl>
    <w:lvl w:ilvl="5" w:tplc="64269B42" w:tentative="1">
      <w:start w:val="1"/>
      <w:numFmt w:val="lowerRoman"/>
      <w:lvlText w:val="%6."/>
      <w:lvlJc w:val="right"/>
      <w:pPr>
        <w:tabs>
          <w:tab w:val="num" w:pos="2940"/>
        </w:tabs>
        <w:ind w:left="2940" w:hanging="420"/>
      </w:pPr>
      <w:rPr>
        <w:rFonts w:cs="Times New Roman"/>
      </w:rPr>
    </w:lvl>
    <w:lvl w:ilvl="6" w:tplc="BE4856AE" w:tentative="1">
      <w:start w:val="1"/>
      <w:numFmt w:val="decimal"/>
      <w:lvlText w:val="%7."/>
      <w:lvlJc w:val="left"/>
      <w:pPr>
        <w:tabs>
          <w:tab w:val="num" w:pos="3360"/>
        </w:tabs>
        <w:ind w:left="3360" w:hanging="420"/>
      </w:pPr>
      <w:rPr>
        <w:rFonts w:cs="Times New Roman"/>
      </w:rPr>
    </w:lvl>
    <w:lvl w:ilvl="7" w:tplc="A210E83C" w:tentative="1">
      <w:start w:val="1"/>
      <w:numFmt w:val="lowerLetter"/>
      <w:lvlText w:val="%8)"/>
      <w:lvlJc w:val="left"/>
      <w:pPr>
        <w:tabs>
          <w:tab w:val="num" w:pos="3780"/>
        </w:tabs>
        <w:ind w:left="3780" w:hanging="420"/>
      </w:pPr>
      <w:rPr>
        <w:rFonts w:cs="Times New Roman"/>
      </w:rPr>
    </w:lvl>
    <w:lvl w:ilvl="8" w:tplc="DA7EC62E" w:tentative="1">
      <w:start w:val="1"/>
      <w:numFmt w:val="lowerRoman"/>
      <w:lvlText w:val="%9."/>
      <w:lvlJc w:val="right"/>
      <w:pPr>
        <w:tabs>
          <w:tab w:val="num" w:pos="4200"/>
        </w:tabs>
        <w:ind w:left="4200" w:hanging="420"/>
      </w:pPr>
      <w:rPr>
        <w:rFonts w:cs="Times New Roman"/>
      </w:rPr>
    </w:lvl>
  </w:abstractNum>
  <w:abstractNum w:abstractNumId="35" w15:restartNumberingAfterBreak="0">
    <w:nsid w:val="76933334"/>
    <w:multiLevelType w:val="hybridMultilevel"/>
    <w:tmpl w:val="F946991A"/>
    <w:lvl w:ilvl="0" w:tplc="A4721D0E">
      <w:start w:val="1"/>
      <w:numFmt w:val="none"/>
      <w:pStyle w:val="af8"/>
      <w:lvlText w:val="%1——"/>
      <w:lvlJc w:val="left"/>
      <w:pPr>
        <w:tabs>
          <w:tab w:val="num" w:pos="1140"/>
        </w:tabs>
        <w:ind w:left="840" w:hanging="420"/>
      </w:pPr>
      <w:rPr>
        <w:rFonts w:hint="eastAsia"/>
      </w:rPr>
    </w:lvl>
    <w:lvl w:ilvl="1" w:tplc="FA1A6534" w:tentative="1">
      <w:start w:val="1"/>
      <w:numFmt w:val="lowerLetter"/>
      <w:lvlText w:val="%2)"/>
      <w:lvlJc w:val="left"/>
      <w:pPr>
        <w:tabs>
          <w:tab w:val="num" w:pos="840"/>
        </w:tabs>
        <w:ind w:left="840" w:hanging="420"/>
      </w:pPr>
    </w:lvl>
    <w:lvl w:ilvl="2" w:tplc="F5242CAE" w:tentative="1">
      <w:start w:val="1"/>
      <w:numFmt w:val="lowerRoman"/>
      <w:lvlText w:val="%3."/>
      <w:lvlJc w:val="right"/>
      <w:pPr>
        <w:tabs>
          <w:tab w:val="num" w:pos="1260"/>
        </w:tabs>
        <w:ind w:left="1260" w:hanging="420"/>
      </w:pPr>
    </w:lvl>
    <w:lvl w:ilvl="3" w:tplc="667E4AE6" w:tentative="1">
      <w:start w:val="1"/>
      <w:numFmt w:val="decimal"/>
      <w:lvlText w:val="%4."/>
      <w:lvlJc w:val="left"/>
      <w:pPr>
        <w:tabs>
          <w:tab w:val="num" w:pos="1680"/>
        </w:tabs>
        <w:ind w:left="1680" w:hanging="420"/>
      </w:pPr>
    </w:lvl>
    <w:lvl w:ilvl="4" w:tplc="DAAA596E" w:tentative="1">
      <w:start w:val="1"/>
      <w:numFmt w:val="lowerLetter"/>
      <w:lvlText w:val="%5)"/>
      <w:lvlJc w:val="left"/>
      <w:pPr>
        <w:tabs>
          <w:tab w:val="num" w:pos="2100"/>
        </w:tabs>
        <w:ind w:left="2100" w:hanging="420"/>
      </w:pPr>
    </w:lvl>
    <w:lvl w:ilvl="5" w:tplc="4B7E8426" w:tentative="1">
      <w:start w:val="1"/>
      <w:numFmt w:val="lowerRoman"/>
      <w:lvlText w:val="%6."/>
      <w:lvlJc w:val="right"/>
      <w:pPr>
        <w:tabs>
          <w:tab w:val="num" w:pos="2520"/>
        </w:tabs>
        <w:ind w:left="2520" w:hanging="420"/>
      </w:pPr>
    </w:lvl>
    <w:lvl w:ilvl="6" w:tplc="0A0CA8D4" w:tentative="1">
      <w:start w:val="1"/>
      <w:numFmt w:val="decimal"/>
      <w:lvlText w:val="%7."/>
      <w:lvlJc w:val="left"/>
      <w:pPr>
        <w:tabs>
          <w:tab w:val="num" w:pos="2940"/>
        </w:tabs>
        <w:ind w:left="2940" w:hanging="420"/>
      </w:pPr>
    </w:lvl>
    <w:lvl w:ilvl="7" w:tplc="78F81EF6" w:tentative="1">
      <w:start w:val="1"/>
      <w:numFmt w:val="lowerLetter"/>
      <w:lvlText w:val="%8)"/>
      <w:lvlJc w:val="left"/>
      <w:pPr>
        <w:tabs>
          <w:tab w:val="num" w:pos="3360"/>
        </w:tabs>
        <w:ind w:left="3360" w:hanging="420"/>
      </w:pPr>
    </w:lvl>
    <w:lvl w:ilvl="8" w:tplc="279CD9A2" w:tentative="1">
      <w:start w:val="1"/>
      <w:numFmt w:val="lowerRoman"/>
      <w:lvlText w:val="%9."/>
      <w:lvlJc w:val="right"/>
      <w:pPr>
        <w:tabs>
          <w:tab w:val="num" w:pos="3780"/>
        </w:tabs>
        <w:ind w:left="3780" w:hanging="420"/>
      </w:pPr>
    </w:lvl>
  </w:abstractNum>
  <w:abstractNum w:abstractNumId="36" w15:restartNumberingAfterBreak="0">
    <w:nsid w:val="78D007E2"/>
    <w:multiLevelType w:val="multilevel"/>
    <w:tmpl w:val="77EE6A16"/>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37" w15:restartNumberingAfterBreak="0">
    <w:nsid w:val="7AA4391B"/>
    <w:multiLevelType w:val="multilevel"/>
    <w:tmpl w:val="FA124F76"/>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38" w15:restartNumberingAfterBreak="0">
    <w:nsid w:val="7DDE00DA"/>
    <w:multiLevelType w:val="multilevel"/>
    <w:tmpl w:val="3F7E2FD4"/>
    <w:lvl w:ilvl="0">
      <w:start w:val="1"/>
      <w:numFmt w:val="upperLetter"/>
      <w:lvlText w:val="附录%1"/>
      <w:lvlJc w:val="center"/>
      <w:pPr>
        <w:ind w:left="0" w:firstLine="0"/>
      </w:pPr>
      <w:rPr>
        <w:rFonts w:hint="eastAsia"/>
      </w:rPr>
    </w:lvl>
    <w:lvl w:ilvl="1">
      <w:start w:val="1"/>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num w:numId="1" w16cid:durableId="1124155488">
    <w:abstractNumId w:val="0"/>
  </w:num>
  <w:num w:numId="2" w16cid:durableId="664824642">
    <w:abstractNumId w:val="0"/>
  </w:num>
  <w:num w:numId="3" w16cid:durableId="302808068">
    <w:abstractNumId w:val="0"/>
  </w:num>
  <w:num w:numId="4" w16cid:durableId="346715469">
    <w:abstractNumId w:val="0"/>
  </w:num>
  <w:num w:numId="5" w16cid:durableId="299850982">
    <w:abstractNumId w:val="0"/>
  </w:num>
  <w:num w:numId="6" w16cid:durableId="1447188599">
    <w:abstractNumId w:val="30"/>
  </w:num>
  <w:num w:numId="7" w16cid:durableId="504516293">
    <w:abstractNumId w:val="30"/>
  </w:num>
  <w:num w:numId="8" w16cid:durableId="1730761374">
    <w:abstractNumId w:val="30"/>
  </w:num>
  <w:num w:numId="9" w16cid:durableId="33314546">
    <w:abstractNumId w:val="30"/>
  </w:num>
  <w:num w:numId="10" w16cid:durableId="1377319231">
    <w:abstractNumId w:val="30"/>
  </w:num>
  <w:num w:numId="11" w16cid:durableId="1690402282">
    <w:abstractNumId w:val="30"/>
  </w:num>
  <w:num w:numId="12" w16cid:durableId="1450659132">
    <w:abstractNumId w:val="30"/>
  </w:num>
  <w:num w:numId="13" w16cid:durableId="1586956462">
    <w:abstractNumId w:val="35"/>
  </w:num>
  <w:num w:numId="14" w16cid:durableId="296032624">
    <w:abstractNumId w:val="15"/>
  </w:num>
  <w:num w:numId="15" w16cid:durableId="1096831924">
    <w:abstractNumId w:val="2"/>
  </w:num>
  <w:num w:numId="16" w16cid:durableId="1968074994">
    <w:abstractNumId w:val="32"/>
  </w:num>
  <w:num w:numId="17" w16cid:durableId="17970726">
    <w:abstractNumId w:val="19"/>
  </w:num>
  <w:num w:numId="18" w16cid:durableId="20937714">
    <w:abstractNumId w:val="26"/>
  </w:num>
  <w:num w:numId="19" w16cid:durableId="641929403">
    <w:abstractNumId w:val="23"/>
  </w:num>
  <w:num w:numId="20" w16cid:durableId="919946789">
    <w:abstractNumId w:val="28"/>
  </w:num>
  <w:num w:numId="21" w16cid:durableId="744304526">
    <w:abstractNumId w:val="28"/>
  </w:num>
  <w:num w:numId="22" w16cid:durableId="442186774">
    <w:abstractNumId w:val="28"/>
  </w:num>
  <w:num w:numId="23" w16cid:durableId="733357250">
    <w:abstractNumId w:val="28"/>
  </w:num>
  <w:num w:numId="24" w16cid:durableId="342175094">
    <w:abstractNumId w:val="28"/>
  </w:num>
  <w:num w:numId="25" w16cid:durableId="406001480">
    <w:abstractNumId w:val="28"/>
  </w:num>
  <w:num w:numId="26" w16cid:durableId="1882935690">
    <w:abstractNumId w:val="28"/>
  </w:num>
  <w:num w:numId="27" w16cid:durableId="1409421465">
    <w:abstractNumId w:val="5"/>
  </w:num>
  <w:num w:numId="28" w16cid:durableId="453789809">
    <w:abstractNumId w:val="14"/>
  </w:num>
  <w:num w:numId="29" w16cid:durableId="108742825">
    <w:abstractNumId w:val="17"/>
  </w:num>
  <w:num w:numId="30" w16cid:durableId="2105219499">
    <w:abstractNumId w:val="34"/>
  </w:num>
  <w:num w:numId="31" w16cid:durableId="1337028112">
    <w:abstractNumId w:val="29"/>
  </w:num>
  <w:num w:numId="32" w16cid:durableId="1564632668">
    <w:abstractNumId w:val="13"/>
  </w:num>
  <w:num w:numId="33" w16cid:durableId="1925919707">
    <w:abstractNumId w:val="9"/>
  </w:num>
  <w:num w:numId="34" w16cid:durableId="1741095928">
    <w:abstractNumId w:val="31"/>
  </w:num>
  <w:num w:numId="35" w16cid:durableId="1496258243">
    <w:abstractNumId w:val="20"/>
  </w:num>
  <w:num w:numId="36" w16cid:durableId="692729058">
    <w:abstractNumId w:val="7"/>
  </w:num>
  <w:num w:numId="37" w16cid:durableId="1401250454">
    <w:abstractNumId w:val="10"/>
  </w:num>
  <w:num w:numId="38" w16cid:durableId="1881866652">
    <w:abstractNumId w:val="10"/>
  </w:num>
  <w:num w:numId="39" w16cid:durableId="930551012">
    <w:abstractNumId w:val="25"/>
  </w:num>
  <w:num w:numId="40" w16cid:durableId="1379938040">
    <w:abstractNumId w:val="38"/>
  </w:num>
  <w:num w:numId="41" w16cid:durableId="354694052">
    <w:abstractNumId w:val="18"/>
  </w:num>
  <w:num w:numId="42" w16cid:durableId="322049583">
    <w:abstractNumId w:val="22"/>
  </w:num>
  <w:num w:numId="43" w16cid:durableId="967904005">
    <w:abstractNumId w:val="16"/>
  </w:num>
  <w:num w:numId="44" w16cid:durableId="1965770199">
    <w:abstractNumId w:val="21"/>
  </w:num>
  <w:num w:numId="45" w16cid:durableId="2060786085">
    <w:abstractNumId w:val="33"/>
  </w:num>
  <w:num w:numId="46" w16cid:durableId="241791812">
    <w:abstractNumId w:val="37"/>
  </w:num>
  <w:num w:numId="47" w16cid:durableId="1141464075">
    <w:abstractNumId w:val="3"/>
  </w:num>
  <w:num w:numId="48" w16cid:durableId="1962568634">
    <w:abstractNumId w:val="24"/>
  </w:num>
  <w:num w:numId="49" w16cid:durableId="755519407">
    <w:abstractNumId w:val="1"/>
  </w:num>
  <w:num w:numId="50" w16cid:durableId="1818186754">
    <w:abstractNumId w:val="36"/>
  </w:num>
  <w:num w:numId="51" w16cid:durableId="919604510">
    <w:abstractNumId w:val="11"/>
  </w:num>
  <w:num w:numId="52" w16cid:durableId="760371341">
    <w:abstractNumId w:val="8"/>
  </w:num>
  <w:num w:numId="53" w16cid:durableId="1142189945">
    <w:abstractNumId w:val="6"/>
  </w:num>
  <w:num w:numId="54" w16cid:durableId="639457205">
    <w:abstractNumId w:val="4"/>
  </w:num>
  <w:num w:numId="55" w16cid:durableId="684943715">
    <w:abstractNumId w:val="30"/>
  </w:num>
  <w:num w:numId="56" w16cid:durableId="185025595">
    <w:abstractNumId w:val="7"/>
  </w:num>
  <w:num w:numId="57" w16cid:durableId="307320019">
    <w:abstractNumId w:val="7"/>
  </w:num>
  <w:num w:numId="58" w16cid:durableId="1744377355">
    <w:abstractNumId w:val="7"/>
  </w:num>
  <w:num w:numId="59" w16cid:durableId="2055958199">
    <w:abstractNumId w:val="24"/>
  </w:num>
  <w:num w:numId="60" w16cid:durableId="1621911947">
    <w:abstractNumId w:val="24"/>
  </w:num>
  <w:num w:numId="61" w16cid:durableId="1972513622">
    <w:abstractNumId w:val="24"/>
  </w:num>
  <w:num w:numId="62" w16cid:durableId="763258954">
    <w:abstractNumId w:val="24"/>
  </w:num>
  <w:num w:numId="63" w16cid:durableId="857961949">
    <w:abstractNumId w:val="7"/>
  </w:num>
  <w:num w:numId="64" w16cid:durableId="1789549446">
    <w:abstractNumId w:val="30"/>
  </w:num>
  <w:num w:numId="65" w16cid:durableId="39374680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1746997609">
    <w:abstractNumId w:val="12"/>
  </w:num>
  <w:num w:numId="67" w16cid:durableId="1022517458">
    <w:abstractNumId w:val="7"/>
  </w:num>
  <w:num w:numId="68" w16cid:durableId="1384058052">
    <w:abstractNumId w:val="7"/>
  </w:num>
  <w:num w:numId="69" w16cid:durableId="980891421">
    <w:abstractNumId w:val="7"/>
  </w:num>
  <w:num w:numId="70" w16cid:durableId="1925216109">
    <w:abstractNumId w:val="7"/>
  </w:num>
  <w:num w:numId="71" w16cid:durableId="1996565943">
    <w:abstractNumId w:val="27"/>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1F6C"/>
    <w:rsid w:val="000002AE"/>
    <w:rsid w:val="000007E8"/>
    <w:rsid w:val="00000DB0"/>
    <w:rsid w:val="00001434"/>
    <w:rsid w:val="00001A92"/>
    <w:rsid w:val="0000316D"/>
    <w:rsid w:val="000036FE"/>
    <w:rsid w:val="00003702"/>
    <w:rsid w:val="000049A2"/>
    <w:rsid w:val="00007AFE"/>
    <w:rsid w:val="000103DC"/>
    <w:rsid w:val="00010E06"/>
    <w:rsid w:val="00011466"/>
    <w:rsid w:val="00011578"/>
    <w:rsid w:val="0001181B"/>
    <w:rsid w:val="00012607"/>
    <w:rsid w:val="000142BD"/>
    <w:rsid w:val="00014354"/>
    <w:rsid w:val="00015AB0"/>
    <w:rsid w:val="00020799"/>
    <w:rsid w:val="00022955"/>
    <w:rsid w:val="00022ED2"/>
    <w:rsid w:val="00023C90"/>
    <w:rsid w:val="00024094"/>
    <w:rsid w:val="00024ACD"/>
    <w:rsid w:val="00025015"/>
    <w:rsid w:val="00025E94"/>
    <w:rsid w:val="00025FE6"/>
    <w:rsid w:val="000263F4"/>
    <w:rsid w:val="000264CB"/>
    <w:rsid w:val="000264FF"/>
    <w:rsid w:val="00027323"/>
    <w:rsid w:val="000273CE"/>
    <w:rsid w:val="000276DA"/>
    <w:rsid w:val="000307F8"/>
    <w:rsid w:val="00030A3C"/>
    <w:rsid w:val="00030B1B"/>
    <w:rsid w:val="00030CF2"/>
    <w:rsid w:val="00031DC1"/>
    <w:rsid w:val="00031E5B"/>
    <w:rsid w:val="00034831"/>
    <w:rsid w:val="00034B47"/>
    <w:rsid w:val="00036450"/>
    <w:rsid w:val="000365E7"/>
    <w:rsid w:val="00036D8A"/>
    <w:rsid w:val="00036E84"/>
    <w:rsid w:val="0003782F"/>
    <w:rsid w:val="00040591"/>
    <w:rsid w:val="00041852"/>
    <w:rsid w:val="00041898"/>
    <w:rsid w:val="000418A4"/>
    <w:rsid w:val="0004199E"/>
    <w:rsid w:val="000419DD"/>
    <w:rsid w:val="00042463"/>
    <w:rsid w:val="00042D2D"/>
    <w:rsid w:val="000430EA"/>
    <w:rsid w:val="00043945"/>
    <w:rsid w:val="00043D0E"/>
    <w:rsid w:val="00044449"/>
    <w:rsid w:val="00045044"/>
    <w:rsid w:val="0004706F"/>
    <w:rsid w:val="000508EC"/>
    <w:rsid w:val="0005151C"/>
    <w:rsid w:val="00052756"/>
    <w:rsid w:val="00052B41"/>
    <w:rsid w:val="00053EAC"/>
    <w:rsid w:val="0005414F"/>
    <w:rsid w:val="0005467A"/>
    <w:rsid w:val="000547FB"/>
    <w:rsid w:val="00054ACF"/>
    <w:rsid w:val="00054E18"/>
    <w:rsid w:val="000561CC"/>
    <w:rsid w:val="00056E26"/>
    <w:rsid w:val="00060896"/>
    <w:rsid w:val="000612BD"/>
    <w:rsid w:val="000616C1"/>
    <w:rsid w:val="00061DD8"/>
    <w:rsid w:val="00062C39"/>
    <w:rsid w:val="000656AB"/>
    <w:rsid w:val="00066120"/>
    <w:rsid w:val="0007025D"/>
    <w:rsid w:val="00071896"/>
    <w:rsid w:val="000721E4"/>
    <w:rsid w:val="000734D1"/>
    <w:rsid w:val="00073663"/>
    <w:rsid w:val="00073BBA"/>
    <w:rsid w:val="00075AD0"/>
    <w:rsid w:val="00075FEE"/>
    <w:rsid w:val="000769C2"/>
    <w:rsid w:val="00081D5E"/>
    <w:rsid w:val="000825C4"/>
    <w:rsid w:val="000834FB"/>
    <w:rsid w:val="000851DD"/>
    <w:rsid w:val="00085450"/>
    <w:rsid w:val="00086956"/>
    <w:rsid w:val="00086DBC"/>
    <w:rsid w:val="000876ED"/>
    <w:rsid w:val="00090624"/>
    <w:rsid w:val="0009151B"/>
    <w:rsid w:val="0009181A"/>
    <w:rsid w:val="00091E4A"/>
    <w:rsid w:val="000930D1"/>
    <w:rsid w:val="0009330E"/>
    <w:rsid w:val="00094624"/>
    <w:rsid w:val="00094869"/>
    <w:rsid w:val="00096C53"/>
    <w:rsid w:val="00096D47"/>
    <w:rsid w:val="00097519"/>
    <w:rsid w:val="000978C9"/>
    <w:rsid w:val="000A09CF"/>
    <w:rsid w:val="000A1F26"/>
    <w:rsid w:val="000A1F7E"/>
    <w:rsid w:val="000A2F39"/>
    <w:rsid w:val="000A367E"/>
    <w:rsid w:val="000A3723"/>
    <w:rsid w:val="000A5636"/>
    <w:rsid w:val="000A564F"/>
    <w:rsid w:val="000A73F6"/>
    <w:rsid w:val="000B07C1"/>
    <w:rsid w:val="000B24D0"/>
    <w:rsid w:val="000B29E5"/>
    <w:rsid w:val="000B312A"/>
    <w:rsid w:val="000B3485"/>
    <w:rsid w:val="000B35BB"/>
    <w:rsid w:val="000B368A"/>
    <w:rsid w:val="000B4378"/>
    <w:rsid w:val="000B50A4"/>
    <w:rsid w:val="000B5D82"/>
    <w:rsid w:val="000B5F30"/>
    <w:rsid w:val="000B664D"/>
    <w:rsid w:val="000B6AA2"/>
    <w:rsid w:val="000B6CE1"/>
    <w:rsid w:val="000B6E32"/>
    <w:rsid w:val="000B71C4"/>
    <w:rsid w:val="000B7418"/>
    <w:rsid w:val="000C1206"/>
    <w:rsid w:val="000C1C47"/>
    <w:rsid w:val="000C2436"/>
    <w:rsid w:val="000C6651"/>
    <w:rsid w:val="000C76C2"/>
    <w:rsid w:val="000C7C88"/>
    <w:rsid w:val="000D2E88"/>
    <w:rsid w:val="000D6154"/>
    <w:rsid w:val="000D6794"/>
    <w:rsid w:val="000D75F4"/>
    <w:rsid w:val="000D770F"/>
    <w:rsid w:val="000D7C10"/>
    <w:rsid w:val="000D7CED"/>
    <w:rsid w:val="000E023F"/>
    <w:rsid w:val="000E07E9"/>
    <w:rsid w:val="000E0B2F"/>
    <w:rsid w:val="000E2B1E"/>
    <w:rsid w:val="000E2DD5"/>
    <w:rsid w:val="000E4149"/>
    <w:rsid w:val="000E4E0A"/>
    <w:rsid w:val="000E5384"/>
    <w:rsid w:val="000E574C"/>
    <w:rsid w:val="000E6BC4"/>
    <w:rsid w:val="000F0D2E"/>
    <w:rsid w:val="000F13F9"/>
    <w:rsid w:val="000F2802"/>
    <w:rsid w:val="000F2B4D"/>
    <w:rsid w:val="000F4A06"/>
    <w:rsid w:val="000F4A5F"/>
    <w:rsid w:val="000F4EA6"/>
    <w:rsid w:val="000F50B3"/>
    <w:rsid w:val="000F50EA"/>
    <w:rsid w:val="000F55A8"/>
    <w:rsid w:val="000F5EE0"/>
    <w:rsid w:val="000F5F0B"/>
    <w:rsid w:val="000F5FB9"/>
    <w:rsid w:val="000F6593"/>
    <w:rsid w:val="000F6C2F"/>
    <w:rsid w:val="000F6FB9"/>
    <w:rsid w:val="000F7DFC"/>
    <w:rsid w:val="00100D61"/>
    <w:rsid w:val="00102068"/>
    <w:rsid w:val="0010414D"/>
    <w:rsid w:val="00104623"/>
    <w:rsid w:val="001046DD"/>
    <w:rsid w:val="00104FDA"/>
    <w:rsid w:val="0010538E"/>
    <w:rsid w:val="00105446"/>
    <w:rsid w:val="00105ABD"/>
    <w:rsid w:val="00105B65"/>
    <w:rsid w:val="00105E49"/>
    <w:rsid w:val="001066EA"/>
    <w:rsid w:val="0010716A"/>
    <w:rsid w:val="00107E07"/>
    <w:rsid w:val="001100DB"/>
    <w:rsid w:val="00110308"/>
    <w:rsid w:val="00111397"/>
    <w:rsid w:val="00111904"/>
    <w:rsid w:val="00112239"/>
    <w:rsid w:val="00112F2B"/>
    <w:rsid w:val="00113B31"/>
    <w:rsid w:val="00115140"/>
    <w:rsid w:val="00115B4F"/>
    <w:rsid w:val="00116EFB"/>
    <w:rsid w:val="0012099E"/>
    <w:rsid w:val="00120BF9"/>
    <w:rsid w:val="00120CC9"/>
    <w:rsid w:val="00120E24"/>
    <w:rsid w:val="00120FEB"/>
    <w:rsid w:val="00121371"/>
    <w:rsid w:val="00122C9D"/>
    <w:rsid w:val="001239EA"/>
    <w:rsid w:val="001240ED"/>
    <w:rsid w:val="00124B97"/>
    <w:rsid w:val="00125FAB"/>
    <w:rsid w:val="001261B9"/>
    <w:rsid w:val="001262AA"/>
    <w:rsid w:val="00126A09"/>
    <w:rsid w:val="00126A62"/>
    <w:rsid w:val="001306BC"/>
    <w:rsid w:val="00130C3A"/>
    <w:rsid w:val="001316E5"/>
    <w:rsid w:val="00132403"/>
    <w:rsid w:val="001338B8"/>
    <w:rsid w:val="001338E6"/>
    <w:rsid w:val="00134184"/>
    <w:rsid w:val="00134386"/>
    <w:rsid w:val="00134E63"/>
    <w:rsid w:val="001352DF"/>
    <w:rsid w:val="00135B46"/>
    <w:rsid w:val="00137F81"/>
    <w:rsid w:val="001407C1"/>
    <w:rsid w:val="00140EFB"/>
    <w:rsid w:val="00141510"/>
    <w:rsid w:val="00141F70"/>
    <w:rsid w:val="001437F7"/>
    <w:rsid w:val="001439B3"/>
    <w:rsid w:val="00144154"/>
    <w:rsid w:val="00144535"/>
    <w:rsid w:val="001448C3"/>
    <w:rsid w:val="00145406"/>
    <w:rsid w:val="00145AEC"/>
    <w:rsid w:val="0014642B"/>
    <w:rsid w:val="001466FC"/>
    <w:rsid w:val="001469AD"/>
    <w:rsid w:val="00146DAF"/>
    <w:rsid w:val="00147764"/>
    <w:rsid w:val="00147B05"/>
    <w:rsid w:val="001509B0"/>
    <w:rsid w:val="00150D3D"/>
    <w:rsid w:val="001521E6"/>
    <w:rsid w:val="00152A5E"/>
    <w:rsid w:val="001539E8"/>
    <w:rsid w:val="00153EEC"/>
    <w:rsid w:val="00153F6B"/>
    <w:rsid w:val="00154589"/>
    <w:rsid w:val="0015551A"/>
    <w:rsid w:val="00155AF8"/>
    <w:rsid w:val="00155CF6"/>
    <w:rsid w:val="00156206"/>
    <w:rsid w:val="0015626E"/>
    <w:rsid w:val="0015680D"/>
    <w:rsid w:val="00156A9B"/>
    <w:rsid w:val="00157034"/>
    <w:rsid w:val="0015723C"/>
    <w:rsid w:val="00157260"/>
    <w:rsid w:val="001607CF"/>
    <w:rsid w:val="00164F7B"/>
    <w:rsid w:val="00165B04"/>
    <w:rsid w:val="00167659"/>
    <w:rsid w:val="001701CF"/>
    <w:rsid w:val="001717EA"/>
    <w:rsid w:val="00171BCF"/>
    <w:rsid w:val="0017232A"/>
    <w:rsid w:val="001742C0"/>
    <w:rsid w:val="00175FBA"/>
    <w:rsid w:val="001772B2"/>
    <w:rsid w:val="00177725"/>
    <w:rsid w:val="001777DF"/>
    <w:rsid w:val="0017796E"/>
    <w:rsid w:val="00177B73"/>
    <w:rsid w:val="00177D4A"/>
    <w:rsid w:val="00180F71"/>
    <w:rsid w:val="00182A75"/>
    <w:rsid w:val="00183336"/>
    <w:rsid w:val="00183402"/>
    <w:rsid w:val="00183CA9"/>
    <w:rsid w:val="00184186"/>
    <w:rsid w:val="00186357"/>
    <w:rsid w:val="00190216"/>
    <w:rsid w:val="00191BF4"/>
    <w:rsid w:val="00191F0E"/>
    <w:rsid w:val="001930B5"/>
    <w:rsid w:val="001940AF"/>
    <w:rsid w:val="001940B2"/>
    <w:rsid w:val="00194763"/>
    <w:rsid w:val="00194C28"/>
    <w:rsid w:val="0019620F"/>
    <w:rsid w:val="00196958"/>
    <w:rsid w:val="001A006A"/>
    <w:rsid w:val="001A1CAB"/>
    <w:rsid w:val="001A1CE2"/>
    <w:rsid w:val="001A29AC"/>
    <w:rsid w:val="001A2D41"/>
    <w:rsid w:val="001A3427"/>
    <w:rsid w:val="001A3F05"/>
    <w:rsid w:val="001A58A1"/>
    <w:rsid w:val="001A5A95"/>
    <w:rsid w:val="001A6BAC"/>
    <w:rsid w:val="001A77CC"/>
    <w:rsid w:val="001B0430"/>
    <w:rsid w:val="001B0800"/>
    <w:rsid w:val="001B1510"/>
    <w:rsid w:val="001B33AF"/>
    <w:rsid w:val="001B391B"/>
    <w:rsid w:val="001B70D9"/>
    <w:rsid w:val="001B7AEC"/>
    <w:rsid w:val="001B7D9B"/>
    <w:rsid w:val="001C10AC"/>
    <w:rsid w:val="001C1B17"/>
    <w:rsid w:val="001C2738"/>
    <w:rsid w:val="001C4BFD"/>
    <w:rsid w:val="001C555C"/>
    <w:rsid w:val="001C77A5"/>
    <w:rsid w:val="001D03B5"/>
    <w:rsid w:val="001D279A"/>
    <w:rsid w:val="001D2CFD"/>
    <w:rsid w:val="001D2FC2"/>
    <w:rsid w:val="001D4CF7"/>
    <w:rsid w:val="001D4E7E"/>
    <w:rsid w:val="001D5835"/>
    <w:rsid w:val="001D6ECF"/>
    <w:rsid w:val="001D7BBA"/>
    <w:rsid w:val="001E1190"/>
    <w:rsid w:val="001E223F"/>
    <w:rsid w:val="001E267F"/>
    <w:rsid w:val="001E2A0F"/>
    <w:rsid w:val="001E2DCC"/>
    <w:rsid w:val="001E43EF"/>
    <w:rsid w:val="001E47D1"/>
    <w:rsid w:val="001E497C"/>
    <w:rsid w:val="001E4990"/>
    <w:rsid w:val="001E4C57"/>
    <w:rsid w:val="001E58B6"/>
    <w:rsid w:val="001E58BF"/>
    <w:rsid w:val="001E5CAE"/>
    <w:rsid w:val="001E6170"/>
    <w:rsid w:val="001E61AE"/>
    <w:rsid w:val="001E6587"/>
    <w:rsid w:val="001E66B5"/>
    <w:rsid w:val="001E69A5"/>
    <w:rsid w:val="001E6B73"/>
    <w:rsid w:val="001E6EFE"/>
    <w:rsid w:val="001E72A2"/>
    <w:rsid w:val="001E765A"/>
    <w:rsid w:val="001E7E4C"/>
    <w:rsid w:val="001E7F22"/>
    <w:rsid w:val="001F10E3"/>
    <w:rsid w:val="001F23FB"/>
    <w:rsid w:val="001F478C"/>
    <w:rsid w:val="001F49BF"/>
    <w:rsid w:val="001F688E"/>
    <w:rsid w:val="001F6B73"/>
    <w:rsid w:val="001F705B"/>
    <w:rsid w:val="001F70B4"/>
    <w:rsid w:val="001F762A"/>
    <w:rsid w:val="00200082"/>
    <w:rsid w:val="00200FA8"/>
    <w:rsid w:val="002010DB"/>
    <w:rsid w:val="00201265"/>
    <w:rsid w:val="00201A74"/>
    <w:rsid w:val="00201F36"/>
    <w:rsid w:val="002028FA"/>
    <w:rsid w:val="00202C46"/>
    <w:rsid w:val="002048F7"/>
    <w:rsid w:val="00204A50"/>
    <w:rsid w:val="00205702"/>
    <w:rsid w:val="0020570E"/>
    <w:rsid w:val="00205CD9"/>
    <w:rsid w:val="00205E2B"/>
    <w:rsid w:val="00205F6E"/>
    <w:rsid w:val="00206BFC"/>
    <w:rsid w:val="00207B42"/>
    <w:rsid w:val="00210216"/>
    <w:rsid w:val="00210591"/>
    <w:rsid w:val="00210D81"/>
    <w:rsid w:val="002118B4"/>
    <w:rsid w:val="00211AA0"/>
    <w:rsid w:val="00212080"/>
    <w:rsid w:val="00213A1B"/>
    <w:rsid w:val="00215C15"/>
    <w:rsid w:val="0021618E"/>
    <w:rsid w:val="0021647A"/>
    <w:rsid w:val="00221976"/>
    <w:rsid w:val="0022208A"/>
    <w:rsid w:val="00222B37"/>
    <w:rsid w:val="00223D56"/>
    <w:rsid w:val="00224F0C"/>
    <w:rsid w:val="00226545"/>
    <w:rsid w:val="002265AA"/>
    <w:rsid w:val="0022684F"/>
    <w:rsid w:val="002270C2"/>
    <w:rsid w:val="002309D9"/>
    <w:rsid w:val="002314D8"/>
    <w:rsid w:val="0023162B"/>
    <w:rsid w:val="00231FAB"/>
    <w:rsid w:val="00232B47"/>
    <w:rsid w:val="002332B4"/>
    <w:rsid w:val="002338DB"/>
    <w:rsid w:val="00235FCC"/>
    <w:rsid w:val="00237427"/>
    <w:rsid w:val="00237D83"/>
    <w:rsid w:val="0024011D"/>
    <w:rsid w:val="002403B8"/>
    <w:rsid w:val="00243B60"/>
    <w:rsid w:val="002443B4"/>
    <w:rsid w:val="002454D6"/>
    <w:rsid w:val="00245AB6"/>
    <w:rsid w:val="002464AA"/>
    <w:rsid w:val="002479FB"/>
    <w:rsid w:val="002500B1"/>
    <w:rsid w:val="00250384"/>
    <w:rsid w:val="00250E0A"/>
    <w:rsid w:val="002511E2"/>
    <w:rsid w:val="00251966"/>
    <w:rsid w:val="00252A48"/>
    <w:rsid w:val="0025313B"/>
    <w:rsid w:val="00253399"/>
    <w:rsid w:val="00253C80"/>
    <w:rsid w:val="002540DE"/>
    <w:rsid w:val="00254392"/>
    <w:rsid w:val="00255DB5"/>
    <w:rsid w:val="00255FA6"/>
    <w:rsid w:val="0025663C"/>
    <w:rsid w:val="00256948"/>
    <w:rsid w:val="00256C40"/>
    <w:rsid w:val="00257104"/>
    <w:rsid w:val="00257868"/>
    <w:rsid w:val="00262BFE"/>
    <w:rsid w:val="00263C71"/>
    <w:rsid w:val="00263D01"/>
    <w:rsid w:val="00264B7D"/>
    <w:rsid w:val="00264E79"/>
    <w:rsid w:val="0026557D"/>
    <w:rsid w:val="00265ACD"/>
    <w:rsid w:val="00265B7A"/>
    <w:rsid w:val="00267508"/>
    <w:rsid w:val="00267DD2"/>
    <w:rsid w:val="00270703"/>
    <w:rsid w:val="002710AB"/>
    <w:rsid w:val="00271DCD"/>
    <w:rsid w:val="002725BD"/>
    <w:rsid w:val="00272828"/>
    <w:rsid w:val="00272968"/>
    <w:rsid w:val="00272E95"/>
    <w:rsid w:val="0027688B"/>
    <w:rsid w:val="00276C37"/>
    <w:rsid w:val="002772E1"/>
    <w:rsid w:val="00277327"/>
    <w:rsid w:val="0027744B"/>
    <w:rsid w:val="0027754A"/>
    <w:rsid w:val="00282ED2"/>
    <w:rsid w:val="00283913"/>
    <w:rsid w:val="0028409D"/>
    <w:rsid w:val="00284936"/>
    <w:rsid w:val="0028522A"/>
    <w:rsid w:val="00285798"/>
    <w:rsid w:val="00286C19"/>
    <w:rsid w:val="00286EC2"/>
    <w:rsid w:val="0028786D"/>
    <w:rsid w:val="00287C5F"/>
    <w:rsid w:val="002909E7"/>
    <w:rsid w:val="00291D88"/>
    <w:rsid w:val="0029232D"/>
    <w:rsid w:val="00292648"/>
    <w:rsid w:val="002927B2"/>
    <w:rsid w:val="00292847"/>
    <w:rsid w:val="002929CB"/>
    <w:rsid w:val="002944A3"/>
    <w:rsid w:val="00296352"/>
    <w:rsid w:val="0029752C"/>
    <w:rsid w:val="002A046C"/>
    <w:rsid w:val="002A06EC"/>
    <w:rsid w:val="002A1843"/>
    <w:rsid w:val="002A1BE1"/>
    <w:rsid w:val="002A2D10"/>
    <w:rsid w:val="002A327D"/>
    <w:rsid w:val="002A38DF"/>
    <w:rsid w:val="002A45EF"/>
    <w:rsid w:val="002A484B"/>
    <w:rsid w:val="002A5B77"/>
    <w:rsid w:val="002A5B9F"/>
    <w:rsid w:val="002A61C3"/>
    <w:rsid w:val="002A62B2"/>
    <w:rsid w:val="002A6795"/>
    <w:rsid w:val="002A70E7"/>
    <w:rsid w:val="002B0001"/>
    <w:rsid w:val="002B0510"/>
    <w:rsid w:val="002B2594"/>
    <w:rsid w:val="002B27E3"/>
    <w:rsid w:val="002B323B"/>
    <w:rsid w:val="002B3F1C"/>
    <w:rsid w:val="002B45A4"/>
    <w:rsid w:val="002B6BF7"/>
    <w:rsid w:val="002B6F28"/>
    <w:rsid w:val="002B701F"/>
    <w:rsid w:val="002B75DF"/>
    <w:rsid w:val="002C0B25"/>
    <w:rsid w:val="002C57EC"/>
    <w:rsid w:val="002C6BC8"/>
    <w:rsid w:val="002C7083"/>
    <w:rsid w:val="002C7ABF"/>
    <w:rsid w:val="002D00DA"/>
    <w:rsid w:val="002D04DF"/>
    <w:rsid w:val="002D2E48"/>
    <w:rsid w:val="002D3CE4"/>
    <w:rsid w:val="002D558D"/>
    <w:rsid w:val="002D613B"/>
    <w:rsid w:val="002D6943"/>
    <w:rsid w:val="002D6D42"/>
    <w:rsid w:val="002E00BD"/>
    <w:rsid w:val="002E0162"/>
    <w:rsid w:val="002E20E2"/>
    <w:rsid w:val="002E3631"/>
    <w:rsid w:val="002E3A68"/>
    <w:rsid w:val="002E3E63"/>
    <w:rsid w:val="002E5DE7"/>
    <w:rsid w:val="002E60A3"/>
    <w:rsid w:val="002E67E9"/>
    <w:rsid w:val="002E6CC8"/>
    <w:rsid w:val="002F0CDC"/>
    <w:rsid w:val="002F2316"/>
    <w:rsid w:val="002F2862"/>
    <w:rsid w:val="002F45B9"/>
    <w:rsid w:val="002F5A1D"/>
    <w:rsid w:val="002F6D87"/>
    <w:rsid w:val="002F703E"/>
    <w:rsid w:val="002F729E"/>
    <w:rsid w:val="002F773E"/>
    <w:rsid w:val="003000FF"/>
    <w:rsid w:val="003007B1"/>
    <w:rsid w:val="00302169"/>
    <w:rsid w:val="00302EF7"/>
    <w:rsid w:val="0030372D"/>
    <w:rsid w:val="003037DB"/>
    <w:rsid w:val="00304024"/>
    <w:rsid w:val="00304E07"/>
    <w:rsid w:val="00305228"/>
    <w:rsid w:val="0030635D"/>
    <w:rsid w:val="003063C8"/>
    <w:rsid w:val="00306402"/>
    <w:rsid w:val="00307948"/>
    <w:rsid w:val="0031090C"/>
    <w:rsid w:val="00311449"/>
    <w:rsid w:val="00311768"/>
    <w:rsid w:val="00311BA6"/>
    <w:rsid w:val="00311C06"/>
    <w:rsid w:val="00311E49"/>
    <w:rsid w:val="003125D9"/>
    <w:rsid w:val="003171D0"/>
    <w:rsid w:val="00317F82"/>
    <w:rsid w:val="00320442"/>
    <w:rsid w:val="0032109E"/>
    <w:rsid w:val="00321920"/>
    <w:rsid w:val="003223A1"/>
    <w:rsid w:val="0032276B"/>
    <w:rsid w:val="00322FBF"/>
    <w:rsid w:val="00323A74"/>
    <w:rsid w:val="00324757"/>
    <w:rsid w:val="0032543A"/>
    <w:rsid w:val="003264FA"/>
    <w:rsid w:val="00326538"/>
    <w:rsid w:val="003302FE"/>
    <w:rsid w:val="003309A7"/>
    <w:rsid w:val="003312F0"/>
    <w:rsid w:val="0033151E"/>
    <w:rsid w:val="00331B3B"/>
    <w:rsid w:val="00331C50"/>
    <w:rsid w:val="00331D29"/>
    <w:rsid w:val="00332FD4"/>
    <w:rsid w:val="003333F3"/>
    <w:rsid w:val="003336E8"/>
    <w:rsid w:val="00334496"/>
    <w:rsid w:val="00334546"/>
    <w:rsid w:val="00334C78"/>
    <w:rsid w:val="00334F1D"/>
    <w:rsid w:val="0033576F"/>
    <w:rsid w:val="00335B97"/>
    <w:rsid w:val="00335D42"/>
    <w:rsid w:val="00337676"/>
    <w:rsid w:val="0034009D"/>
    <w:rsid w:val="00340F54"/>
    <w:rsid w:val="00341ABC"/>
    <w:rsid w:val="003421E1"/>
    <w:rsid w:val="00342396"/>
    <w:rsid w:val="00342456"/>
    <w:rsid w:val="00344332"/>
    <w:rsid w:val="00344372"/>
    <w:rsid w:val="003443C9"/>
    <w:rsid w:val="00345168"/>
    <w:rsid w:val="00345383"/>
    <w:rsid w:val="003470EB"/>
    <w:rsid w:val="00347286"/>
    <w:rsid w:val="003473AC"/>
    <w:rsid w:val="003473B3"/>
    <w:rsid w:val="00347E58"/>
    <w:rsid w:val="00350007"/>
    <w:rsid w:val="00350853"/>
    <w:rsid w:val="0035304D"/>
    <w:rsid w:val="00353714"/>
    <w:rsid w:val="00353855"/>
    <w:rsid w:val="003539FE"/>
    <w:rsid w:val="00354403"/>
    <w:rsid w:val="00355B0A"/>
    <w:rsid w:val="00355E34"/>
    <w:rsid w:val="00356108"/>
    <w:rsid w:val="0035655B"/>
    <w:rsid w:val="00356849"/>
    <w:rsid w:val="003609B1"/>
    <w:rsid w:val="00361A64"/>
    <w:rsid w:val="003631F2"/>
    <w:rsid w:val="003633B9"/>
    <w:rsid w:val="003641E7"/>
    <w:rsid w:val="00364C69"/>
    <w:rsid w:val="003651C5"/>
    <w:rsid w:val="003665FA"/>
    <w:rsid w:val="003667CD"/>
    <w:rsid w:val="00366921"/>
    <w:rsid w:val="00366AA9"/>
    <w:rsid w:val="00366AFB"/>
    <w:rsid w:val="00370F91"/>
    <w:rsid w:val="00371634"/>
    <w:rsid w:val="00371868"/>
    <w:rsid w:val="003723FD"/>
    <w:rsid w:val="00376B0F"/>
    <w:rsid w:val="00376C2C"/>
    <w:rsid w:val="00376CDD"/>
    <w:rsid w:val="00377911"/>
    <w:rsid w:val="00380BB3"/>
    <w:rsid w:val="00382152"/>
    <w:rsid w:val="00382212"/>
    <w:rsid w:val="0038262A"/>
    <w:rsid w:val="003826A0"/>
    <w:rsid w:val="0038287B"/>
    <w:rsid w:val="00382F67"/>
    <w:rsid w:val="003843C4"/>
    <w:rsid w:val="00385B34"/>
    <w:rsid w:val="00386C05"/>
    <w:rsid w:val="003872DC"/>
    <w:rsid w:val="003905FB"/>
    <w:rsid w:val="003910DB"/>
    <w:rsid w:val="003917FE"/>
    <w:rsid w:val="00393525"/>
    <w:rsid w:val="00394BDB"/>
    <w:rsid w:val="00395C1F"/>
    <w:rsid w:val="003963AC"/>
    <w:rsid w:val="00396F89"/>
    <w:rsid w:val="00397F6C"/>
    <w:rsid w:val="003A095E"/>
    <w:rsid w:val="003A0BAD"/>
    <w:rsid w:val="003A13AB"/>
    <w:rsid w:val="003A1F45"/>
    <w:rsid w:val="003A244F"/>
    <w:rsid w:val="003A283E"/>
    <w:rsid w:val="003A3664"/>
    <w:rsid w:val="003A3805"/>
    <w:rsid w:val="003A449B"/>
    <w:rsid w:val="003A5CEA"/>
    <w:rsid w:val="003A63FE"/>
    <w:rsid w:val="003A6FF8"/>
    <w:rsid w:val="003A7021"/>
    <w:rsid w:val="003A7A3A"/>
    <w:rsid w:val="003A7B52"/>
    <w:rsid w:val="003A7F96"/>
    <w:rsid w:val="003B0445"/>
    <w:rsid w:val="003B0A00"/>
    <w:rsid w:val="003B1494"/>
    <w:rsid w:val="003B1A47"/>
    <w:rsid w:val="003B2B03"/>
    <w:rsid w:val="003B48B2"/>
    <w:rsid w:val="003B49EA"/>
    <w:rsid w:val="003B5A0D"/>
    <w:rsid w:val="003B6024"/>
    <w:rsid w:val="003B7379"/>
    <w:rsid w:val="003C031B"/>
    <w:rsid w:val="003C07A3"/>
    <w:rsid w:val="003C1043"/>
    <w:rsid w:val="003C1099"/>
    <w:rsid w:val="003C28D5"/>
    <w:rsid w:val="003C3217"/>
    <w:rsid w:val="003C5062"/>
    <w:rsid w:val="003C57B5"/>
    <w:rsid w:val="003C5B38"/>
    <w:rsid w:val="003C6012"/>
    <w:rsid w:val="003C6A79"/>
    <w:rsid w:val="003C6F36"/>
    <w:rsid w:val="003C7313"/>
    <w:rsid w:val="003D0586"/>
    <w:rsid w:val="003D0CE7"/>
    <w:rsid w:val="003D15D7"/>
    <w:rsid w:val="003D1973"/>
    <w:rsid w:val="003D2618"/>
    <w:rsid w:val="003D381E"/>
    <w:rsid w:val="003D5393"/>
    <w:rsid w:val="003D557C"/>
    <w:rsid w:val="003D5D5E"/>
    <w:rsid w:val="003D7DDE"/>
    <w:rsid w:val="003E084D"/>
    <w:rsid w:val="003E0DA9"/>
    <w:rsid w:val="003E20CF"/>
    <w:rsid w:val="003E2C14"/>
    <w:rsid w:val="003E45CF"/>
    <w:rsid w:val="003E5A41"/>
    <w:rsid w:val="003F0F49"/>
    <w:rsid w:val="003F2350"/>
    <w:rsid w:val="003F2ACE"/>
    <w:rsid w:val="003F2DF9"/>
    <w:rsid w:val="003F34B2"/>
    <w:rsid w:val="003F3D5C"/>
    <w:rsid w:val="003F4C11"/>
    <w:rsid w:val="003F64A4"/>
    <w:rsid w:val="003F764A"/>
    <w:rsid w:val="0040004C"/>
    <w:rsid w:val="00400E35"/>
    <w:rsid w:val="00401BC9"/>
    <w:rsid w:val="004034D7"/>
    <w:rsid w:val="00403DD4"/>
    <w:rsid w:val="0040468F"/>
    <w:rsid w:val="004055D1"/>
    <w:rsid w:val="004059AF"/>
    <w:rsid w:val="00405D70"/>
    <w:rsid w:val="00406F98"/>
    <w:rsid w:val="00407E18"/>
    <w:rsid w:val="00414FB2"/>
    <w:rsid w:val="00415181"/>
    <w:rsid w:val="0041577A"/>
    <w:rsid w:val="00416736"/>
    <w:rsid w:val="0041745D"/>
    <w:rsid w:val="004174BD"/>
    <w:rsid w:val="0042273B"/>
    <w:rsid w:val="00423181"/>
    <w:rsid w:val="004236FC"/>
    <w:rsid w:val="00423AB5"/>
    <w:rsid w:val="00423B0C"/>
    <w:rsid w:val="00423F18"/>
    <w:rsid w:val="00424188"/>
    <w:rsid w:val="004249A2"/>
    <w:rsid w:val="0042525E"/>
    <w:rsid w:val="00426094"/>
    <w:rsid w:val="004261F0"/>
    <w:rsid w:val="0042680D"/>
    <w:rsid w:val="0042740D"/>
    <w:rsid w:val="00427552"/>
    <w:rsid w:val="00427CAB"/>
    <w:rsid w:val="00427F94"/>
    <w:rsid w:val="0043055A"/>
    <w:rsid w:val="004310BC"/>
    <w:rsid w:val="00433648"/>
    <w:rsid w:val="004339D8"/>
    <w:rsid w:val="0043410A"/>
    <w:rsid w:val="00434559"/>
    <w:rsid w:val="00434A2F"/>
    <w:rsid w:val="0043521C"/>
    <w:rsid w:val="00436FAF"/>
    <w:rsid w:val="004375A9"/>
    <w:rsid w:val="004379DB"/>
    <w:rsid w:val="00437C42"/>
    <w:rsid w:val="00441044"/>
    <w:rsid w:val="00443FB2"/>
    <w:rsid w:val="00445DA9"/>
    <w:rsid w:val="0044607F"/>
    <w:rsid w:val="00446BD5"/>
    <w:rsid w:val="0044760C"/>
    <w:rsid w:val="004477A3"/>
    <w:rsid w:val="00454CF2"/>
    <w:rsid w:val="00454ED0"/>
    <w:rsid w:val="00454F83"/>
    <w:rsid w:val="00455040"/>
    <w:rsid w:val="004550CF"/>
    <w:rsid w:val="00456498"/>
    <w:rsid w:val="00456B07"/>
    <w:rsid w:val="004575CB"/>
    <w:rsid w:val="00457830"/>
    <w:rsid w:val="00462F43"/>
    <w:rsid w:val="0046322B"/>
    <w:rsid w:val="00464C62"/>
    <w:rsid w:val="00465742"/>
    <w:rsid w:val="00466B54"/>
    <w:rsid w:val="004703D3"/>
    <w:rsid w:val="00470F9C"/>
    <w:rsid w:val="00471937"/>
    <w:rsid w:val="0047412A"/>
    <w:rsid w:val="004743F6"/>
    <w:rsid w:val="00475949"/>
    <w:rsid w:val="004774A5"/>
    <w:rsid w:val="004774CC"/>
    <w:rsid w:val="004818F7"/>
    <w:rsid w:val="00482D0E"/>
    <w:rsid w:val="00483329"/>
    <w:rsid w:val="00484CF3"/>
    <w:rsid w:val="0048545E"/>
    <w:rsid w:val="0048564A"/>
    <w:rsid w:val="00490713"/>
    <w:rsid w:val="00491F62"/>
    <w:rsid w:val="00492B3A"/>
    <w:rsid w:val="0049506C"/>
    <w:rsid w:val="00496AA3"/>
    <w:rsid w:val="004973CD"/>
    <w:rsid w:val="004A003C"/>
    <w:rsid w:val="004A0210"/>
    <w:rsid w:val="004A0657"/>
    <w:rsid w:val="004A0692"/>
    <w:rsid w:val="004A1876"/>
    <w:rsid w:val="004A1D06"/>
    <w:rsid w:val="004A1EB4"/>
    <w:rsid w:val="004A1FA9"/>
    <w:rsid w:val="004A2751"/>
    <w:rsid w:val="004A4756"/>
    <w:rsid w:val="004A6CA2"/>
    <w:rsid w:val="004A7C30"/>
    <w:rsid w:val="004A7DC9"/>
    <w:rsid w:val="004B13D6"/>
    <w:rsid w:val="004B1406"/>
    <w:rsid w:val="004B1D46"/>
    <w:rsid w:val="004B2092"/>
    <w:rsid w:val="004B2474"/>
    <w:rsid w:val="004B2491"/>
    <w:rsid w:val="004B29E2"/>
    <w:rsid w:val="004B3735"/>
    <w:rsid w:val="004B50E8"/>
    <w:rsid w:val="004B6B16"/>
    <w:rsid w:val="004B742C"/>
    <w:rsid w:val="004B7A1A"/>
    <w:rsid w:val="004C1848"/>
    <w:rsid w:val="004C2AF6"/>
    <w:rsid w:val="004C3158"/>
    <w:rsid w:val="004C3296"/>
    <w:rsid w:val="004C3983"/>
    <w:rsid w:val="004C4216"/>
    <w:rsid w:val="004C49AE"/>
    <w:rsid w:val="004C584F"/>
    <w:rsid w:val="004C5E96"/>
    <w:rsid w:val="004C6049"/>
    <w:rsid w:val="004C76BC"/>
    <w:rsid w:val="004D0486"/>
    <w:rsid w:val="004D1596"/>
    <w:rsid w:val="004D1B73"/>
    <w:rsid w:val="004D3477"/>
    <w:rsid w:val="004D3BC4"/>
    <w:rsid w:val="004D3DE8"/>
    <w:rsid w:val="004D4A33"/>
    <w:rsid w:val="004D5207"/>
    <w:rsid w:val="004D528C"/>
    <w:rsid w:val="004D7824"/>
    <w:rsid w:val="004D7E0E"/>
    <w:rsid w:val="004E1198"/>
    <w:rsid w:val="004E22AF"/>
    <w:rsid w:val="004E2F1C"/>
    <w:rsid w:val="004E40A1"/>
    <w:rsid w:val="004E40A9"/>
    <w:rsid w:val="004E498A"/>
    <w:rsid w:val="004E5836"/>
    <w:rsid w:val="004E64D4"/>
    <w:rsid w:val="004E67D0"/>
    <w:rsid w:val="004E7018"/>
    <w:rsid w:val="004F098A"/>
    <w:rsid w:val="004F0F89"/>
    <w:rsid w:val="004F185E"/>
    <w:rsid w:val="004F2963"/>
    <w:rsid w:val="004F417C"/>
    <w:rsid w:val="004F4889"/>
    <w:rsid w:val="004F56DF"/>
    <w:rsid w:val="004F5FD7"/>
    <w:rsid w:val="0050117A"/>
    <w:rsid w:val="00501538"/>
    <w:rsid w:val="005018FD"/>
    <w:rsid w:val="005059B2"/>
    <w:rsid w:val="0050631A"/>
    <w:rsid w:val="005071D8"/>
    <w:rsid w:val="00507283"/>
    <w:rsid w:val="00507B8F"/>
    <w:rsid w:val="0051002D"/>
    <w:rsid w:val="00511FEF"/>
    <w:rsid w:val="00512317"/>
    <w:rsid w:val="0051427E"/>
    <w:rsid w:val="005143DF"/>
    <w:rsid w:val="005151E4"/>
    <w:rsid w:val="0051667E"/>
    <w:rsid w:val="00516C80"/>
    <w:rsid w:val="005209FC"/>
    <w:rsid w:val="00521693"/>
    <w:rsid w:val="005224B4"/>
    <w:rsid w:val="00522B48"/>
    <w:rsid w:val="00523CE1"/>
    <w:rsid w:val="005241D9"/>
    <w:rsid w:val="00524C8F"/>
    <w:rsid w:val="00525AED"/>
    <w:rsid w:val="00525C5F"/>
    <w:rsid w:val="005265B9"/>
    <w:rsid w:val="005301B5"/>
    <w:rsid w:val="00530591"/>
    <w:rsid w:val="005311F6"/>
    <w:rsid w:val="00532CCD"/>
    <w:rsid w:val="00533BD1"/>
    <w:rsid w:val="0053462C"/>
    <w:rsid w:val="0053518D"/>
    <w:rsid w:val="00535817"/>
    <w:rsid w:val="00535BC2"/>
    <w:rsid w:val="005365C3"/>
    <w:rsid w:val="00541592"/>
    <w:rsid w:val="00541AC0"/>
    <w:rsid w:val="0054367E"/>
    <w:rsid w:val="00545893"/>
    <w:rsid w:val="00546417"/>
    <w:rsid w:val="005472DB"/>
    <w:rsid w:val="00547462"/>
    <w:rsid w:val="00547763"/>
    <w:rsid w:val="00550377"/>
    <w:rsid w:val="00551046"/>
    <w:rsid w:val="0055114C"/>
    <w:rsid w:val="00551EEF"/>
    <w:rsid w:val="00551F20"/>
    <w:rsid w:val="00552049"/>
    <w:rsid w:val="00552D01"/>
    <w:rsid w:val="00552FE9"/>
    <w:rsid w:val="005539FC"/>
    <w:rsid w:val="005544BF"/>
    <w:rsid w:val="005545D9"/>
    <w:rsid w:val="00555499"/>
    <w:rsid w:val="00555513"/>
    <w:rsid w:val="0055722B"/>
    <w:rsid w:val="00557B2A"/>
    <w:rsid w:val="00557E83"/>
    <w:rsid w:val="005617D0"/>
    <w:rsid w:val="005619C7"/>
    <w:rsid w:val="00561A5E"/>
    <w:rsid w:val="00561B99"/>
    <w:rsid w:val="00562294"/>
    <w:rsid w:val="00562F72"/>
    <w:rsid w:val="0056323E"/>
    <w:rsid w:val="005648B5"/>
    <w:rsid w:val="0056562C"/>
    <w:rsid w:val="0057071B"/>
    <w:rsid w:val="00570CE9"/>
    <w:rsid w:val="00571FD7"/>
    <w:rsid w:val="005744B0"/>
    <w:rsid w:val="0057457C"/>
    <w:rsid w:val="00574CA7"/>
    <w:rsid w:val="00574DCD"/>
    <w:rsid w:val="00575817"/>
    <w:rsid w:val="00575A1E"/>
    <w:rsid w:val="0057604C"/>
    <w:rsid w:val="0057633A"/>
    <w:rsid w:val="00580CE6"/>
    <w:rsid w:val="0058296A"/>
    <w:rsid w:val="0058318C"/>
    <w:rsid w:val="005838B2"/>
    <w:rsid w:val="00583901"/>
    <w:rsid w:val="00583A25"/>
    <w:rsid w:val="00584426"/>
    <w:rsid w:val="005848E5"/>
    <w:rsid w:val="00584957"/>
    <w:rsid w:val="005851F2"/>
    <w:rsid w:val="005852DF"/>
    <w:rsid w:val="00585464"/>
    <w:rsid w:val="0058574C"/>
    <w:rsid w:val="005860C7"/>
    <w:rsid w:val="00586399"/>
    <w:rsid w:val="005912BF"/>
    <w:rsid w:val="00592F65"/>
    <w:rsid w:val="00593501"/>
    <w:rsid w:val="00593EA4"/>
    <w:rsid w:val="00595328"/>
    <w:rsid w:val="005956CD"/>
    <w:rsid w:val="00595E00"/>
    <w:rsid w:val="00595E21"/>
    <w:rsid w:val="005960BC"/>
    <w:rsid w:val="00597CDE"/>
    <w:rsid w:val="005A046F"/>
    <w:rsid w:val="005A0B15"/>
    <w:rsid w:val="005A1C38"/>
    <w:rsid w:val="005A1ED5"/>
    <w:rsid w:val="005A2750"/>
    <w:rsid w:val="005A27F9"/>
    <w:rsid w:val="005A2D26"/>
    <w:rsid w:val="005A30E5"/>
    <w:rsid w:val="005A3F4B"/>
    <w:rsid w:val="005A56FF"/>
    <w:rsid w:val="005A7C37"/>
    <w:rsid w:val="005A7DC6"/>
    <w:rsid w:val="005B0754"/>
    <w:rsid w:val="005B183B"/>
    <w:rsid w:val="005B5342"/>
    <w:rsid w:val="005B574E"/>
    <w:rsid w:val="005B6479"/>
    <w:rsid w:val="005B778E"/>
    <w:rsid w:val="005C0175"/>
    <w:rsid w:val="005C14C2"/>
    <w:rsid w:val="005C20D0"/>
    <w:rsid w:val="005C2906"/>
    <w:rsid w:val="005C3101"/>
    <w:rsid w:val="005C376F"/>
    <w:rsid w:val="005C3E2D"/>
    <w:rsid w:val="005C4C44"/>
    <w:rsid w:val="005C511F"/>
    <w:rsid w:val="005C6D5B"/>
    <w:rsid w:val="005C75CE"/>
    <w:rsid w:val="005D0951"/>
    <w:rsid w:val="005D242F"/>
    <w:rsid w:val="005D2C07"/>
    <w:rsid w:val="005D34DC"/>
    <w:rsid w:val="005D37D6"/>
    <w:rsid w:val="005D4004"/>
    <w:rsid w:val="005D6FE4"/>
    <w:rsid w:val="005D7B33"/>
    <w:rsid w:val="005D7C02"/>
    <w:rsid w:val="005E2298"/>
    <w:rsid w:val="005E2A4F"/>
    <w:rsid w:val="005E41D6"/>
    <w:rsid w:val="005E425A"/>
    <w:rsid w:val="005E4BAE"/>
    <w:rsid w:val="005E53A2"/>
    <w:rsid w:val="005F0D27"/>
    <w:rsid w:val="005F0F24"/>
    <w:rsid w:val="005F1300"/>
    <w:rsid w:val="005F2F73"/>
    <w:rsid w:val="005F30FD"/>
    <w:rsid w:val="005F3414"/>
    <w:rsid w:val="005F3933"/>
    <w:rsid w:val="005F4291"/>
    <w:rsid w:val="00600818"/>
    <w:rsid w:val="006018FD"/>
    <w:rsid w:val="00601B84"/>
    <w:rsid w:val="00602D69"/>
    <w:rsid w:val="0060336E"/>
    <w:rsid w:val="00604087"/>
    <w:rsid w:val="006060BC"/>
    <w:rsid w:val="00606109"/>
    <w:rsid w:val="0060628B"/>
    <w:rsid w:val="00607217"/>
    <w:rsid w:val="006074A7"/>
    <w:rsid w:val="00607974"/>
    <w:rsid w:val="00610633"/>
    <w:rsid w:val="00611CA2"/>
    <w:rsid w:val="00612ABC"/>
    <w:rsid w:val="006135CD"/>
    <w:rsid w:val="00613744"/>
    <w:rsid w:val="00613F22"/>
    <w:rsid w:val="00614155"/>
    <w:rsid w:val="00615D1F"/>
    <w:rsid w:val="00616750"/>
    <w:rsid w:val="00616B29"/>
    <w:rsid w:val="0061758E"/>
    <w:rsid w:val="00617D74"/>
    <w:rsid w:val="00620B41"/>
    <w:rsid w:val="00621541"/>
    <w:rsid w:val="006218CB"/>
    <w:rsid w:val="00621B42"/>
    <w:rsid w:val="00621C4F"/>
    <w:rsid w:val="006227EA"/>
    <w:rsid w:val="00624E79"/>
    <w:rsid w:val="0062592A"/>
    <w:rsid w:val="006271BD"/>
    <w:rsid w:val="00627EA1"/>
    <w:rsid w:val="006308F8"/>
    <w:rsid w:val="00630A56"/>
    <w:rsid w:val="006327F5"/>
    <w:rsid w:val="0063303F"/>
    <w:rsid w:val="00635095"/>
    <w:rsid w:val="00635DF7"/>
    <w:rsid w:val="00635E3C"/>
    <w:rsid w:val="0063617A"/>
    <w:rsid w:val="006362F3"/>
    <w:rsid w:val="00637396"/>
    <w:rsid w:val="006406EF"/>
    <w:rsid w:val="006423BA"/>
    <w:rsid w:val="00642A13"/>
    <w:rsid w:val="00644251"/>
    <w:rsid w:val="00645FCB"/>
    <w:rsid w:val="00646108"/>
    <w:rsid w:val="0064643E"/>
    <w:rsid w:val="006472CD"/>
    <w:rsid w:val="0064754F"/>
    <w:rsid w:val="00647C16"/>
    <w:rsid w:val="00650DC3"/>
    <w:rsid w:val="00652A07"/>
    <w:rsid w:val="00653277"/>
    <w:rsid w:val="00653474"/>
    <w:rsid w:val="00653BE8"/>
    <w:rsid w:val="00654451"/>
    <w:rsid w:val="00655C73"/>
    <w:rsid w:val="006566C2"/>
    <w:rsid w:val="00656860"/>
    <w:rsid w:val="00656C88"/>
    <w:rsid w:val="00657085"/>
    <w:rsid w:val="00660522"/>
    <w:rsid w:val="00660622"/>
    <w:rsid w:val="0066126F"/>
    <w:rsid w:val="00662948"/>
    <w:rsid w:val="00662D99"/>
    <w:rsid w:val="0066315D"/>
    <w:rsid w:val="006633B9"/>
    <w:rsid w:val="0066436D"/>
    <w:rsid w:val="00664DE5"/>
    <w:rsid w:val="0066555A"/>
    <w:rsid w:val="00665929"/>
    <w:rsid w:val="00665B99"/>
    <w:rsid w:val="0066628B"/>
    <w:rsid w:val="0066696E"/>
    <w:rsid w:val="00667D8A"/>
    <w:rsid w:val="0067032B"/>
    <w:rsid w:val="00670C8F"/>
    <w:rsid w:val="00674CD6"/>
    <w:rsid w:val="0067550E"/>
    <w:rsid w:val="00675CC6"/>
    <w:rsid w:val="00675E30"/>
    <w:rsid w:val="00675EAA"/>
    <w:rsid w:val="00676B8F"/>
    <w:rsid w:val="00676E95"/>
    <w:rsid w:val="0068120B"/>
    <w:rsid w:val="00681421"/>
    <w:rsid w:val="00681F6C"/>
    <w:rsid w:val="006829B3"/>
    <w:rsid w:val="00682AA3"/>
    <w:rsid w:val="00683436"/>
    <w:rsid w:val="00684163"/>
    <w:rsid w:val="006846AF"/>
    <w:rsid w:val="00684C2E"/>
    <w:rsid w:val="00685AA6"/>
    <w:rsid w:val="00685D96"/>
    <w:rsid w:val="00687996"/>
    <w:rsid w:val="00687A89"/>
    <w:rsid w:val="00691749"/>
    <w:rsid w:val="00692338"/>
    <w:rsid w:val="00692958"/>
    <w:rsid w:val="0069536F"/>
    <w:rsid w:val="00696258"/>
    <w:rsid w:val="00697007"/>
    <w:rsid w:val="006A028B"/>
    <w:rsid w:val="006A10AD"/>
    <w:rsid w:val="006A17C5"/>
    <w:rsid w:val="006A2218"/>
    <w:rsid w:val="006A2610"/>
    <w:rsid w:val="006A419A"/>
    <w:rsid w:val="006A62E7"/>
    <w:rsid w:val="006A788C"/>
    <w:rsid w:val="006B00A8"/>
    <w:rsid w:val="006B1BFA"/>
    <w:rsid w:val="006B1D72"/>
    <w:rsid w:val="006B313A"/>
    <w:rsid w:val="006B4066"/>
    <w:rsid w:val="006B4604"/>
    <w:rsid w:val="006B7687"/>
    <w:rsid w:val="006B7FA6"/>
    <w:rsid w:val="006C2897"/>
    <w:rsid w:val="006C2C38"/>
    <w:rsid w:val="006C426A"/>
    <w:rsid w:val="006C437A"/>
    <w:rsid w:val="006C560F"/>
    <w:rsid w:val="006C565E"/>
    <w:rsid w:val="006C5B25"/>
    <w:rsid w:val="006C5BE7"/>
    <w:rsid w:val="006C5CA7"/>
    <w:rsid w:val="006C60EC"/>
    <w:rsid w:val="006C6919"/>
    <w:rsid w:val="006C7B41"/>
    <w:rsid w:val="006C7FA2"/>
    <w:rsid w:val="006D0324"/>
    <w:rsid w:val="006D21E6"/>
    <w:rsid w:val="006D2390"/>
    <w:rsid w:val="006D32C5"/>
    <w:rsid w:val="006D35EF"/>
    <w:rsid w:val="006D3FD0"/>
    <w:rsid w:val="006D4F41"/>
    <w:rsid w:val="006D6A37"/>
    <w:rsid w:val="006D6BD8"/>
    <w:rsid w:val="006D7342"/>
    <w:rsid w:val="006E06AD"/>
    <w:rsid w:val="006E0EE5"/>
    <w:rsid w:val="006E2B4E"/>
    <w:rsid w:val="006E3123"/>
    <w:rsid w:val="006E4C66"/>
    <w:rsid w:val="006E5B23"/>
    <w:rsid w:val="006E7B02"/>
    <w:rsid w:val="006F2CB7"/>
    <w:rsid w:val="006F4483"/>
    <w:rsid w:val="006F4500"/>
    <w:rsid w:val="006F4AA4"/>
    <w:rsid w:val="006F4FDE"/>
    <w:rsid w:val="006F508E"/>
    <w:rsid w:val="006F52D6"/>
    <w:rsid w:val="006F69BD"/>
    <w:rsid w:val="006F6A32"/>
    <w:rsid w:val="006F6C97"/>
    <w:rsid w:val="006F6CFE"/>
    <w:rsid w:val="006F7128"/>
    <w:rsid w:val="006F74F1"/>
    <w:rsid w:val="00701868"/>
    <w:rsid w:val="00702992"/>
    <w:rsid w:val="0070339D"/>
    <w:rsid w:val="0070348D"/>
    <w:rsid w:val="0070350E"/>
    <w:rsid w:val="00703FEC"/>
    <w:rsid w:val="007045C8"/>
    <w:rsid w:val="00704ABD"/>
    <w:rsid w:val="007052B6"/>
    <w:rsid w:val="007058FD"/>
    <w:rsid w:val="0070638F"/>
    <w:rsid w:val="00707289"/>
    <w:rsid w:val="0071106E"/>
    <w:rsid w:val="00711357"/>
    <w:rsid w:val="00713E15"/>
    <w:rsid w:val="007146B5"/>
    <w:rsid w:val="00716013"/>
    <w:rsid w:val="00716895"/>
    <w:rsid w:val="00716D30"/>
    <w:rsid w:val="00716E2C"/>
    <w:rsid w:val="00721148"/>
    <w:rsid w:val="00721822"/>
    <w:rsid w:val="00721DD7"/>
    <w:rsid w:val="00722F6C"/>
    <w:rsid w:val="007232A2"/>
    <w:rsid w:val="00725CE9"/>
    <w:rsid w:val="00725E13"/>
    <w:rsid w:val="00727653"/>
    <w:rsid w:val="0072794D"/>
    <w:rsid w:val="00730958"/>
    <w:rsid w:val="00730C67"/>
    <w:rsid w:val="007312CA"/>
    <w:rsid w:val="00731A1C"/>
    <w:rsid w:val="00732A4F"/>
    <w:rsid w:val="00733CFE"/>
    <w:rsid w:val="00736192"/>
    <w:rsid w:val="00736459"/>
    <w:rsid w:val="0073649B"/>
    <w:rsid w:val="007373F7"/>
    <w:rsid w:val="007379B0"/>
    <w:rsid w:val="0074182B"/>
    <w:rsid w:val="00742841"/>
    <w:rsid w:val="00742CF7"/>
    <w:rsid w:val="00744CC7"/>
    <w:rsid w:val="00745A72"/>
    <w:rsid w:val="00746C17"/>
    <w:rsid w:val="00747252"/>
    <w:rsid w:val="00747F89"/>
    <w:rsid w:val="00750492"/>
    <w:rsid w:val="00750B76"/>
    <w:rsid w:val="00751479"/>
    <w:rsid w:val="007529F7"/>
    <w:rsid w:val="007539FF"/>
    <w:rsid w:val="00754659"/>
    <w:rsid w:val="0075475B"/>
    <w:rsid w:val="00754BD0"/>
    <w:rsid w:val="00754F23"/>
    <w:rsid w:val="00756C82"/>
    <w:rsid w:val="00760DF8"/>
    <w:rsid w:val="0076168A"/>
    <w:rsid w:val="007617A2"/>
    <w:rsid w:val="007619AA"/>
    <w:rsid w:val="0076248B"/>
    <w:rsid w:val="007629A1"/>
    <w:rsid w:val="007631DF"/>
    <w:rsid w:val="00763E1C"/>
    <w:rsid w:val="0076406B"/>
    <w:rsid w:val="0076518B"/>
    <w:rsid w:val="00765998"/>
    <w:rsid w:val="007659FB"/>
    <w:rsid w:val="00766C8C"/>
    <w:rsid w:val="00767520"/>
    <w:rsid w:val="00767C4D"/>
    <w:rsid w:val="00770096"/>
    <w:rsid w:val="0077051F"/>
    <w:rsid w:val="00770857"/>
    <w:rsid w:val="00770FFE"/>
    <w:rsid w:val="007724A4"/>
    <w:rsid w:val="00772834"/>
    <w:rsid w:val="00772CCF"/>
    <w:rsid w:val="00772EBB"/>
    <w:rsid w:val="007748C5"/>
    <w:rsid w:val="00774900"/>
    <w:rsid w:val="00774CBA"/>
    <w:rsid w:val="007752CF"/>
    <w:rsid w:val="00777859"/>
    <w:rsid w:val="00777C63"/>
    <w:rsid w:val="00777E54"/>
    <w:rsid w:val="00780616"/>
    <w:rsid w:val="007809DE"/>
    <w:rsid w:val="00781F36"/>
    <w:rsid w:val="00782211"/>
    <w:rsid w:val="00782AE1"/>
    <w:rsid w:val="007833E9"/>
    <w:rsid w:val="00783416"/>
    <w:rsid w:val="0078363B"/>
    <w:rsid w:val="00783A3B"/>
    <w:rsid w:val="00784C38"/>
    <w:rsid w:val="00786FCD"/>
    <w:rsid w:val="0078776E"/>
    <w:rsid w:val="00787AFD"/>
    <w:rsid w:val="0079007E"/>
    <w:rsid w:val="0079221F"/>
    <w:rsid w:val="007923E8"/>
    <w:rsid w:val="00793342"/>
    <w:rsid w:val="007933F7"/>
    <w:rsid w:val="0079361E"/>
    <w:rsid w:val="007937E8"/>
    <w:rsid w:val="0079392B"/>
    <w:rsid w:val="00793B20"/>
    <w:rsid w:val="0079412A"/>
    <w:rsid w:val="00794328"/>
    <w:rsid w:val="0079558D"/>
    <w:rsid w:val="00795B87"/>
    <w:rsid w:val="00797E76"/>
    <w:rsid w:val="007A176C"/>
    <w:rsid w:val="007A19C6"/>
    <w:rsid w:val="007A348E"/>
    <w:rsid w:val="007A3E7A"/>
    <w:rsid w:val="007A4873"/>
    <w:rsid w:val="007A4EFE"/>
    <w:rsid w:val="007A6D8E"/>
    <w:rsid w:val="007A7A0C"/>
    <w:rsid w:val="007B0118"/>
    <w:rsid w:val="007B068A"/>
    <w:rsid w:val="007B06DC"/>
    <w:rsid w:val="007B1601"/>
    <w:rsid w:val="007B1726"/>
    <w:rsid w:val="007B1BEB"/>
    <w:rsid w:val="007B228E"/>
    <w:rsid w:val="007B24C4"/>
    <w:rsid w:val="007B2944"/>
    <w:rsid w:val="007B367E"/>
    <w:rsid w:val="007B3738"/>
    <w:rsid w:val="007B3B46"/>
    <w:rsid w:val="007B3E49"/>
    <w:rsid w:val="007B4E1A"/>
    <w:rsid w:val="007B5ACC"/>
    <w:rsid w:val="007B60E8"/>
    <w:rsid w:val="007B676F"/>
    <w:rsid w:val="007B6B08"/>
    <w:rsid w:val="007B7474"/>
    <w:rsid w:val="007C0841"/>
    <w:rsid w:val="007C1B76"/>
    <w:rsid w:val="007C26B4"/>
    <w:rsid w:val="007C2F1F"/>
    <w:rsid w:val="007C39AA"/>
    <w:rsid w:val="007C3C5C"/>
    <w:rsid w:val="007C4638"/>
    <w:rsid w:val="007C4F6F"/>
    <w:rsid w:val="007C50E4"/>
    <w:rsid w:val="007C5E24"/>
    <w:rsid w:val="007C5F30"/>
    <w:rsid w:val="007C6E45"/>
    <w:rsid w:val="007C76D6"/>
    <w:rsid w:val="007D191F"/>
    <w:rsid w:val="007D22A0"/>
    <w:rsid w:val="007D230F"/>
    <w:rsid w:val="007D25BD"/>
    <w:rsid w:val="007D2FF4"/>
    <w:rsid w:val="007D3AD9"/>
    <w:rsid w:val="007D4836"/>
    <w:rsid w:val="007D5622"/>
    <w:rsid w:val="007D5670"/>
    <w:rsid w:val="007D57F0"/>
    <w:rsid w:val="007D64C8"/>
    <w:rsid w:val="007D6675"/>
    <w:rsid w:val="007D7572"/>
    <w:rsid w:val="007D7647"/>
    <w:rsid w:val="007E085E"/>
    <w:rsid w:val="007E2125"/>
    <w:rsid w:val="007E36B2"/>
    <w:rsid w:val="007E4AB2"/>
    <w:rsid w:val="007E4EBB"/>
    <w:rsid w:val="007E53CF"/>
    <w:rsid w:val="007E76EA"/>
    <w:rsid w:val="007E7A74"/>
    <w:rsid w:val="007F085C"/>
    <w:rsid w:val="007F0EB2"/>
    <w:rsid w:val="007F2772"/>
    <w:rsid w:val="007F2D1D"/>
    <w:rsid w:val="007F2FDB"/>
    <w:rsid w:val="007F30F4"/>
    <w:rsid w:val="007F37B7"/>
    <w:rsid w:val="007F4486"/>
    <w:rsid w:val="007F4AC8"/>
    <w:rsid w:val="007F4D23"/>
    <w:rsid w:val="007F4F6A"/>
    <w:rsid w:val="007F73EF"/>
    <w:rsid w:val="007F794B"/>
    <w:rsid w:val="008001EF"/>
    <w:rsid w:val="00800FFD"/>
    <w:rsid w:val="00801511"/>
    <w:rsid w:val="00801587"/>
    <w:rsid w:val="00803D44"/>
    <w:rsid w:val="00804043"/>
    <w:rsid w:val="00804B23"/>
    <w:rsid w:val="00805166"/>
    <w:rsid w:val="008052A2"/>
    <w:rsid w:val="00805638"/>
    <w:rsid w:val="008058C8"/>
    <w:rsid w:val="008061CA"/>
    <w:rsid w:val="0080697D"/>
    <w:rsid w:val="00806AC0"/>
    <w:rsid w:val="0080735A"/>
    <w:rsid w:val="00807E60"/>
    <w:rsid w:val="008106A4"/>
    <w:rsid w:val="008107A0"/>
    <w:rsid w:val="008114EA"/>
    <w:rsid w:val="00811532"/>
    <w:rsid w:val="008118BD"/>
    <w:rsid w:val="00811D69"/>
    <w:rsid w:val="0081234D"/>
    <w:rsid w:val="00813CB9"/>
    <w:rsid w:val="00814FA5"/>
    <w:rsid w:val="0081603F"/>
    <w:rsid w:val="008160B5"/>
    <w:rsid w:val="00816992"/>
    <w:rsid w:val="00816D53"/>
    <w:rsid w:val="00816EF6"/>
    <w:rsid w:val="0081774F"/>
    <w:rsid w:val="008203F0"/>
    <w:rsid w:val="00820747"/>
    <w:rsid w:val="00820794"/>
    <w:rsid w:val="0082104B"/>
    <w:rsid w:val="0082209F"/>
    <w:rsid w:val="0082268E"/>
    <w:rsid w:val="0082291C"/>
    <w:rsid w:val="00823133"/>
    <w:rsid w:val="00824802"/>
    <w:rsid w:val="00824DF4"/>
    <w:rsid w:val="008251F7"/>
    <w:rsid w:val="00826ABE"/>
    <w:rsid w:val="00826D12"/>
    <w:rsid w:val="00827CFE"/>
    <w:rsid w:val="00830884"/>
    <w:rsid w:val="00830AB1"/>
    <w:rsid w:val="0083234A"/>
    <w:rsid w:val="00834486"/>
    <w:rsid w:val="0083500F"/>
    <w:rsid w:val="008359E1"/>
    <w:rsid w:val="00835C3A"/>
    <w:rsid w:val="00835D1A"/>
    <w:rsid w:val="00836E69"/>
    <w:rsid w:val="008373CF"/>
    <w:rsid w:val="0084075A"/>
    <w:rsid w:val="00840815"/>
    <w:rsid w:val="00840884"/>
    <w:rsid w:val="00841313"/>
    <w:rsid w:val="008413B6"/>
    <w:rsid w:val="0084171D"/>
    <w:rsid w:val="008417D4"/>
    <w:rsid w:val="00841F87"/>
    <w:rsid w:val="0084269B"/>
    <w:rsid w:val="00844DD5"/>
    <w:rsid w:val="00845739"/>
    <w:rsid w:val="008469B0"/>
    <w:rsid w:val="00846E86"/>
    <w:rsid w:val="00847520"/>
    <w:rsid w:val="0084787F"/>
    <w:rsid w:val="00850495"/>
    <w:rsid w:val="008516DA"/>
    <w:rsid w:val="00853FB4"/>
    <w:rsid w:val="008565A0"/>
    <w:rsid w:val="0086051A"/>
    <w:rsid w:val="00861EE0"/>
    <w:rsid w:val="00861FDB"/>
    <w:rsid w:val="0086315C"/>
    <w:rsid w:val="00863FF7"/>
    <w:rsid w:val="00864032"/>
    <w:rsid w:val="008642B9"/>
    <w:rsid w:val="00864468"/>
    <w:rsid w:val="00864A17"/>
    <w:rsid w:val="00864C67"/>
    <w:rsid w:val="00866D63"/>
    <w:rsid w:val="008673F3"/>
    <w:rsid w:val="008675F9"/>
    <w:rsid w:val="00870211"/>
    <w:rsid w:val="0087029E"/>
    <w:rsid w:val="00870E50"/>
    <w:rsid w:val="00872632"/>
    <w:rsid w:val="00872DFB"/>
    <w:rsid w:val="00873620"/>
    <w:rsid w:val="00873CA2"/>
    <w:rsid w:val="008740E0"/>
    <w:rsid w:val="00875013"/>
    <w:rsid w:val="008750B0"/>
    <w:rsid w:val="008751BE"/>
    <w:rsid w:val="00875539"/>
    <w:rsid w:val="008758AB"/>
    <w:rsid w:val="0087656A"/>
    <w:rsid w:val="00876699"/>
    <w:rsid w:val="008769E1"/>
    <w:rsid w:val="008773AE"/>
    <w:rsid w:val="00882726"/>
    <w:rsid w:val="00882FD5"/>
    <w:rsid w:val="008830E7"/>
    <w:rsid w:val="00883415"/>
    <w:rsid w:val="00883581"/>
    <w:rsid w:val="00883739"/>
    <w:rsid w:val="00883B8C"/>
    <w:rsid w:val="00884624"/>
    <w:rsid w:val="00885301"/>
    <w:rsid w:val="00885ADC"/>
    <w:rsid w:val="00887143"/>
    <w:rsid w:val="0088716C"/>
    <w:rsid w:val="008874F8"/>
    <w:rsid w:val="00887597"/>
    <w:rsid w:val="00887B69"/>
    <w:rsid w:val="008916F9"/>
    <w:rsid w:val="00891D00"/>
    <w:rsid w:val="00893153"/>
    <w:rsid w:val="0089325E"/>
    <w:rsid w:val="00893313"/>
    <w:rsid w:val="00894BF8"/>
    <w:rsid w:val="00895461"/>
    <w:rsid w:val="00895CCF"/>
    <w:rsid w:val="0089600D"/>
    <w:rsid w:val="00897804"/>
    <w:rsid w:val="008A05A2"/>
    <w:rsid w:val="008A0DC5"/>
    <w:rsid w:val="008A1DFC"/>
    <w:rsid w:val="008A2036"/>
    <w:rsid w:val="008A33B2"/>
    <w:rsid w:val="008A3425"/>
    <w:rsid w:val="008A3D75"/>
    <w:rsid w:val="008A56EA"/>
    <w:rsid w:val="008A629E"/>
    <w:rsid w:val="008B0E1A"/>
    <w:rsid w:val="008B1856"/>
    <w:rsid w:val="008B1A4E"/>
    <w:rsid w:val="008B38EA"/>
    <w:rsid w:val="008B68FE"/>
    <w:rsid w:val="008C0573"/>
    <w:rsid w:val="008C1077"/>
    <w:rsid w:val="008C10F7"/>
    <w:rsid w:val="008C17CE"/>
    <w:rsid w:val="008C1EA7"/>
    <w:rsid w:val="008C213D"/>
    <w:rsid w:val="008C21F1"/>
    <w:rsid w:val="008C387F"/>
    <w:rsid w:val="008C413F"/>
    <w:rsid w:val="008C55D7"/>
    <w:rsid w:val="008C7189"/>
    <w:rsid w:val="008D14DE"/>
    <w:rsid w:val="008D1D7B"/>
    <w:rsid w:val="008D220E"/>
    <w:rsid w:val="008D2AA8"/>
    <w:rsid w:val="008D2F3C"/>
    <w:rsid w:val="008D34FA"/>
    <w:rsid w:val="008D3978"/>
    <w:rsid w:val="008D3D1F"/>
    <w:rsid w:val="008D4117"/>
    <w:rsid w:val="008D4CCD"/>
    <w:rsid w:val="008D559F"/>
    <w:rsid w:val="008D5D8E"/>
    <w:rsid w:val="008D5DDD"/>
    <w:rsid w:val="008D66E1"/>
    <w:rsid w:val="008D7436"/>
    <w:rsid w:val="008E00EC"/>
    <w:rsid w:val="008E0860"/>
    <w:rsid w:val="008E2629"/>
    <w:rsid w:val="008E4DE1"/>
    <w:rsid w:val="008E4E97"/>
    <w:rsid w:val="008E4ED2"/>
    <w:rsid w:val="008E5E8A"/>
    <w:rsid w:val="008E5EF2"/>
    <w:rsid w:val="008E62C2"/>
    <w:rsid w:val="008E7CBE"/>
    <w:rsid w:val="008F0C8D"/>
    <w:rsid w:val="008F19F4"/>
    <w:rsid w:val="008F3BD9"/>
    <w:rsid w:val="008F4D40"/>
    <w:rsid w:val="008F50DB"/>
    <w:rsid w:val="008F515E"/>
    <w:rsid w:val="008F6A46"/>
    <w:rsid w:val="008F7865"/>
    <w:rsid w:val="008F7B35"/>
    <w:rsid w:val="009002D4"/>
    <w:rsid w:val="00900A6B"/>
    <w:rsid w:val="00901777"/>
    <w:rsid w:val="00901D8B"/>
    <w:rsid w:val="00903109"/>
    <w:rsid w:val="009034DB"/>
    <w:rsid w:val="009038AB"/>
    <w:rsid w:val="0090419A"/>
    <w:rsid w:val="00904783"/>
    <w:rsid w:val="0090494B"/>
    <w:rsid w:val="00904A3B"/>
    <w:rsid w:val="00904CE1"/>
    <w:rsid w:val="00906C65"/>
    <w:rsid w:val="00907967"/>
    <w:rsid w:val="00910A32"/>
    <w:rsid w:val="0091112D"/>
    <w:rsid w:val="00914387"/>
    <w:rsid w:val="0091469D"/>
    <w:rsid w:val="0091586D"/>
    <w:rsid w:val="009161F0"/>
    <w:rsid w:val="00916316"/>
    <w:rsid w:val="00916CE4"/>
    <w:rsid w:val="00917947"/>
    <w:rsid w:val="00920B72"/>
    <w:rsid w:val="009225CD"/>
    <w:rsid w:val="00923587"/>
    <w:rsid w:val="00924D72"/>
    <w:rsid w:val="00925BBC"/>
    <w:rsid w:val="0092734A"/>
    <w:rsid w:val="00927B73"/>
    <w:rsid w:val="00927BC5"/>
    <w:rsid w:val="00927E5F"/>
    <w:rsid w:val="00933B4F"/>
    <w:rsid w:val="0093576C"/>
    <w:rsid w:val="00936092"/>
    <w:rsid w:val="00936A5A"/>
    <w:rsid w:val="00936ABD"/>
    <w:rsid w:val="00936BB9"/>
    <w:rsid w:val="00936BFA"/>
    <w:rsid w:val="00936E65"/>
    <w:rsid w:val="00937EB9"/>
    <w:rsid w:val="00940029"/>
    <w:rsid w:val="00940A90"/>
    <w:rsid w:val="009418AD"/>
    <w:rsid w:val="009431A3"/>
    <w:rsid w:val="00943D8C"/>
    <w:rsid w:val="009446B2"/>
    <w:rsid w:val="0094483B"/>
    <w:rsid w:val="009448FD"/>
    <w:rsid w:val="00945078"/>
    <w:rsid w:val="00946917"/>
    <w:rsid w:val="0094718A"/>
    <w:rsid w:val="0095241A"/>
    <w:rsid w:val="009525A2"/>
    <w:rsid w:val="0095475B"/>
    <w:rsid w:val="00954B12"/>
    <w:rsid w:val="00957CAD"/>
    <w:rsid w:val="00961DFD"/>
    <w:rsid w:val="00962154"/>
    <w:rsid w:val="00962920"/>
    <w:rsid w:val="00962BE8"/>
    <w:rsid w:val="00962E4F"/>
    <w:rsid w:val="009632F4"/>
    <w:rsid w:val="00963F27"/>
    <w:rsid w:val="009647B4"/>
    <w:rsid w:val="00965E7D"/>
    <w:rsid w:val="00966007"/>
    <w:rsid w:val="00966A76"/>
    <w:rsid w:val="00967796"/>
    <w:rsid w:val="00971495"/>
    <w:rsid w:val="009714AB"/>
    <w:rsid w:val="00971CB6"/>
    <w:rsid w:val="00974496"/>
    <w:rsid w:val="0097594D"/>
    <w:rsid w:val="00975A80"/>
    <w:rsid w:val="00975F19"/>
    <w:rsid w:val="0098025C"/>
    <w:rsid w:val="00980EAA"/>
    <w:rsid w:val="00982C39"/>
    <w:rsid w:val="00982F2A"/>
    <w:rsid w:val="00983999"/>
    <w:rsid w:val="00983AF7"/>
    <w:rsid w:val="00983E71"/>
    <w:rsid w:val="00983F30"/>
    <w:rsid w:val="00984115"/>
    <w:rsid w:val="00984939"/>
    <w:rsid w:val="00985349"/>
    <w:rsid w:val="0098578B"/>
    <w:rsid w:val="00985CF5"/>
    <w:rsid w:val="009863CF"/>
    <w:rsid w:val="0098649D"/>
    <w:rsid w:val="00987071"/>
    <w:rsid w:val="00987299"/>
    <w:rsid w:val="00990A72"/>
    <w:rsid w:val="00990FB1"/>
    <w:rsid w:val="00991C72"/>
    <w:rsid w:val="00992A92"/>
    <w:rsid w:val="00992E0D"/>
    <w:rsid w:val="00993223"/>
    <w:rsid w:val="009933F0"/>
    <w:rsid w:val="00993543"/>
    <w:rsid w:val="00993DDB"/>
    <w:rsid w:val="009947AC"/>
    <w:rsid w:val="00994FEB"/>
    <w:rsid w:val="009958E5"/>
    <w:rsid w:val="00996D9A"/>
    <w:rsid w:val="0099783C"/>
    <w:rsid w:val="009A1259"/>
    <w:rsid w:val="009A19A1"/>
    <w:rsid w:val="009A2050"/>
    <w:rsid w:val="009A30AE"/>
    <w:rsid w:val="009A3838"/>
    <w:rsid w:val="009A39CD"/>
    <w:rsid w:val="009A57B0"/>
    <w:rsid w:val="009A67AA"/>
    <w:rsid w:val="009A6CFE"/>
    <w:rsid w:val="009B0A10"/>
    <w:rsid w:val="009B1976"/>
    <w:rsid w:val="009B4E51"/>
    <w:rsid w:val="009B5339"/>
    <w:rsid w:val="009C0D6B"/>
    <w:rsid w:val="009C1A1D"/>
    <w:rsid w:val="009C1A4F"/>
    <w:rsid w:val="009C1DC0"/>
    <w:rsid w:val="009C2959"/>
    <w:rsid w:val="009C38CE"/>
    <w:rsid w:val="009C4033"/>
    <w:rsid w:val="009C44CD"/>
    <w:rsid w:val="009C4B71"/>
    <w:rsid w:val="009C5B99"/>
    <w:rsid w:val="009C69AC"/>
    <w:rsid w:val="009C6B24"/>
    <w:rsid w:val="009C75D8"/>
    <w:rsid w:val="009D26B9"/>
    <w:rsid w:val="009D291A"/>
    <w:rsid w:val="009D2EEF"/>
    <w:rsid w:val="009D379F"/>
    <w:rsid w:val="009D4052"/>
    <w:rsid w:val="009D42AD"/>
    <w:rsid w:val="009D433B"/>
    <w:rsid w:val="009D4634"/>
    <w:rsid w:val="009D5EAE"/>
    <w:rsid w:val="009D77EB"/>
    <w:rsid w:val="009D7D4C"/>
    <w:rsid w:val="009E0DC8"/>
    <w:rsid w:val="009E213D"/>
    <w:rsid w:val="009E223D"/>
    <w:rsid w:val="009E2A04"/>
    <w:rsid w:val="009E3338"/>
    <w:rsid w:val="009E3B9E"/>
    <w:rsid w:val="009E3DC3"/>
    <w:rsid w:val="009E3F11"/>
    <w:rsid w:val="009E43C1"/>
    <w:rsid w:val="009E4AB8"/>
    <w:rsid w:val="009E5BF7"/>
    <w:rsid w:val="009E75A8"/>
    <w:rsid w:val="009E78D0"/>
    <w:rsid w:val="009E7D7D"/>
    <w:rsid w:val="009F022A"/>
    <w:rsid w:val="009F0886"/>
    <w:rsid w:val="009F0D9C"/>
    <w:rsid w:val="009F0DD0"/>
    <w:rsid w:val="009F1F50"/>
    <w:rsid w:val="009F24C9"/>
    <w:rsid w:val="009F3BB6"/>
    <w:rsid w:val="009F3DAE"/>
    <w:rsid w:val="009F41A0"/>
    <w:rsid w:val="009F47FC"/>
    <w:rsid w:val="009F689E"/>
    <w:rsid w:val="009F6DD4"/>
    <w:rsid w:val="009F727B"/>
    <w:rsid w:val="00A00992"/>
    <w:rsid w:val="00A00B38"/>
    <w:rsid w:val="00A01128"/>
    <w:rsid w:val="00A0129C"/>
    <w:rsid w:val="00A02BF1"/>
    <w:rsid w:val="00A0358B"/>
    <w:rsid w:val="00A03BA2"/>
    <w:rsid w:val="00A04A88"/>
    <w:rsid w:val="00A04FB6"/>
    <w:rsid w:val="00A05E5A"/>
    <w:rsid w:val="00A073D6"/>
    <w:rsid w:val="00A07BF6"/>
    <w:rsid w:val="00A07DAD"/>
    <w:rsid w:val="00A103BF"/>
    <w:rsid w:val="00A11792"/>
    <w:rsid w:val="00A11D48"/>
    <w:rsid w:val="00A12B45"/>
    <w:rsid w:val="00A12C5D"/>
    <w:rsid w:val="00A13035"/>
    <w:rsid w:val="00A133EC"/>
    <w:rsid w:val="00A1400B"/>
    <w:rsid w:val="00A16457"/>
    <w:rsid w:val="00A16A6D"/>
    <w:rsid w:val="00A16D34"/>
    <w:rsid w:val="00A2044C"/>
    <w:rsid w:val="00A20462"/>
    <w:rsid w:val="00A207FD"/>
    <w:rsid w:val="00A20A4B"/>
    <w:rsid w:val="00A21E3E"/>
    <w:rsid w:val="00A24C7C"/>
    <w:rsid w:val="00A2541C"/>
    <w:rsid w:val="00A2765F"/>
    <w:rsid w:val="00A30004"/>
    <w:rsid w:val="00A31E1C"/>
    <w:rsid w:val="00A33072"/>
    <w:rsid w:val="00A33B53"/>
    <w:rsid w:val="00A33CE5"/>
    <w:rsid w:val="00A340E1"/>
    <w:rsid w:val="00A342D8"/>
    <w:rsid w:val="00A35030"/>
    <w:rsid w:val="00A350A6"/>
    <w:rsid w:val="00A35866"/>
    <w:rsid w:val="00A35A53"/>
    <w:rsid w:val="00A3683E"/>
    <w:rsid w:val="00A36A9A"/>
    <w:rsid w:val="00A36BFA"/>
    <w:rsid w:val="00A40E39"/>
    <w:rsid w:val="00A41AA2"/>
    <w:rsid w:val="00A43D3F"/>
    <w:rsid w:val="00A44922"/>
    <w:rsid w:val="00A46B1C"/>
    <w:rsid w:val="00A46D1E"/>
    <w:rsid w:val="00A502A6"/>
    <w:rsid w:val="00A50943"/>
    <w:rsid w:val="00A50AEC"/>
    <w:rsid w:val="00A51022"/>
    <w:rsid w:val="00A5221D"/>
    <w:rsid w:val="00A52C98"/>
    <w:rsid w:val="00A52E05"/>
    <w:rsid w:val="00A54226"/>
    <w:rsid w:val="00A542E8"/>
    <w:rsid w:val="00A5576D"/>
    <w:rsid w:val="00A563A1"/>
    <w:rsid w:val="00A57F8D"/>
    <w:rsid w:val="00A613FE"/>
    <w:rsid w:val="00A61451"/>
    <w:rsid w:val="00A62A92"/>
    <w:rsid w:val="00A62F33"/>
    <w:rsid w:val="00A64243"/>
    <w:rsid w:val="00A64509"/>
    <w:rsid w:val="00A65B04"/>
    <w:rsid w:val="00A660E3"/>
    <w:rsid w:val="00A66197"/>
    <w:rsid w:val="00A665CB"/>
    <w:rsid w:val="00A66AFA"/>
    <w:rsid w:val="00A66DFE"/>
    <w:rsid w:val="00A70487"/>
    <w:rsid w:val="00A71DF0"/>
    <w:rsid w:val="00A71E66"/>
    <w:rsid w:val="00A72AC6"/>
    <w:rsid w:val="00A73E79"/>
    <w:rsid w:val="00A741EE"/>
    <w:rsid w:val="00A75991"/>
    <w:rsid w:val="00A769DF"/>
    <w:rsid w:val="00A771BE"/>
    <w:rsid w:val="00A774D8"/>
    <w:rsid w:val="00A77535"/>
    <w:rsid w:val="00A77B57"/>
    <w:rsid w:val="00A77DAD"/>
    <w:rsid w:val="00A81407"/>
    <w:rsid w:val="00A82219"/>
    <w:rsid w:val="00A82CE6"/>
    <w:rsid w:val="00A836C4"/>
    <w:rsid w:val="00A8504A"/>
    <w:rsid w:val="00A85596"/>
    <w:rsid w:val="00A855B5"/>
    <w:rsid w:val="00A869E4"/>
    <w:rsid w:val="00A873F4"/>
    <w:rsid w:val="00A90E90"/>
    <w:rsid w:val="00A9157A"/>
    <w:rsid w:val="00A93661"/>
    <w:rsid w:val="00A93905"/>
    <w:rsid w:val="00A94375"/>
    <w:rsid w:val="00A944B6"/>
    <w:rsid w:val="00A94B4E"/>
    <w:rsid w:val="00A95F0B"/>
    <w:rsid w:val="00A9626A"/>
    <w:rsid w:val="00A962DF"/>
    <w:rsid w:val="00A96383"/>
    <w:rsid w:val="00A97C62"/>
    <w:rsid w:val="00AA0141"/>
    <w:rsid w:val="00AA016B"/>
    <w:rsid w:val="00AA03BB"/>
    <w:rsid w:val="00AA041C"/>
    <w:rsid w:val="00AA2F40"/>
    <w:rsid w:val="00AA304E"/>
    <w:rsid w:val="00AA3081"/>
    <w:rsid w:val="00AA33DC"/>
    <w:rsid w:val="00AA3855"/>
    <w:rsid w:val="00AA4A63"/>
    <w:rsid w:val="00AA54C8"/>
    <w:rsid w:val="00AA5EFC"/>
    <w:rsid w:val="00AA60D1"/>
    <w:rsid w:val="00AA6325"/>
    <w:rsid w:val="00AA7877"/>
    <w:rsid w:val="00AB03D4"/>
    <w:rsid w:val="00AB03D7"/>
    <w:rsid w:val="00AB0854"/>
    <w:rsid w:val="00AB089D"/>
    <w:rsid w:val="00AB0A4E"/>
    <w:rsid w:val="00AB0F8F"/>
    <w:rsid w:val="00AB16C0"/>
    <w:rsid w:val="00AB246E"/>
    <w:rsid w:val="00AB2903"/>
    <w:rsid w:val="00AB3A33"/>
    <w:rsid w:val="00AB48A1"/>
    <w:rsid w:val="00AB4CB4"/>
    <w:rsid w:val="00AB4DD9"/>
    <w:rsid w:val="00AB5C6F"/>
    <w:rsid w:val="00AB7265"/>
    <w:rsid w:val="00AC033E"/>
    <w:rsid w:val="00AC0461"/>
    <w:rsid w:val="00AC13E6"/>
    <w:rsid w:val="00AC169C"/>
    <w:rsid w:val="00AC1F55"/>
    <w:rsid w:val="00AC2A89"/>
    <w:rsid w:val="00AC3DB8"/>
    <w:rsid w:val="00AC4446"/>
    <w:rsid w:val="00AC491E"/>
    <w:rsid w:val="00AC62D8"/>
    <w:rsid w:val="00AC6605"/>
    <w:rsid w:val="00AC68DF"/>
    <w:rsid w:val="00AC7C27"/>
    <w:rsid w:val="00AD0CC7"/>
    <w:rsid w:val="00AD0FE4"/>
    <w:rsid w:val="00AD2EE1"/>
    <w:rsid w:val="00AD45CD"/>
    <w:rsid w:val="00AD4F63"/>
    <w:rsid w:val="00AD5F4C"/>
    <w:rsid w:val="00AD6642"/>
    <w:rsid w:val="00AD786B"/>
    <w:rsid w:val="00AE013A"/>
    <w:rsid w:val="00AE0B13"/>
    <w:rsid w:val="00AE18D3"/>
    <w:rsid w:val="00AE3E2C"/>
    <w:rsid w:val="00AE470F"/>
    <w:rsid w:val="00AE4E20"/>
    <w:rsid w:val="00AE54E2"/>
    <w:rsid w:val="00AE6115"/>
    <w:rsid w:val="00AE688D"/>
    <w:rsid w:val="00AE6FEE"/>
    <w:rsid w:val="00AE7F63"/>
    <w:rsid w:val="00AF0742"/>
    <w:rsid w:val="00AF1498"/>
    <w:rsid w:val="00AF2888"/>
    <w:rsid w:val="00AF28BE"/>
    <w:rsid w:val="00AF2DE9"/>
    <w:rsid w:val="00AF2FA0"/>
    <w:rsid w:val="00AF35B6"/>
    <w:rsid w:val="00AF3C13"/>
    <w:rsid w:val="00AF4066"/>
    <w:rsid w:val="00AF490B"/>
    <w:rsid w:val="00AF4C38"/>
    <w:rsid w:val="00AF549F"/>
    <w:rsid w:val="00AF63A0"/>
    <w:rsid w:val="00AF70A4"/>
    <w:rsid w:val="00AF70B7"/>
    <w:rsid w:val="00AF73C0"/>
    <w:rsid w:val="00AF76DC"/>
    <w:rsid w:val="00B00581"/>
    <w:rsid w:val="00B005F7"/>
    <w:rsid w:val="00B01248"/>
    <w:rsid w:val="00B02445"/>
    <w:rsid w:val="00B02E37"/>
    <w:rsid w:val="00B03099"/>
    <w:rsid w:val="00B03261"/>
    <w:rsid w:val="00B037B6"/>
    <w:rsid w:val="00B03EBC"/>
    <w:rsid w:val="00B04E30"/>
    <w:rsid w:val="00B04F3A"/>
    <w:rsid w:val="00B0542B"/>
    <w:rsid w:val="00B06F84"/>
    <w:rsid w:val="00B105D7"/>
    <w:rsid w:val="00B105E1"/>
    <w:rsid w:val="00B10866"/>
    <w:rsid w:val="00B11081"/>
    <w:rsid w:val="00B11430"/>
    <w:rsid w:val="00B11518"/>
    <w:rsid w:val="00B11847"/>
    <w:rsid w:val="00B11C3F"/>
    <w:rsid w:val="00B12EF4"/>
    <w:rsid w:val="00B1326F"/>
    <w:rsid w:val="00B134DD"/>
    <w:rsid w:val="00B14EA8"/>
    <w:rsid w:val="00B157F4"/>
    <w:rsid w:val="00B15C50"/>
    <w:rsid w:val="00B16A58"/>
    <w:rsid w:val="00B175C3"/>
    <w:rsid w:val="00B17797"/>
    <w:rsid w:val="00B17C1E"/>
    <w:rsid w:val="00B17C52"/>
    <w:rsid w:val="00B20844"/>
    <w:rsid w:val="00B23C37"/>
    <w:rsid w:val="00B23DE2"/>
    <w:rsid w:val="00B262FC"/>
    <w:rsid w:val="00B26529"/>
    <w:rsid w:val="00B2704A"/>
    <w:rsid w:val="00B270F0"/>
    <w:rsid w:val="00B3086A"/>
    <w:rsid w:val="00B31DB2"/>
    <w:rsid w:val="00B32EB2"/>
    <w:rsid w:val="00B33232"/>
    <w:rsid w:val="00B3331F"/>
    <w:rsid w:val="00B33A3B"/>
    <w:rsid w:val="00B358CE"/>
    <w:rsid w:val="00B35B09"/>
    <w:rsid w:val="00B36C2D"/>
    <w:rsid w:val="00B36FBF"/>
    <w:rsid w:val="00B3761D"/>
    <w:rsid w:val="00B40B02"/>
    <w:rsid w:val="00B419E2"/>
    <w:rsid w:val="00B43871"/>
    <w:rsid w:val="00B44160"/>
    <w:rsid w:val="00B4517E"/>
    <w:rsid w:val="00B4547B"/>
    <w:rsid w:val="00B459B3"/>
    <w:rsid w:val="00B45F15"/>
    <w:rsid w:val="00B474DF"/>
    <w:rsid w:val="00B506E6"/>
    <w:rsid w:val="00B50C98"/>
    <w:rsid w:val="00B51A40"/>
    <w:rsid w:val="00B552CB"/>
    <w:rsid w:val="00B554DB"/>
    <w:rsid w:val="00B5716E"/>
    <w:rsid w:val="00B607EF"/>
    <w:rsid w:val="00B629E2"/>
    <w:rsid w:val="00B6357C"/>
    <w:rsid w:val="00B63D76"/>
    <w:rsid w:val="00B705D0"/>
    <w:rsid w:val="00B70B8A"/>
    <w:rsid w:val="00B717C0"/>
    <w:rsid w:val="00B71AD1"/>
    <w:rsid w:val="00B7232E"/>
    <w:rsid w:val="00B72686"/>
    <w:rsid w:val="00B72BEE"/>
    <w:rsid w:val="00B74780"/>
    <w:rsid w:val="00B75277"/>
    <w:rsid w:val="00B76607"/>
    <w:rsid w:val="00B7757E"/>
    <w:rsid w:val="00B77598"/>
    <w:rsid w:val="00B8025E"/>
    <w:rsid w:val="00B81312"/>
    <w:rsid w:val="00B83CBA"/>
    <w:rsid w:val="00B843A6"/>
    <w:rsid w:val="00B85392"/>
    <w:rsid w:val="00B854C2"/>
    <w:rsid w:val="00B85E44"/>
    <w:rsid w:val="00B862D0"/>
    <w:rsid w:val="00B8771F"/>
    <w:rsid w:val="00B87782"/>
    <w:rsid w:val="00B90944"/>
    <w:rsid w:val="00B91298"/>
    <w:rsid w:val="00B9201C"/>
    <w:rsid w:val="00B920D0"/>
    <w:rsid w:val="00B9290F"/>
    <w:rsid w:val="00B92A5F"/>
    <w:rsid w:val="00B93703"/>
    <w:rsid w:val="00B93F89"/>
    <w:rsid w:val="00B94FB7"/>
    <w:rsid w:val="00B95DB5"/>
    <w:rsid w:val="00B96A58"/>
    <w:rsid w:val="00BA0A98"/>
    <w:rsid w:val="00BA14ED"/>
    <w:rsid w:val="00BA1B35"/>
    <w:rsid w:val="00BA2348"/>
    <w:rsid w:val="00BA30A3"/>
    <w:rsid w:val="00BA3DE9"/>
    <w:rsid w:val="00BA482F"/>
    <w:rsid w:val="00BA53EF"/>
    <w:rsid w:val="00BA62CB"/>
    <w:rsid w:val="00BA6E15"/>
    <w:rsid w:val="00BA739F"/>
    <w:rsid w:val="00BA7EF4"/>
    <w:rsid w:val="00BB01CC"/>
    <w:rsid w:val="00BB0898"/>
    <w:rsid w:val="00BB0CBF"/>
    <w:rsid w:val="00BB5246"/>
    <w:rsid w:val="00BB5A26"/>
    <w:rsid w:val="00BB5F60"/>
    <w:rsid w:val="00BB7046"/>
    <w:rsid w:val="00BB72BD"/>
    <w:rsid w:val="00BC09E1"/>
    <w:rsid w:val="00BC0A0F"/>
    <w:rsid w:val="00BC1332"/>
    <w:rsid w:val="00BC14A8"/>
    <w:rsid w:val="00BC1E9F"/>
    <w:rsid w:val="00BC201F"/>
    <w:rsid w:val="00BC2721"/>
    <w:rsid w:val="00BC302E"/>
    <w:rsid w:val="00BC36D5"/>
    <w:rsid w:val="00BC608B"/>
    <w:rsid w:val="00BC6E4E"/>
    <w:rsid w:val="00BD043F"/>
    <w:rsid w:val="00BD066F"/>
    <w:rsid w:val="00BD088F"/>
    <w:rsid w:val="00BD1B37"/>
    <w:rsid w:val="00BD274C"/>
    <w:rsid w:val="00BD2F30"/>
    <w:rsid w:val="00BD3066"/>
    <w:rsid w:val="00BD3386"/>
    <w:rsid w:val="00BD355C"/>
    <w:rsid w:val="00BD3B4D"/>
    <w:rsid w:val="00BD4E1B"/>
    <w:rsid w:val="00BD59C3"/>
    <w:rsid w:val="00BD632B"/>
    <w:rsid w:val="00BE1BD8"/>
    <w:rsid w:val="00BE26F5"/>
    <w:rsid w:val="00BE2B33"/>
    <w:rsid w:val="00BE34E3"/>
    <w:rsid w:val="00BE5517"/>
    <w:rsid w:val="00BF1BB2"/>
    <w:rsid w:val="00BF304E"/>
    <w:rsid w:val="00BF35EF"/>
    <w:rsid w:val="00BF4A08"/>
    <w:rsid w:val="00BF4C8E"/>
    <w:rsid w:val="00BF4ED3"/>
    <w:rsid w:val="00BF4F0A"/>
    <w:rsid w:val="00BF5135"/>
    <w:rsid w:val="00BF590B"/>
    <w:rsid w:val="00BF71EE"/>
    <w:rsid w:val="00BF7C64"/>
    <w:rsid w:val="00BF7DF6"/>
    <w:rsid w:val="00C00AC9"/>
    <w:rsid w:val="00C01B8E"/>
    <w:rsid w:val="00C01C95"/>
    <w:rsid w:val="00C01ED0"/>
    <w:rsid w:val="00C0292C"/>
    <w:rsid w:val="00C0391C"/>
    <w:rsid w:val="00C039FE"/>
    <w:rsid w:val="00C03F28"/>
    <w:rsid w:val="00C045FD"/>
    <w:rsid w:val="00C048B5"/>
    <w:rsid w:val="00C04D4E"/>
    <w:rsid w:val="00C05F8C"/>
    <w:rsid w:val="00C0715E"/>
    <w:rsid w:val="00C079DB"/>
    <w:rsid w:val="00C1069D"/>
    <w:rsid w:val="00C108D1"/>
    <w:rsid w:val="00C122C8"/>
    <w:rsid w:val="00C1233D"/>
    <w:rsid w:val="00C130AC"/>
    <w:rsid w:val="00C13703"/>
    <w:rsid w:val="00C142CA"/>
    <w:rsid w:val="00C14EC4"/>
    <w:rsid w:val="00C15602"/>
    <w:rsid w:val="00C15BAE"/>
    <w:rsid w:val="00C170FC"/>
    <w:rsid w:val="00C17C18"/>
    <w:rsid w:val="00C2141C"/>
    <w:rsid w:val="00C21ADB"/>
    <w:rsid w:val="00C22417"/>
    <w:rsid w:val="00C22BAA"/>
    <w:rsid w:val="00C233B6"/>
    <w:rsid w:val="00C239BD"/>
    <w:rsid w:val="00C2446C"/>
    <w:rsid w:val="00C25033"/>
    <w:rsid w:val="00C251E6"/>
    <w:rsid w:val="00C255E8"/>
    <w:rsid w:val="00C257C1"/>
    <w:rsid w:val="00C25B17"/>
    <w:rsid w:val="00C25F17"/>
    <w:rsid w:val="00C26197"/>
    <w:rsid w:val="00C269D3"/>
    <w:rsid w:val="00C30735"/>
    <w:rsid w:val="00C30DF4"/>
    <w:rsid w:val="00C312E5"/>
    <w:rsid w:val="00C31B92"/>
    <w:rsid w:val="00C31C07"/>
    <w:rsid w:val="00C32004"/>
    <w:rsid w:val="00C32311"/>
    <w:rsid w:val="00C32844"/>
    <w:rsid w:val="00C341EC"/>
    <w:rsid w:val="00C3691E"/>
    <w:rsid w:val="00C369E9"/>
    <w:rsid w:val="00C40A60"/>
    <w:rsid w:val="00C411BF"/>
    <w:rsid w:val="00C41EE3"/>
    <w:rsid w:val="00C428CD"/>
    <w:rsid w:val="00C438D4"/>
    <w:rsid w:val="00C4435D"/>
    <w:rsid w:val="00C4486D"/>
    <w:rsid w:val="00C46469"/>
    <w:rsid w:val="00C47750"/>
    <w:rsid w:val="00C506FB"/>
    <w:rsid w:val="00C51448"/>
    <w:rsid w:val="00C514F2"/>
    <w:rsid w:val="00C51E0A"/>
    <w:rsid w:val="00C530FE"/>
    <w:rsid w:val="00C5394F"/>
    <w:rsid w:val="00C5522B"/>
    <w:rsid w:val="00C5549A"/>
    <w:rsid w:val="00C559F4"/>
    <w:rsid w:val="00C55D6E"/>
    <w:rsid w:val="00C55F30"/>
    <w:rsid w:val="00C56FA4"/>
    <w:rsid w:val="00C57F3A"/>
    <w:rsid w:val="00C57F7D"/>
    <w:rsid w:val="00C60143"/>
    <w:rsid w:val="00C609E4"/>
    <w:rsid w:val="00C62838"/>
    <w:rsid w:val="00C62B91"/>
    <w:rsid w:val="00C63F5D"/>
    <w:rsid w:val="00C6418B"/>
    <w:rsid w:val="00C642C7"/>
    <w:rsid w:val="00C649E0"/>
    <w:rsid w:val="00C64BCD"/>
    <w:rsid w:val="00C64D6B"/>
    <w:rsid w:val="00C650CA"/>
    <w:rsid w:val="00C65F3F"/>
    <w:rsid w:val="00C66552"/>
    <w:rsid w:val="00C66E18"/>
    <w:rsid w:val="00C7084D"/>
    <w:rsid w:val="00C70965"/>
    <w:rsid w:val="00C71A50"/>
    <w:rsid w:val="00C71C20"/>
    <w:rsid w:val="00C738CD"/>
    <w:rsid w:val="00C73F22"/>
    <w:rsid w:val="00C746A0"/>
    <w:rsid w:val="00C749E6"/>
    <w:rsid w:val="00C74DF1"/>
    <w:rsid w:val="00C769E5"/>
    <w:rsid w:val="00C77066"/>
    <w:rsid w:val="00C770B1"/>
    <w:rsid w:val="00C80D76"/>
    <w:rsid w:val="00C8156B"/>
    <w:rsid w:val="00C81901"/>
    <w:rsid w:val="00C81EA9"/>
    <w:rsid w:val="00C81F0F"/>
    <w:rsid w:val="00C821E1"/>
    <w:rsid w:val="00C836C1"/>
    <w:rsid w:val="00C8453D"/>
    <w:rsid w:val="00C84EA4"/>
    <w:rsid w:val="00C876BB"/>
    <w:rsid w:val="00C90384"/>
    <w:rsid w:val="00C9099A"/>
    <w:rsid w:val="00C9286A"/>
    <w:rsid w:val="00C92CBC"/>
    <w:rsid w:val="00C93828"/>
    <w:rsid w:val="00C93F7E"/>
    <w:rsid w:val="00C93FF7"/>
    <w:rsid w:val="00C96304"/>
    <w:rsid w:val="00C965E5"/>
    <w:rsid w:val="00C9731F"/>
    <w:rsid w:val="00CA0CDF"/>
    <w:rsid w:val="00CA15EC"/>
    <w:rsid w:val="00CA189D"/>
    <w:rsid w:val="00CA19A1"/>
    <w:rsid w:val="00CA4160"/>
    <w:rsid w:val="00CA6702"/>
    <w:rsid w:val="00CA6AE0"/>
    <w:rsid w:val="00CA7AA6"/>
    <w:rsid w:val="00CA7C18"/>
    <w:rsid w:val="00CA7EC3"/>
    <w:rsid w:val="00CB1253"/>
    <w:rsid w:val="00CB3397"/>
    <w:rsid w:val="00CB452E"/>
    <w:rsid w:val="00CB6630"/>
    <w:rsid w:val="00CB76B9"/>
    <w:rsid w:val="00CC0699"/>
    <w:rsid w:val="00CC0BF5"/>
    <w:rsid w:val="00CC1CB6"/>
    <w:rsid w:val="00CC1E04"/>
    <w:rsid w:val="00CC2EC1"/>
    <w:rsid w:val="00CC3517"/>
    <w:rsid w:val="00CC36D0"/>
    <w:rsid w:val="00CC3AFE"/>
    <w:rsid w:val="00CC4AEB"/>
    <w:rsid w:val="00CC4CAD"/>
    <w:rsid w:val="00CC6C04"/>
    <w:rsid w:val="00CC767B"/>
    <w:rsid w:val="00CC7940"/>
    <w:rsid w:val="00CC79EF"/>
    <w:rsid w:val="00CD0353"/>
    <w:rsid w:val="00CD08DC"/>
    <w:rsid w:val="00CD0CB2"/>
    <w:rsid w:val="00CD1BA9"/>
    <w:rsid w:val="00CD42F9"/>
    <w:rsid w:val="00CD5072"/>
    <w:rsid w:val="00CD50BB"/>
    <w:rsid w:val="00CD61C1"/>
    <w:rsid w:val="00CD70AD"/>
    <w:rsid w:val="00CD77A4"/>
    <w:rsid w:val="00CE0D23"/>
    <w:rsid w:val="00CE12BF"/>
    <w:rsid w:val="00CE13C4"/>
    <w:rsid w:val="00CE17B6"/>
    <w:rsid w:val="00CE17D6"/>
    <w:rsid w:val="00CE1AE1"/>
    <w:rsid w:val="00CE1CD6"/>
    <w:rsid w:val="00CE1DED"/>
    <w:rsid w:val="00CE2B21"/>
    <w:rsid w:val="00CE3229"/>
    <w:rsid w:val="00CE4528"/>
    <w:rsid w:val="00CE5FA1"/>
    <w:rsid w:val="00CE6F65"/>
    <w:rsid w:val="00CE7005"/>
    <w:rsid w:val="00CE75EF"/>
    <w:rsid w:val="00CF1E95"/>
    <w:rsid w:val="00CF277C"/>
    <w:rsid w:val="00CF57BE"/>
    <w:rsid w:val="00CF598A"/>
    <w:rsid w:val="00CF6067"/>
    <w:rsid w:val="00D00264"/>
    <w:rsid w:val="00D01E81"/>
    <w:rsid w:val="00D01EE7"/>
    <w:rsid w:val="00D025AC"/>
    <w:rsid w:val="00D0312C"/>
    <w:rsid w:val="00D03CF9"/>
    <w:rsid w:val="00D06B48"/>
    <w:rsid w:val="00D0749E"/>
    <w:rsid w:val="00D07A00"/>
    <w:rsid w:val="00D1051C"/>
    <w:rsid w:val="00D11897"/>
    <w:rsid w:val="00D11A61"/>
    <w:rsid w:val="00D122C7"/>
    <w:rsid w:val="00D13826"/>
    <w:rsid w:val="00D13BB8"/>
    <w:rsid w:val="00D1405C"/>
    <w:rsid w:val="00D152F4"/>
    <w:rsid w:val="00D15FAA"/>
    <w:rsid w:val="00D1718C"/>
    <w:rsid w:val="00D1789C"/>
    <w:rsid w:val="00D202C5"/>
    <w:rsid w:val="00D20EF6"/>
    <w:rsid w:val="00D21F1C"/>
    <w:rsid w:val="00D2219B"/>
    <w:rsid w:val="00D235E4"/>
    <w:rsid w:val="00D240CD"/>
    <w:rsid w:val="00D257E6"/>
    <w:rsid w:val="00D25CFF"/>
    <w:rsid w:val="00D266DE"/>
    <w:rsid w:val="00D26B24"/>
    <w:rsid w:val="00D26BA4"/>
    <w:rsid w:val="00D272BD"/>
    <w:rsid w:val="00D27FA1"/>
    <w:rsid w:val="00D30251"/>
    <w:rsid w:val="00D313C0"/>
    <w:rsid w:val="00D31F39"/>
    <w:rsid w:val="00D3341C"/>
    <w:rsid w:val="00D33D5F"/>
    <w:rsid w:val="00D34408"/>
    <w:rsid w:val="00D35E0A"/>
    <w:rsid w:val="00D37EAC"/>
    <w:rsid w:val="00D4001E"/>
    <w:rsid w:val="00D412BC"/>
    <w:rsid w:val="00D41DAF"/>
    <w:rsid w:val="00D41ECE"/>
    <w:rsid w:val="00D4230F"/>
    <w:rsid w:val="00D424FB"/>
    <w:rsid w:val="00D42B47"/>
    <w:rsid w:val="00D42BB7"/>
    <w:rsid w:val="00D42D72"/>
    <w:rsid w:val="00D442C3"/>
    <w:rsid w:val="00D44383"/>
    <w:rsid w:val="00D444D7"/>
    <w:rsid w:val="00D4576B"/>
    <w:rsid w:val="00D4589C"/>
    <w:rsid w:val="00D47B40"/>
    <w:rsid w:val="00D5051C"/>
    <w:rsid w:val="00D50CEA"/>
    <w:rsid w:val="00D5316F"/>
    <w:rsid w:val="00D53290"/>
    <w:rsid w:val="00D53920"/>
    <w:rsid w:val="00D539E4"/>
    <w:rsid w:val="00D53AB4"/>
    <w:rsid w:val="00D540E4"/>
    <w:rsid w:val="00D5518A"/>
    <w:rsid w:val="00D55A26"/>
    <w:rsid w:val="00D55DD3"/>
    <w:rsid w:val="00D55FA7"/>
    <w:rsid w:val="00D56631"/>
    <w:rsid w:val="00D56E7F"/>
    <w:rsid w:val="00D576C6"/>
    <w:rsid w:val="00D57D3C"/>
    <w:rsid w:val="00D62250"/>
    <w:rsid w:val="00D62949"/>
    <w:rsid w:val="00D62EFA"/>
    <w:rsid w:val="00D63385"/>
    <w:rsid w:val="00D6438A"/>
    <w:rsid w:val="00D64BFC"/>
    <w:rsid w:val="00D652FB"/>
    <w:rsid w:val="00D67AB7"/>
    <w:rsid w:val="00D70175"/>
    <w:rsid w:val="00D704B5"/>
    <w:rsid w:val="00D71100"/>
    <w:rsid w:val="00D7129D"/>
    <w:rsid w:val="00D72127"/>
    <w:rsid w:val="00D74530"/>
    <w:rsid w:val="00D74FA4"/>
    <w:rsid w:val="00D7569E"/>
    <w:rsid w:val="00D80E1C"/>
    <w:rsid w:val="00D813BD"/>
    <w:rsid w:val="00D81ABC"/>
    <w:rsid w:val="00D833C1"/>
    <w:rsid w:val="00D83D1F"/>
    <w:rsid w:val="00D83E69"/>
    <w:rsid w:val="00D8589C"/>
    <w:rsid w:val="00D85958"/>
    <w:rsid w:val="00D86381"/>
    <w:rsid w:val="00D87DEF"/>
    <w:rsid w:val="00D90124"/>
    <w:rsid w:val="00D90647"/>
    <w:rsid w:val="00D90F03"/>
    <w:rsid w:val="00D91186"/>
    <w:rsid w:val="00D93940"/>
    <w:rsid w:val="00D948C9"/>
    <w:rsid w:val="00D94B29"/>
    <w:rsid w:val="00D94B47"/>
    <w:rsid w:val="00D950EE"/>
    <w:rsid w:val="00D97C6A"/>
    <w:rsid w:val="00DA1815"/>
    <w:rsid w:val="00DA3035"/>
    <w:rsid w:val="00DA3750"/>
    <w:rsid w:val="00DA3E71"/>
    <w:rsid w:val="00DA40CC"/>
    <w:rsid w:val="00DA5896"/>
    <w:rsid w:val="00DA5A49"/>
    <w:rsid w:val="00DA623D"/>
    <w:rsid w:val="00DA64EB"/>
    <w:rsid w:val="00DA7801"/>
    <w:rsid w:val="00DB0099"/>
    <w:rsid w:val="00DB038F"/>
    <w:rsid w:val="00DB05E4"/>
    <w:rsid w:val="00DB0902"/>
    <w:rsid w:val="00DB2349"/>
    <w:rsid w:val="00DB2384"/>
    <w:rsid w:val="00DB357A"/>
    <w:rsid w:val="00DB36F8"/>
    <w:rsid w:val="00DB3ED3"/>
    <w:rsid w:val="00DB464B"/>
    <w:rsid w:val="00DB48F2"/>
    <w:rsid w:val="00DB5235"/>
    <w:rsid w:val="00DB5A9B"/>
    <w:rsid w:val="00DB7764"/>
    <w:rsid w:val="00DB7F50"/>
    <w:rsid w:val="00DC004B"/>
    <w:rsid w:val="00DC06A3"/>
    <w:rsid w:val="00DC1322"/>
    <w:rsid w:val="00DC1A49"/>
    <w:rsid w:val="00DC2EDD"/>
    <w:rsid w:val="00DC3353"/>
    <w:rsid w:val="00DC3BAC"/>
    <w:rsid w:val="00DC41D3"/>
    <w:rsid w:val="00DC5232"/>
    <w:rsid w:val="00DC5C08"/>
    <w:rsid w:val="00DC61E5"/>
    <w:rsid w:val="00DC66BD"/>
    <w:rsid w:val="00DD0733"/>
    <w:rsid w:val="00DD44F0"/>
    <w:rsid w:val="00DD55DA"/>
    <w:rsid w:val="00DD67A2"/>
    <w:rsid w:val="00DE2446"/>
    <w:rsid w:val="00DE269D"/>
    <w:rsid w:val="00DE2ABE"/>
    <w:rsid w:val="00DE4C20"/>
    <w:rsid w:val="00DE59F6"/>
    <w:rsid w:val="00DE66C5"/>
    <w:rsid w:val="00DE75A3"/>
    <w:rsid w:val="00DE7800"/>
    <w:rsid w:val="00DF027B"/>
    <w:rsid w:val="00DF0B7F"/>
    <w:rsid w:val="00DF1496"/>
    <w:rsid w:val="00DF1CE0"/>
    <w:rsid w:val="00DF1EFE"/>
    <w:rsid w:val="00DF280B"/>
    <w:rsid w:val="00DF3BFF"/>
    <w:rsid w:val="00DF3C08"/>
    <w:rsid w:val="00DF4015"/>
    <w:rsid w:val="00DF4CFC"/>
    <w:rsid w:val="00DF574D"/>
    <w:rsid w:val="00DF5CB0"/>
    <w:rsid w:val="00DF6C53"/>
    <w:rsid w:val="00E027A3"/>
    <w:rsid w:val="00E02C02"/>
    <w:rsid w:val="00E02E98"/>
    <w:rsid w:val="00E0317B"/>
    <w:rsid w:val="00E03265"/>
    <w:rsid w:val="00E0446C"/>
    <w:rsid w:val="00E047E5"/>
    <w:rsid w:val="00E05D5F"/>
    <w:rsid w:val="00E06077"/>
    <w:rsid w:val="00E06935"/>
    <w:rsid w:val="00E07BCF"/>
    <w:rsid w:val="00E10204"/>
    <w:rsid w:val="00E10BCD"/>
    <w:rsid w:val="00E10E58"/>
    <w:rsid w:val="00E112DD"/>
    <w:rsid w:val="00E11ACA"/>
    <w:rsid w:val="00E11B11"/>
    <w:rsid w:val="00E12263"/>
    <w:rsid w:val="00E12C9E"/>
    <w:rsid w:val="00E137E4"/>
    <w:rsid w:val="00E137F4"/>
    <w:rsid w:val="00E143A2"/>
    <w:rsid w:val="00E14D85"/>
    <w:rsid w:val="00E152D1"/>
    <w:rsid w:val="00E15375"/>
    <w:rsid w:val="00E17A8C"/>
    <w:rsid w:val="00E210CB"/>
    <w:rsid w:val="00E2171F"/>
    <w:rsid w:val="00E22B53"/>
    <w:rsid w:val="00E24B49"/>
    <w:rsid w:val="00E254FE"/>
    <w:rsid w:val="00E26C8E"/>
    <w:rsid w:val="00E26F68"/>
    <w:rsid w:val="00E27926"/>
    <w:rsid w:val="00E27AB3"/>
    <w:rsid w:val="00E27CAE"/>
    <w:rsid w:val="00E313B8"/>
    <w:rsid w:val="00E32174"/>
    <w:rsid w:val="00E34D29"/>
    <w:rsid w:val="00E35736"/>
    <w:rsid w:val="00E36E06"/>
    <w:rsid w:val="00E37102"/>
    <w:rsid w:val="00E37405"/>
    <w:rsid w:val="00E37E5F"/>
    <w:rsid w:val="00E401AD"/>
    <w:rsid w:val="00E40D7B"/>
    <w:rsid w:val="00E42242"/>
    <w:rsid w:val="00E42DF6"/>
    <w:rsid w:val="00E43768"/>
    <w:rsid w:val="00E438C8"/>
    <w:rsid w:val="00E45579"/>
    <w:rsid w:val="00E46045"/>
    <w:rsid w:val="00E463E0"/>
    <w:rsid w:val="00E4657F"/>
    <w:rsid w:val="00E46772"/>
    <w:rsid w:val="00E46B8A"/>
    <w:rsid w:val="00E4703E"/>
    <w:rsid w:val="00E47E05"/>
    <w:rsid w:val="00E54F14"/>
    <w:rsid w:val="00E54FF0"/>
    <w:rsid w:val="00E55932"/>
    <w:rsid w:val="00E55FE7"/>
    <w:rsid w:val="00E575F5"/>
    <w:rsid w:val="00E57DF2"/>
    <w:rsid w:val="00E60349"/>
    <w:rsid w:val="00E6048A"/>
    <w:rsid w:val="00E608D9"/>
    <w:rsid w:val="00E6133D"/>
    <w:rsid w:val="00E614B1"/>
    <w:rsid w:val="00E624F5"/>
    <w:rsid w:val="00E62838"/>
    <w:rsid w:val="00E6334B"/>
    <w:rsid w:val="00E64C18"/>
    <w:rsid w:val="00E64DE1"/>
    <w:rsid w:val="00E655F2"/>
    <w:rsid w:val="00E65AC9"/>
    <w:rsid w:val="00E65E7F"/>
    <w:rsid w:val="00E666C4"/>
    <w:rsid w:val="00E66D1A"/>
    <w:rsid w:val="00E66FD1"/>
    <w:rsid w:val="00E671E9"/>
    <w:rsid w:val="00E673D6"/>
    <w:rsid w:val="00E6790F"/>
    <w:rsid w:val="00E67F50"/>
    <w:rsid w:val="00E70AFB"/>
    <w:rsid w:val="00E7142C"/>
    <w:rsid w:val="00E72C25"/>
    <w:rsid w:val="00E7685A"/>
    <w:rsid w:val="00E77975"/>
    <w:rsid w:val="00E81E56"/>
    <w:rsid w:val="00E84FA5"/>
    <w:rsid w:val="00E86545"/>
    <w:rsid w:val="00E8655B"/>
    <w:rsid w:val="00E87F0C"/>
    <w:rsid w:val="00E91C87"/>
    <w:rsid w:val="00E9380E"/>
    <w:rsid w:val="00E94393"/>
    <w:rsid w:val="00E94762"/>
    <w:rsid w:val="00E95105"/>
    <w:rsid w:val="00E9543B"/>
    <w:rsid w:val="00E95E60"/>
    <w:rsid w:val="00E96CFE"/>
    <w:rsid w:val="00EA39B0"/>
    <w:rsid w:val="00EA3FBA"/>
    <w:rsid w:val="00EA48B9"/>
    <w:rsid w:val="00EA4995"/>
    <w:rsid w:val="00EA5147"/>
    <w:rsid w:val="00EA5234"/>
    <w:rsid w:val="00EA7BE3"/>
    <w:rsid w:val="00EB2576"/>
    <w:rsid w:val="00EB2592"/>
    <w:rsid w:val="00EB3497"/>
    <w:rsid w:val="00EB4C0A"/>
    <w:rsid w:val="00EB57F7"/>
    <w:rsid w:val="00EB6376"/>
    <w:rsid w:val="00EB7708"/>
    <w:rsid w:val="00EB7A9E"/>
    <w:rsid w:val="00EC1708"/>
    <w:rsid w:val="00EC1892"/>
    <w:rsid w:val="00EC23B2"/>
    <w:rsid w:val="00EC2D57"/>
    <w:rsid w:val="00EC2D89"/>
    <w:rsid w:val="00EC40D1"/>
    <w:rsid w:val="00EC44EA"/>
    <w:rsid w:val="00EC4A16"/>
    <w:rsid w:val="00EC556D"/>
    <w:rsid w:val="00EC5699"/>
    <w:rsid w:val="00EC68A9"/>
    <w:rsid w:val="00ED04FF"/>
    <w:rsid w:val="00ED0A44"/>
    <w:rsid w:val="00ED0C16"/>
    <w:rsid w:val="00ED1D44"/>
    <w:rsid w:val="00ED2343"/>
    <w:rsid w:val="00ED430E"/>
    <w:rsid w:val="00ED4917"/>
    <w:rsid w:val="00ED500C"/>
    <w:rsid w:val="00ED6FC7"/>
    <w:rsid w:val="00ED6FD0"/>
    <w:rsid w:val="00ED7007"/>
    <w:rsid w:val="00ED7CC1"/>
    <w:rsid w:val="00EE06E9"/>
    <w:rsid w:val="00EE0E56"/>
    <w:rsid w:val="00EE1BD0"/>
    <w:rsid w:val="00EE2170"/>
    <w:rsid w:val="00EE2D0B"/>
    <w:rsid w:val="00EE3457"/>
    <w:rsid w:val="00EE39F1"/>
    <w:rsid w:val="00EE42C2"/>
    <w:rsid w:val="00EE481B"/>
    <w:rsid w:val="00EE6D40"/>
    <w:rsid w:val="00EE7992"/>
    <w:rsid w:val="00EF21CC"/>
    <w:rsid w:val="00EF2224"/>
    <w:rsid w:val="00EF4AD8"/>
    <w:rsid w:val="00EF61B1"/>
    <w:rsid w:val="00F00767"/>
    <w:rsid w:val="00F00C85"/>
    <w:rsid w:val="00F00FCD"/>
    <w:rsid w:val="00F015CE"/>
    <w:rsid w:val="00F019F4"/>
    <w:rsid w:val="00F01AC0"/>
    <w:rsid w:val="00F01D09"/>
    <w:rsid w:val="00F03E56"/>
    <w:rsid w:val="00F042A9"/>
    <w:rsid w:val="00F0597E"/>
    <w:rsid w:val="00F05A19"/>
    <w:rsid w:val="00F05DF7"/>
    <w:rsid w:val="00F0624A"/>
    <w:rsid w:val="00F0633F"/>
    <w:rsid w:val="00F06876"/>
    <w:rsid w:val="00F078A9"/>
    <w:rsid w:val="00F07A16"/>
    <w:rsid w:val="00F07FCE"/>
    <w:rsid w:val="00F126C8"/>
    <w:rsid w:val="00F12C6F"/>
    <w:rsid w:val="00F12E71"/>
    <w:rsid w:val="00F13690"/>
    <w:rsid w:val="00F144D2"/>
    <w:rsid w:val="00F1461B"/>
    <w:rsid w:val="00F16E56"/>
    <w:rsid w:val="00F1798F"/>
    <w:rsid w:val="00F214F6"/>
    <w:rsid w:val="00F22F83"/>
    <w:rsid w:val="00F243C9"/>
    <w:rsid w:val="00F25A45"/>
    <w:rsid w:val="00F270CC"/>
    <w:rsid w:val="00F3191E"/>
    <w:rsid w:val="00F33AA0"/>
    <w:rsid w:val="00F33FCD"/>
    <w:rsid w:val="00F35147"/>
    <w:rsid w:val="00F3537B"/>
    <w:rsid w:val="00F35D94"/>
    <w:rsid w:val="00F35DEB"/>
    <w:rsid w:val="00F36C06"/>
    <w:rsid w:val="00F37536"/>
    <w:rsid w:val="00F37B3E"/>
    <w:rsid w:val="00F37EE7"/>
    <w:rsid w:val="00F406C6"/>
    <w:rsid w:val="00F43371"/>
    <w:rsid w:val="00F4388F"/>
    <w:rsid w:val="00F44984"/>
    <w:rsid w:val="00F44E95"/>
    <w:rsid w:val="00F45E34"/>
    <w:rsid w:val="00F46820"/>
    <w:rsid w:val="00F46CAE"/>
    <w:rsid w:val="00F46E90"/>
    <w:rsid w:val="00F474EB"/>
    <w:rsid w:val="00F50B45"/>
    <w:rsid w:val="00F513C0"/>
    <w:rsid w:val="00F517EB"/>
    <w:rsid w:val="00F52709"/>
    <w:rsid w:val="00F52D90"/>
    <w:rsid w:val="00F533BA"/>
    <w:rsid w:val="00F53C2D"/>
    <w:rsid w:val="00F540A9"/>
    <w:rsid w:val="00F54B37"/>
    <w:rsid w:val="00F54B5F"/>
    <w:rsid w:val="00F55B46"/>
    <w:rsid w:val="00F60118"/>
    <w:rsid w:val="00F60775"/>
    <w:rsid w:val="00F62B28"/>
    <w:rsid w:val="00F63416"/>
    <w:rsid w:val="00F64916"/>
    <w:rsid w:val="00F6565A"/>
    <w:rsid w:val="00F66CAA"/>
    <w:rsid w:val="00F67DD1"/>
    <w:rsid w:val="00F67EEB"/>
    <w:rsid w:val="00F72F88"/>
    <w:rsid w:val="00F73693"/>
    <w:rsid w:val="00F73FF3"/>
    <w:rsid w:val="00F76C12"/>
    <w:rsid w:val="00F76F6C"/>
    <w:rsid w:val="00F77363"/>
    <w:rsid w:val="00F77D87"/>
    <w:rsid w:val="00F801C6"/>
    <w:rsid w:val="00F80CA6"/>
    <w:rsid w:val="00F8119D"/>
    <w:rsid w:val="00F82585"/>
    <w:rsid w:val="00F82714"/>
    <w:rsid w:val="00F83000"/>
    <w:rsid w:val="00F831B9"/>
    <w:rsid w:val="00F83FED"/>
    <w:rsid w:val="00F8459C"/>
    <w:rsid w:val="00F85A85"/>
    <w:rsid w:val="00F85B8B"/>
    <w:rsid w:val="00F86D19"/>
    <w:rsid w:val="00F8734C"/>
    <w:rsid w:val="00F90171"/>
    <w:rsid w:val="00F910E5"/>
    <w:rsid w:val="00F9201C"/>
    <w:rsid w:val="00F923FD"/>
    <w:rsid w:val="00F924FF"/>
    <w:rsid w:val="00F92882"/>
    <w:rsid w:val="00F92990"/>
    <w:rsid w:val="00F93A3C"/>
    <w:rsid w:val="00F93B62"/>
    <w:rsid w:val="00F94BC7"/>
    <w:rsid w:val="00F96C60"/>
    <w:rsid w:val="00FA15C4"/>
    <w:rsid w:val="00FA161C"/>
    <w:rsid w:val="00FA22B5"/>
    <w:rsid w:val="00FA2E7B"/>
    <w:rsid w:val="00FA3896"/>
    <w:rsid w:val="00FA389A"/>
    <w:rsid w:val="00FA4C95"/>
    <w:rsid w:val="00FA5024"/>
    <w:rsid w:val="00FA5790"/>
    <w:rsid w:val="00FA5883"/>
    <w:rsid w:val="00FB15F8"/>
    <w:rsid w:val="00FB2CA5"/>
    <w:rsid w:val="00FB2FCA"/>
    <w:rsid w:val="00FB336E"/>
    <w:rsid w:val="00FB477E"/>
    <w:rsid w:val="00FB4DBE"/>
    <w:rsid w:val="00FB5158"/>
    <w:rsid w:val="00FB5434"/>
    <w:rsid w:val="00FB5A56"/>
    <w:rsid w:val="00FB671B"/>
    <w:rsid w:val="00FB68C5"/>
    <w:rsid w:val="00FC1206"/>
    <w:rsid w:val="00FC1738"/>
    <w:rsid w:val="00FC19CE"/>
    <w:rsid w:val="00FC2EA6"/>
    <w:rsid w:val="00FC311A"/>
    <w:rsid w:val="00FC415C"/>
    <w:rsid w:val="00FC46B8"/>
    <w:rsid w:val="00FC4A3A"/>
    <w:rsid w:val="00FC4EB5"/>
    <w:rsid w:val="00FC5445"/>
    <w:rsid w:val="00FC57A1"/>
    <w:rsid w:val="00FC5942"/>
    <w:rsid w:val="00FC5D12"/>
    <w:rsid w:val="00FC63EA"/>
    <w:rsid w:val="00FC66C7"/>
    <w:rsid w:val="00FC7D54"/>
    <w:rsid w:val="00FD0141"/>
    <w:rsid w:val="00FD1495"/>
    <w:rsid w:val="00FD2AE2"/>
    <w:rsid w:val="00FD3291"/>
    <w:rsid w:val="00FD34BA"/>
    <w:rsid w:val="00FD356A"/>
    <w:rsid w:val="00FD38E2"/>
    <w:rsid w:val="00FD4103"/>
    <w:rsid w:val="00FD4E2C"/>
    <w:rsid w:val="00FD617B"/>
    <w:rsid w:val="00FD6F29"/>
    <w:rsid w:val="00FD6FA1"/>
    <w:rsid w:val="00FE0191"/>
    <w:rsid w:val="00FE0FAE"/>
    <w:rsid w:val="00FE2154"/>
    <w:rsid w:val="00FE2ADC"/>
    <w:rsid w:val="00FE2F36"/>
    <w:rsid w:val="00FE3071"/>
    <w:rsid w:val="00FE3655"/>
    <w:rsid w:val="00FE5341"/>
    <w:rsid w:val="00FE549C"/>
    <w:rsid w:val="00FF032C"/>
    <w:rsid w:val="00FF2296"/>
    <w:rsid w:val="00FF25E9"/>
    <w:rsid w:val="00FF2FCC"/>
    <w:rsid w:val="00FF3938"/>
    <w:rsid w:val="00FF4F9C"/>
    <w:rsid w:val="00FF750E"/>
    <w:rsid w:val="00FF7604"/>
    <w:rsid w:val="00FF764F"/>
    <w:rsid w:val="00FF7A7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CF9558"/>
  <w15:docId w15:val="{A91C79CC-B93D-45A2-BD4D-5F012A0FB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f9">
    <w:name w:val="Normal"/>
    <w:qFormat/>
    <w:rsid w:val="00BA7EF4"/>
    <w:pPr>
      <w:widowControl w:val="0"/>
      <w:jc w:val="both"/>
    </w:pPr>
    <w:rPr>
      <w:kern w:val="2"/>
      <w:sz w:val="21"/>
      <w:szCs w:val="24"/>
    </w:rPr>
  </w:style>
  <w:style w:type="paragraph" w:styleId="1">
    <w:name w:val="heading 1"/>
    <w:basedOn w:val="af9"/>
    <w:next w:val="af9"/>
    <w:autoRedefine/>
    <w:qFormat/>
    <w:rsid w:val="00475949"/>
    <w:pPr>
      <w:spacing w:beforeLines="100" w:before="312" w:afterLines="100" w:after="312"/>
      <w:outlineLvl w:val="0"/>
    </w:pPr>
    <w:rPr>
      <w:rFonts w:ascii="黑体" w:eastAsia="黑体"/>
      <w:b/>
      <w:szCs w:val="21"/>
    </w:rPr>
  </w:style>
  <w:style w:type="paragraph" w:styleId="2">
    <w:name w:val="heading 2"/>
    <w:basedOn w:val="af9"/>
    <w:next w:val="af9"/>
    <w:link w:val="21"/>
    <w:autoRedefine/>
    <w:qFormat/>
    <w:rsid w:val="00060896"/>
    <w:pPr>
      <w:numPr>
        <w:ilvl w:val="1"/>
        <w:numId w:val="36"/>
      </w:numPr>
      <w:spacing w:line="360" w:lineRule="auto"/>
      <w:outlineLvl w:val="1"/>
    </w:pPr>
    <w:rPr>
      <w:rFonts w:ascii="黑体" w:eastAsia="黑体" w:hAnsi="黑体"/>
      <w:szCs w:val="21"/>
    </w:rPr>
  </w:style>
  <w:style w:type="paragraph" w:styleId="3">
    <w:name w:val="heading 3"/>
    <w:basedOn w:val="af9"/>
    <w:next w:val="af9"/>
    <w:link w:val="31"/>
    <w:qFormat/>
    <w:rsid w:val="00060896"/>
    <w:pPr>
      <w:numPr>
        <w:ilvl w:val="2"/>
        <w:numId w:val="36"/>
      </w:numPr>
      <w:spacing w:line="360" w:lineRule="auto"/>
      <w:outlineLvl w:val="2"/>
    </w:pPr>
    <w:rPr>
      <w:rFonts w:ascii="黑体" w:eastAsia="黑体" w:hAnsi="黑体"/>
      <w:szCs w:val="21"/>
    </w:rPr>
  </w:style>
  <w:style w:type="paragraph" w:styleId="4">
    <w:name w:val="heading 4"/>
    <w:basedOn w:val="afa"/>
    <w:next w:val="af9"/>
    <w:link w:val="40"/>
    <w:autoRedefine/>
    <w:qFormat/>
    <w:rsid w:val="001C4BFD"/>
  </w:style>
  <w:style w:type="paragraph" w:styleId="5">
    <w:name w:val="heading 5"/>
    <w:basedOn w:val="2"/>
    <w:next w:val="af9"/>
    <w:autoRedefine/>
    <w:qFormat/>
    <w:rsid w:val="001C4BFD"/>
    <w:pPr>
      <w:numPr>
        <w:ilvl w:val="0"/>
        <w:numId w:val="0"/>
      </w:numPr>
      <w:outlineLvl w:val="4"/>
    </w:pPr>
  </w:style>
  <w:style w:type="paragraph" w:styleId="6">
    <w:name w:val="heading 6"/>
    <w:basedOn w:val="3"/>
    <w:next w:val="af9"/>
    <w:autoRedefine/>
    <w:qFormat/>
    <w:rsid w:val="001C4BFD"/>
    <w:pPr>
      <w:numPr>
        <w:ilvl w:val="5"/>
        <w:numId w:val="48"/>
      </w:numPr>
      <w:outlineLvl w:val="5"/>
    </w:pPr>
  </w:style>
  <w:style w:type="paragraph" w:styleId="7">
    <w:name w:val="heading 7"/>
    <w:basedOn w:val="af9"/>
    <w:next w:val="af9"/>
    <w:qFormat/>
    <w:rsid w:val="0042740D"/>
    <w:pPr>
      <w:keepNext/>
      <w:keepLines/>
      <w:numPr>
        <w:ilvl w:val="6"/>
        <w:numId w:val="36"/>
      </w:numPr>
      <w:spacing w:before="240" w:after="64" w:line="320" w:lineRule="auto"/>
      <w:outlineLvl w:val="6"/>
    </w:pPr>
    <w:rPr>
      <w:b/>
      <w:bCs/>
      <w:sz w:val="24"/>
    </w:rPr>
  </w:style>
  <w:style w:type="paragraph" w:styleId="8">
    <w:name w:val="heading 8"/>
    <w:basedOn w:val="af9"/>
    <w:next w:val="af9"/>
    <w:qFormat/>
    <w:rsid w:val="0042740D"/>
    <w:pPr>
      <w:keepNext/>
      <w:keepLines/>
      <w:numPr>
        <w:ilvl w:val="7"/>
        <w:numId w:val="36"/>
      </w:numPr>
      <w:spacing w:before="240" w:after="64" w:line="320" w:lineRule="auto"/>
      <w:outlineLvl w:val="7"/>
    </w:pPr>
    <w:rPr>
      <w:rFonts w:ascii="Arial" w:eastAsia="黑体" w:hAnsi="Arial"/>
      <w:sz w:val="24"/>
    </w:rPr>
  </w:style>
  <w:style w:type="paragraph" w:styleId="9">
    <w:name w:val="heading 9"/>
    <w:basedOn w:val="af9"/>
    <w:next w:val="af9"/>
    <w:qFormat/>
    <w:rsid w:val="0042740D"/>
    <w:pPr>
      <w:keepNext/>
      <w:keepLines/>
      <w:numPr>
        <w:ilvl w:val="8"/>
        <w:numId w:val="36"/>
      </w:numPr>
      <w:spacing w:before="240" w:after="64" w:line="320" w:lineRule="auto"/>
      <w:outlineLvl w:val="8"/>
    </w:pPr>
    <w:rPr>
      <w:rFonts w:ascii="Arial" w:eastAsia="黑体" w:hAnsi="Arial"/>
      <w:szCs w:val="21"/>
    </w:rPr>
  </w:style>
  <w:style w:type="character" w:default="1" w:styleId="afb">
    <w:name w:val="Default Paragraph Font"/>
    <w:uiPriority w:val="1"/>
    <w:semiHidden/>
    <w:unhideWhenUsed/>
  </w:style>
  <w:style w:type="table" w:default="1" w:styleId="afc">
    <w:name w:val="Normal Table"/>
    <w:uiPriority w:val="99"/>
    <w:semiHidden/>
    <w:unhideWhenUsed/>
    <w:tblPr>
      <w:tblInd w:w="0" w:type="dxa"/>
      <w:tblCellMar>
        <w:top w:w="0" w:type="dxa"/>
        <w:left w:w="108" w:type="dxa"/>
        <w:bottom w:w="0" w:type="dxa"/>
        <w:right w:w="108" w:type="dxa"/>
      </w:tblCellMar>
    </w:tblPr>
  </w:style>
  <w:style w:type="numbering" w:default="1" w:styleId="afd">
    <w:name w:val="No List"/>
    <w:uiPriority w:val="99"/>
    <w:semiHidden/>
    <w:unhideWhenUsed/>
  </w:style>
  <w:style w:type="character" w:styleId="HTML">
    <w:name w:val="HTML Code"/>
    <w:rsid w:val="0042740D"/>
    <w:rPr>
      <w:rFonts w:ascii="Courier New" w:hAnsi="Courier New"/>
      <w:sz w:val="20"/>
      <w:szCs w:val="20"/>
    </w:rPr>
  </w:style>
  <w:style w:type="character" w:styleId="HTML0">
    <w:name w:val="HTML Variable"/>
    <w:rsid w:val="0042740D"/>
    <w:rPr>
      <w:i/>
      <w:iCs/>
    </w:rPr>
  </w:style>
  <w:style w:type="character" w:styleId="HTML1">
    <w:name w:val="HTML Typewriter"/>
    <w:rsid w:val="0042740D"/>
    <w:rPr>
      <w:rFonts w:ascii="Courier New" w:hAnsi="Courier New"/>
      <w:sz w:val="20"/>
      <w:szCs w:val="20"/>
    </w:rPr>
  </w:style>
  <w:style w:type="paragraph" w:styleId="HTML2">
    <w:name w:val="HTML Address"/>
    <w:basedOn w:val="af9"/>
    <w:rsid w:val="0042740D"/>
    <w:rPr>
      <w:i/>
      <w:iCs/>
    </w:rPr>
  </w:style>
  <w:style w:type="character" w:styleId="HTML3">
    <w:name w:val="HTML Definition"/>
    <w:rsid w:val="0042740D"/>
    <w:rPr>
      <w:i/>
      <w:iCs/>
    </w:rPr>
  </w:style>
  <w:style w:type="character" w:styleId="HTML4">
    <w:name w:val="HTML Keyboard"/>
    <w:rsid w:val="0042740D"/>
    <w:rPr>
      <w:rFonts w:ascii="Courier New" w:hAnsi="Courier New"/>
      <w:sz w:val="20"/>
      <w:szCs w:val="20"/>
    </w:rPr>
  </w:style>
  <w:style w:type="character" w:styleId="HTML5">
    <w:name w:val="HTML Acronym"/>
    <w:basedOn w:val="afb"/>
    <w:rsid w:val="0042740D"/>
  </w:style>
  <w:style w:type="character" w:styleId="HTML6">
    <w:name w:val="HTML Sample"/>
    <w:rsid w:val="0042740D"/>
    <w:rPr>
      <w:rFonts w:ascii="Courier New" w:hAnsi="Courier New"/>
    </w:rPr>
  </w:style>
  <w:style w:type="paragraph" w:styleId="HTML7">
    <w:name w:val="HTML Preformatted"/>
    <w:basedOn w:val="af9"/>
    <w:rsid w:val="0042740D"/>
    <w:rPr>
      <w:rFonts w:ascii="Courier New" w:hAnsi="Courier New" w:cs="Amaze"/>
      <w:sz w:val="20"/>
      <w:szCs w:val="20"/>
    </w:rPr>
  </w:style>
  <w:style w:type="character" w:styleId="HTML8">
    <w:name w:val="HTML Cite"/>
    <w:rsid w:val="0042740D"/>
    <w:rPr>
      <w:i/>
      <w:iCs/>
    </w:rPr>
  </w:style>
  <w:style w:type="paragraph" w:styleId="afe">
    <w:name w:val="Title"/>
    <w:basedOn w:val="aff"/>
    <w:qFormat/>
    <w:rsid w:val="00484CF3"/>
    <w:pPr>
      <w:adjustRightInd w:val="0"/>
      <w:snapToGrid w:val="0"/>
      <w:spacing w:before="100" w:beforeAutospacing="1" w:after="100" w:afterAutospacing="1" w:line="0" w:lineRule="atLeast"/>
    </w:pPr>
    <w:rPr>
      <w:rFonts w:ascii="Times New Roman"/>
      <w:snapToGrid w:val="0"/>
    </w:rPr>
  </w:style>
  <w:style w:type="paragraph" w:customStyle="1" w:styleId="aff0">
    <w:name w:val="标准标志"/>
    <w:next w:val="af9"/>
    <w:rsid w:val="0042740D"/>
    <w:pPr>
      <w:framePr w:w="2268" w:h="1392" w:hRule="exact" w:wrap="around" w:hAnchor="margin" w:x="6748" w:y="171" w:anchorLock="1"/>
      <w:shd w:val="solid" w:color="FFFFFF" w:fill="FFFFFF"/>
      <w:spacing w:line="0" w:lineRule="atLeast"/>
      <w:jc w:val="right"/>
    </w:pPr>
    <w:rPr>
      <w:b/>
      <w:w w:val="130"/>
      <w:sz w:val="96"/>
    </w:rPr>
  </w:style>
  <w:style w:type="paragraph" w:customStyle="1" w:styleId="aff1">
    <w:name w:val="标准称谓"/>
    <w:next w:val="af9"/>
    <w:rsid w:val="0042740D"/>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b/>
      <w:bCs/>
      <w:spacing w:val="20"/>
      <w:w w:val="148"/>
      <w:sz w:val="52"/>
    </w:rPr>
  </w:style>
  <w:style w:type="paragraph" w:customStyle="1" w:styleId="aff2">
    <w:name w:val="标准书脚_偶数页"/>
    <w:rsid w:val="0042740D"/>
    <w:pPr>
      <w:spacing w:before="120"/>
    </w:pPr>
    <w:rPr>
      <w:sz w:val="18"/>
    </w:rPr>
  </w:style>
  <w:style w:type="paragraph" w:customStyle="1" w:styleId="aff3">
    <w:name w:val="标准书脚_奇数页"/>
    <w:rsid w:val="0042740D"/>
    <w:pPr>
      <w:spacing w:before="120"/>
      <w:jc w:val="right"/>
    </w:pPr>
    <w:rPr>
      <w:sz w:val="18"/>
    </w:rPr>
  </w:style>
  <w:style w:type="paragraph" w:customStyle="1" w:styleId="aff4">
    <w:name w:val="标准书眉_奇数页"/>
    <w:next w:val="af9"/>
    <w:rsid w:val="0042740D"/>
    <w:pPr>
      <w:tabs>
        <w:tab w:val="center" w:pos="4154"/>
        <w:tab w:val="right" w:pos="8306"/>
      </w:tabs>
      <w:spacing w:after="120"/>
      <w:jc w:val="right"/>
    </w:pPr>
    <w:rPr>
      <w:noProof/>
      <w:sz w:val="21"/>
    </w:rPr>
  </w:style>
  <w:style w:type="paragraph" w:customStyle="1" w:styleId="aff5">
    <w:name w:val="标准书眉_偶数页"/>
    <w:basedOn w:val="aff4"/>
    <w:next w:val="af9"/>
    <w:rsid w:val="0042740D"/>
    <w:pPr>
      <w:jc w:val="left"/>
    </w:pPr>
  </w:style>
  <w:style w:type="paragraph" w:customStyle="1" w:styleId="aff6">
    <w:name w:val="标准书眉一"/>
    <w:rsid w:val="0042740D"/>
    <w:pPr>
      <w:jc w:val="both"/>
    </w:pPr>
  </w:style>
  <w:style w:type="paragraph" w:customStyle="1" w:styleId="af0">
    <w:name w:val="前言、引言标题"/>
    <w:next w:val="af9"/>
    <w:rsid w:val="0042740D"/>
    <w:pPr>
      <w:numPr>
        <w:numId w:val="6"/>
      </w:numPr>
      <w:shd w:val="clear" w:color="FFFFFF" w:fill="FFFFFF"/>
      <w:spacing w:before="640" w:after="560"/>
      <w:jc w:val="center"/>
      <w:outlineLvl w:val="0"/>
    </w:pPr>
    <w:rPr>
      <w:rFonts w:ascii="黑体" w:eastAsia="黑体"/>
      <w:sz w:val="32"/>
    </w:rPr>
  </w:style>
  <w:style w:type="paragraph" w:customStyle="1" w:styleId="aff7">
    <w:name w:val="参考文献、索引标题"/>
    <w:basedOn w:val="af0"/>
    <w:next w:val="af9"/>
    <w:rsid w:val="0042740D"/>
    <w:pPr>
      <w:numPr>
        <w:numId w:val="0"/>
      </w:numPr>
      <w:spacing w:after="200"/>
    </w:pPr>
    <w:rPr>
      <w:sz w:val="21"/>
    </w:rPr>
  </w:style>
  <w:style w:type="character" w:styleId="aff8">
    <w:name w:val="Hyperlink"/>
    <w:uiPriority w:val="99"/>
    <w:rsid w:val="0042740D"/>
    <w:rPr>
      <w:rFonts w:ascii="Times New Roman" w:eastAsia="宋体" w:hAnsi="Times New Roman"/>
      <w:dstrike w:val="0"/>
      <w:color w:val="auto"/>
      <w:spacing w:val="0"/>
      <w:w w:val="100"/>
      <w:position w:val="0"/>
      <w:sz w:val="21"/>
      <w:u w:val="none"/>
      <w:vertAlign w:val="baseline"/>
    </w:rPr>
  </w:style>
  <w:style w:type="paragraph" w:customStyle="1" w:styleId="aff9">
    <w:name w:val="段"/>
    <w:link w:val="Char"/>
    <w:qFormat/>
    <w:rsid w:val="0042740D"/>
    <w:pPr>
      <w:autoSpaceDE w:val="0"/>
      <w:autoSpaceDN w:val="0"/>
      <w:ind w:firstLineChars="200" w:firstLine="200"/>
      <w:jc w:val="both"/>
    </w:pPr>
    <w:rPr>
      <w:rFonts w:ascii="宋体"/>
      <w:noProof/>
      <w:sz w:val="21"/>
    </w:rPr>
  </w:style>
  <w:style w:type="paragraph" w:customStyle="1" w:styleId="af1">
    <w:name w:val="章标题"/>
    <w:next w:val="aff9"/>
    <w:rsid w:val="0042740D"/>
    <w:pPr>
      <w:numPr>
        <w:ilvl w:val="1"/>
        <w:numId w:val="7"/>
      </w:numPr>
      <w:spacing w:beforeLines="50" w:afterLines="50"/>
      <w:jc w:val="both"/>
      <w:outlineLvl w:val="1"/>
    </w:pPr>
    <w:rPr>
      <w:rFonts w:ascii="黑体" w:eastAsia="黑体"/>
      <w:sz w:val="21"/>
    </w:rPr>
  </w:style>
  <w:style w:type="paragraph" w:customStyle="1" w:styleId="af2">
    <w:name w:val="一级条标题"/>
    <w:basedOn w:val="af1"/>
    <w:next w:val="aff9"/>
    <w:rsid w:val="0042740D"/>
    <w:pPr>
      <w:numPr>
        <w:ilvl w:val="2"/>
        <w:numId w:val="8"/>
      </w:numPr>
      <w:spacing w:beforeLines="0" w:afterLines="0"/>
      <w:outlineLvl w:val="2"/>
    </w:pPr>
  </w:style>
  <w:style w:type="paragraph" w:customStyle="1" w:styleId="af3">
    <w:name w:val="二级条标题"/>
    <w:basedOn w:val="af2"/>
    <w:next w:val="aff9"/>
    <w:rsid w:val="0042740D"/>
    <w:pPr>
      <w:numPr>
        <w:ilvl w:val="3"/>
        <w:numId w:val="9"/>
      </w:numPr>
      <w:outlineLvl w:val="3"/>
    </w:pPr>
  </w:style>
  <w:style w:type="paragraph" w:customStyle="1" w:styleId="a0">
    <w:name w:val="二级无标题条"/>
    <w:basedOn w:val="af9"/>
    <w:rsid w:val="0042740D"/>
    <w:pPr>
      <w:numPr>
        <w:ilvl w:val="3"/>
        <w:numId w:val="1"/>
      </w:numPr>
    </w:pPr>
  </w:style>
  <w:style w:type="character" w:customStyle="1" w:styleId="affa">
    <w:name w:val="发布"/>
    <w:rsid w:val="0042740D"/>
    <w:rPr>
      <w:rFonts w:ascii="黑体" w:eastAsia="黑体"/>
      <w:spacing w:val="22"/>
      <w:w w:val="100"/>
      <w:position w:val="3"/>
      <w:sz w:val="28"/>
    </w:rPr>
  </w:style>
  <w:style w:type="paragraph" w:customStyle="1" w:styleId="affb">
    <w:name w:val="发布部门"/>
    <w:next w:val="aff9"/>
    <w:rsid w:val="0042740D"/>
    <w:pPr>
      <w:framePr w:w="7433" w:h="585" w:hRule="exact" w:hSpace="180" w:vSpace="180" w:wrap="around" w:hAnchor="margin" w:xAlign="center" w:y="14401" w:anchorLock="1"/>
      <w:jc w:val="center"/>
    </w:pPr>
    <w:rPr>
      <w:rFonts w:ascii="宋体"/>
      <w:b/>
      <w:spacing w:val="20"/>
      <w:w w:val="135"/>
      <w:sz w:val="36"/>
    </w:rPr>
  </w:style>
  <w:style w:type="paragraph" w:customStyle="1" w:styleId="affc">
    <w:name w:val="发布日期"/>
    <w:rsid w:val="0042740D"/>
    <w:pPr>
      <w:framePr w:w="4000" w:h="473" w:hRule="exact" w:hSpace="180" w:vSpace="180" w:wrap="around" w:hAnchor="margin" w:y="13511" w:anchorLock="1"/>
    </w:pPr>
    <w:rPr>
      <w:rFonts w:eastAsia="黑体"/>
      <w:sz w:val="28"/>
    </w:rPr>
  </w:style>
  <w:style w:type="paragraph" w:customStyle="1" w:styleId="10">
    <w:name w:val="封面标准号1"/>
    <w:rsid w:val="0042740D"/>
    <w:pPr>
      <w:widowControl w:val="0"/>
      <w:kinsoku w:val="0"/>
      <w:overflowPunct w:val="0"/>
      <w:autoSpaceDE w:val="0"/>
      <w:autoSpaceDN w:val="0"/>
      <w:spacing w:before="308"/>
      <w:jc w:val="right"/>
      <w:textAlignment w:val="center"/>
    </w:pPr>
    <w:rPr>
      <w:sz w:val="28"/>
    </w:rPr>
  </w:style>
  <w:style w:type="paragraph" w:customStyle="1" w:styleId="22">
    <w:name w:val="封面标准号2"/>
    <w:basedOn w:val="10"/>
    <w:rsid w:val="0042740D"/>
    <w:pPr>
      <w:framePr w:w="9138" w:h="1244" w:hRule="exact" w:wrap="auto" w:vAnchor="page" w:hAnchor="margin" w:y="2908"/>
      <w:adjustRightInd w:val="0"/>
      <w:spacing w:before="357" w:line="280" w:lineRule="exact"/>
    </w:pPr>
  </w:style>
  <w:style w:type="paragraph" w:customStyle="1" w:styleId="affd">
    <w:name w:val="封面标准代替信息"/>
    <w:basedOn w:val="22"/>
    <w:rsid w:val="0042740D"/>
    <w:pPr>
      <w:framePr w:wrap="auto"/>
      <w:spacing w:before="57"/>
    </w:pPr>
    <w:rPr>
      <w:rFonts w:ascii="宋体"/>
      <w:sz w:val="21"/>
    </w:rPr>
  </w:style>
  <w:style w:type="paragraph" w:customStyle="1" w:styleId="affe">
    <w:name w:val="封面标准名称"/>
    <w:rsid w:val="0042740D"/>
    <w:pPr>
      <w:framePr w:w="9638" w:h="6917" w:hRule="exact" w:wrap="around" w:hAnchor="margin" w:xAlign="center" w:y="5955" w:anchorLock="1"/>
      <w:widowControl w:val="0"/>
      <w:spacing w:line="680" w:lineRule="exact"/>
      <w:jc w:val="center"/>
      <w:textAlignment w:val="center"/>
    </w:pPr>
    <w:rPr>
      <w:rFonts w:ascii="黑体" w:eastAsia="黑体"/>
      <w:sz w:val="52"/>
    </w:rPr>
  </w:style>
  <w:style w:type="paragraph" w:customStyle="1" w:styleId="afff">
    <w:name w:val="封面标准文稿编辑信息"/>
    <w:rsid w:val="0042740D"/>
    <w:pPr>
      <w:spacing w:before="180" w:line="180" w:lineRule="exact"/>
      <w:jc w:val="center"/>
    </w:pPr>
    <w:rPr>
      <w:rFonts w:ascii="宋体"/>
      <w:sz w:val="21"/>
    </w:rPr>
  </w:style>
  <w:style w:type="paragraph" w:customStyle="1" w:styleId="afff0">
    <w:name w:val="封面标准文稿类别"/>
    <w:rsid w:val="0042740D"/>
    <w:pPr>
      <w:spacing w:before="440" w:line="400" w:lineRule="exact"/>
      <w:jc w:val="center"/>
    </w:pPr>
    <w:rPr>
      <w:rFonts w:ascii="宋体"/>
      <w:sz w:val="24"/>
    </w:rPr>
  </w:style>
  <w:style w:type="paragraph" w:customStyle="1" w:styleId="afff1">
    <w:name w:val="封面标准英文名称"/>
    <w:rsid w:val="0042740D"/>
    <w:pPr>
      <w:widowControl w:val="0"/>
      <w:spacing w:before="370" w:line="400" w:lineRule="exact"/>
      <w:jc w:val="center"/>
    </w:pPr>
    <w:rPr>
      <w:sz w:val="28"/>
    </w:rPr>
  </w:style>
  <w:style w:type="paragraph" w:customStyle="1" w:styleId="afff2">
    <w:name w:val="封面一致性程度标识"/>
    <w:rsid w:val="0042740D"/>
    <w:pPr>
      <w:spacing w:before="440" w:line="400" w:lineRule="exact"/>
      <w:jc w:val="center"/>
    </w:pPr>
    <w:rPr>
      <w:rFonts w:ascii="宋体"/>
      <w:sz w:val="28"/>
    </w:rPr>
  </w:style>
  <w:style w:type="paragraph" w:customStyle="1" w:styleId="afff3">
    <w:name w:val="封面正文"/>
    <w:rsid w:val="0042740D"/>
    <w:pPr>
      <w:jc w:val="both"/>
    </w:pPr>
  </w:style>
  <w:style w:type="paragraph" w:customStyle="1" w:styleId="a9">
    <w:name w:val="附录标识"/>
    <w:basedOn w:val="af0"/>
    <w:rsid w:val="0042740D"/>
    <w:pPr>
      <w:numPr>
        <w:numId w:val="20"/>
      </w:numPr>
      <w:tabs>
        <w:tab w:val="left" w:pos="6405"/>
      </w:tabs>
      <w:spacing w:after="200"/>
    </w:pPr>
    <w:rPr>
      <w:sz w:val="21"/>
    </w:rPr>
  </w:style>
  <w:style w:type="paragraph" w:customStyle="1" w:styleId="afff4">
    <w:name w:val="附录表标题"/>
    <w:next w:val="aff9"/>
    <w:rsid w:val="0042740D"/>
    <w:pPr>
      <w:jc w:val="center"/>
      <w:textAlignment w:val="baseline"/>
    </w:pPr>
    <w:rPr>
      <w:rFonts w:ascii="黑体" w:eastAsia="黑体"/>
      <w:kern w:val="21"/>
      <w:sz w:val="21"/>
    </w:rPr>
  </w:style>
  <w:style w:type="paragraph" w:customStyle="1" w:styleId="aa">
    <w:name w:val="附录章标题"/>
    <w:next w:val="aff9"/>
    <w:rsid w:val="0042740D"/>
    <w:pPr>
      <w:numPr>
        <w:ilvl w:val="1"/>
        <w:numId w:val="21"/>
      </w:numPr>
      <w:wordWrap w:val="0"/>
      <w:overflowPunct w:val="0"/>
      <w:autoSpaceDE w:val="0"/>
      <w:spacing w:beforeLines="50" w:afterLines="50"/>
      <w:jc w:val="both"/>
      <w:textAlignment w:val="baseline"/>
      <w:outlineLvl w:val="1"/>
    </w:pPr>
    <w:rPr>
      <w:rFonts w:ascii="黑体" w:eastAsia="黑体"/>
      <w:kern w:val="21"/>
      <w:sz w:val="21"/>
    </w:rPr>
  </w:style>
  <w:style w:type="paragraph" w:customStyle="1" w:styleId="ab">
    <w:name w:val="附录一级条标题"/>
    <w:basedOn w:val="aa"/>
    <w:next w:val="aff9"/>
    <w:rsid w:val="0042740D"/>
    <w:pPr>
      <w:numPr>
        <w:ilvl w:val="2"/>
        <w:numId w:val="22"/>
      </w:numPr>
      <w:autoSpaceDN w:val="0"/>
      <w:spacing w:beforeLines="0" w:afterLines="0"/>
      <w:outlineLvl w:val="2"/>
    </w:pPr>
  </w:style>
  <w:style w:type="paragraph" w:customStyle="1" w:styleId="ac">
    <w:name w:val="附录二级条标题"/>
    <w:basedOn w:val="ab"/>
    <w:next w:val="aff9"/>
    <w:rsid w:val="0042740D"/>
    <w:pPr>
      <w:numPr>
        <w:ilvl w:val="3"/>
        <w:numId w:val="23"/>
      </w:numPr>
      <w:outlineLvl w:val="3"/>
    </w:pPr>
  </w:style>
  <w:style w:type="paragraph" w:customStyle="1" w:styleId="ad">
    <w:name w:val="附录三级条标题"/>
    <w:basedOn w:val="ac"/>
    <w:next w:val="aff9"/>
    <w:rsid w:val="0042740D"/>
    <w:pPr>
      <w:numPr>
        <w:ilvl w:val="4"/>
        <w:numId w:val="24"/>
      </w:numPr>
      <w:outlineLvl w:val="4"/>
    </w:pPr>
  </w:style>
  <w:style w:type="paragraph" w:customStyle="1" w:styleId="ae">
    <w:name w:val="附录四级条标题"/>
    <w:basedOn w:val="ad"/>
    <w:next w:val="aff9"/>
    <w:rsid w:val="0042740D"/>
    <w:pPr>
      <w:numPr>
        <w:ilvl w:val="5"/>
        <w:numId w:val="25"/>
      </w:numPr>
      <w:outlineLvl w:val="5"/>
    </w:pPr>
  </w:style>
  <w:style w:type="paragraph" w:customStyle="1" w:styleId="afff5">
    <w:name w:val="附录图标题"/>
    <w:next w:val="aff9"/>
    <w:rsid w:val="0042740D"/>
    <w:pPr>
      <w:jc w:val="center"/>
    </w:pPr>
    <w:rPr>
      <w:rFonts w:ascii="黑体" w:eastAsia="黑体"/>
      <w:sz w:val="21"/>
    </w:rPr>
  </w:style>
  <w:style w:type="paragraph" w:customStyle="1" w:styleId="af">
    <w:name w:val="附录五级条标题"/>
    <w:basedOn w:val="ae"/>
    <w:next w:val="aff9"/>
    <w:rsid w:val="0042740D"/>
    <w:pPr>
      <w:numPr>
        <w:ilvl w:val="6"/>
        <w:numId w:val="26"/>
      </w:numPr>
      <w:outlineLvl w:val="6"/>
    </w:pPr>
  </w:style>
  <w:style w:type="character" w:customStyle="1" w:styleId="afff6">
    <w:name w:val="个人答复风格"/>
    <w:rsid w:val="0042740D"/>
    <w:rPr>
      <w:rFonts w:ascii="Arial" w:eastAsia="宋体" w:hAnsi="Arial" w:cs="Arial"/>
      <w:color w:val="auto"/>
      <w:sz w:val="20"/>
    </w:rPr>
  </w:style>
  <w:style w:type="character" w:customStyle="1" w:styleId="afff7">
    <w:name w:val="个人撰写风格"/>
    <w:rsid w:val="0042740D"/>
    <w:rPr>
      <w:rFonts w:ascii="Arial" w:eastAsia="宋体" w:hAnsi="Arial" w:cs="Arial"/>
      <w:color w:val="auto"/>
      <w:sz w:val="20"/>
    </w:rPr>
  </w:style>
  <w:style w:type="paragraph" w:styleId="afff8">
    <w:name w:val="footnote text"/>
    <w:basedOn w:val="af9"/>
    <w:semiHidden/>
    <w:rsid w:val="0042740D"/>
    <w:pPr>
      <w:snapToGrid w:val="0"/>
      <w:jc w:val="left"/>
    </w:pPr>
    <w:rPr>
      <w:sz w:val="18"/>
      <w:szCs w:val="18"/>
    </w:rPr>
  </w:style>
  <w:style w:type="character" w:styleId="afff9">
    <w:name w:val="footnote reference"/>
    <w:semiHidden/>
    <w:rsid w:val="0042740D"/>
    <w:rPr>
      <w:vertAlign w:val="superscript"/>
    </w:rPr>
  </w:style>
  <w:style w:type="paragraph" w:customStyle="1" w:styleId="af8">
    <w:name w:val="列项——"/>
    <w:rsid w:val="0042740D"/>
    <w:pPr>
      <w:widowControl w:val="0"/>
      <w:numPr>
        <w:numId w:val="13"/>
      </w:numPr>
      <w:tabs>
        <w:tab w:val="clear" w:pos="1140"/>
        <w:tab w:val="num" w:pos="854"/>
      </w:tabs>
      <w:ind w:leftChars="200" w:left="200" w:hangingChars="200" w:hanging="200"/>
      <w:jc w:val="both"/>
    </w:pPr>
    <w:rPr>
      <w:rFonts w:ascii="宋体"/>
      <w:sz w:val="21"/>
    </w:rPr>
  </w:style>
  <w:style w:type="paragraph" w:customStyle="1" w:styleId="a5">
    <w:name w:val="列项·"/>
    <w:rsid w:val="0042740D"/>
    <w:pPr>
      <w:numPr>
        <w:numId w:val="14"/>
      </w:numPr>
      <w:tabs>
        <w:tab w:val="clear" w:pos="1140"/>
        <w:tab w:val="left" w:pos="840"/>
      </w:tabs>
      <w:ind w:leftChars="200" w:left="840" w:hangingChars="200" w:hanging="420"/>
      <w:jc w:val="both"/>
    </w:pPr>
    <w:rPr>
      <w:rFonts w:ascii="宋体"/>
      <w:sz w:val="21"/>
    </w:rPr>
  </w:style>
  <w:style w:type="paragraph" w:customStyle="1" w:styleId="aff">
    <w:name w:val="目次、标准名称标题"/>
    <w:basedOn w:val="af0"/>
    <w:next w:val="aff9"/>
    <w:rsid w:val="0042740D"/>
    <w:pPr>
      <w:numPr>
        <w:numId w:val="0"/>
      </w:numPr>
      <w:spacing w:line="460" w:lineRule="exact"/>
    </w:pPr>
  </w:style>
  <w:style w:type="paragraph" w:customStyle="1" w:styleId="afffa">
    <w:name w:val="目次、索引正文"/>
    <w:rsid w:val="0042740D"/>
    <w:pPr>
      <w:spacing w:line="320" w:lineRule="exact"/>
      <w:jc w:val="both"/>
    </w:pPr>
    <w:rPr>
      <w:rFonts w:ascii="宋体"/>
      <w:sz w:val="21"/>
    </w:rPr>
  </w:style>
  <w:style w:type="paragraph" w:styleId="TOC1">
    <w:name w:val="toc 1"/>
    <w:autoRedefine/>
    <w:uiPriority w:val="39"/>
    <w:rsid w:val="00E143A2"/>
    <w:pPr>
      <w:widowControl w:val="0"/>
      <w:tabs>
        <w:tab w:val="right" w:leader="dot" w:pos="8296"/>
      </w:tabs>
      <w:spacing w:line="360" w:lineRule="auto"/>
      <w:jc w:val="center"/>
    </w:pPr>
    <w:rPr>
      <w:rFonts w:ascii="宋体"/>
      <w:sz w:val="21"/>
    </w:rPr>
  </w:style>
  <w:style w:type="paragraph" w:styleId="TOC2">
    <w:name w:val="toc 2"/>
    <w:basedOn w:val="TOC1"/>
    <w:autoRedefine/>
    <w:uiPriority w:val="39"/>
    <w:rsid w:val="0042740D"/>
    <w:rPr>
      <w:noProof/>
    </w:rPr>
  </w:style>
  <w:style w:type="paragraph" w:styleId="TOC3">
    <w:name w:val="toc 3"/>
    <w:basedOn w:val="TOC2"/>
    <w:autoRedefine/>
    <w:uiPriority w:val="39"/>
    <w:rsid w:val="00E9543B"/>
  </w:style>
  <w:style w:type="paragraph" w:styleId="TOC4">
    <w:name w:val="toc 4"/>
    <w:basedOn w:val="TOC3"/>
    <w:autoRedefine/>
    <w:uiPriority w:val="39"/>
    <w:rsid w:val="0042740D"/>
  </w:style>
  <w:style w:type="paragraph" w:styleId="TOC5">
    <w:name w:val="toc 5"/>
    <w:basedOn w:val="TOC4"/>
    <w:autoRedefine/>
    <w:uiPriority w:val="39"/>
    <w:rsid w:val="0042740D"/>
  </w:style>
  <w:style w:type="paragraph" w:styleId="TOC6">
    <w:name w:val="toc 6"/>
    <w:basedOn w:val="TOC5"/>
    <w:autoRedefine/>
    <w:uiPriority w:val="39"/>
    <w:rsid w:val="0042740D"/>
  </w:style>
  <w:style w:type="paragraph" w:styleId="TOC7">
    <w:name w:val="toc 7"/>
    <w:basedOn w:val="TOC6"/>
    <w:autoRedefine/>
    <w:uiPriority w:val="39"/>
    <w:rsid w:val="0042740D"/>
  </w:style>
  <w:style w:type="paragraph" w:styleId="TOC8">
    <w:name w:val="toc 8"/>
    <w:basedOn w:val="TOC7"/>
    <w:autoRedefine/>
    <w:uiPriority w:val="39"/>
    <w:rsid w:val="0042740D"/>
  </w:style>
  <w:style w:type="paragraph" w:styleId="TOC9">
    <w:name w:val="toc 9"/>
    <w:basedOn w:val="TOC8"/>
    <w:autoRedefine/>
    <w:uiPriority w:val="39"/>
    <w:rsid w:val="0042740D"/>
  </w:style>
  <w:style w:type="paragraph" w:customStyle="1" w:styleId="afffb">
    <w:name w:val="其他标准称谓"/>
    <w:rsid w:val="0042740D"/>
    <w:pPr>
      <w:spacing w:line="0" w:lineRule="atLeast"/>
      <w:jc w:val="distribute"/>
    </w:pPr>
    <w:rPr>
      <w:rFonts w:ascii="黑体" w:eastAsia="黑体" w:hAnsi="宋体"/>
      <w:sz w:val="52"/>
    </w:rPr>
  </w:style>
  <w:style w:type="paragraph" w:customStyle="1" w:styleId="afffc">
    <w:name w:val="其他发布部门"/>
    <w:basedOn w:val="affb"/>
    <w:rsid w:val="0042740D"/>
    <w:pPr>
      <w:framePr w:wrap="around"/>
      <w:spacing w:line="0" w:lineRule="atLeast"/>
    </w:pPr>
    <w:rPr>
      <w:rFonts w:ascii="黑体" w:eastAsia="黑体"/>
      <w:b w:val="0"/>
    </w:rPr>
  </w:style>
  <w:style w:type="paragraph" w:customStyle="1" w:styleId="af4">
    <w:name w:val="三级条标题"/>
    <w:basedOn w:val="af3"/>
    <w:next w:val="aff9"/>
    <w:rsid w:val="0042740D"/>
    <w:pPr>
      <w:numPr>
        <w:ilvl w:val="4"/>
        <w:numId w:val="10"/>
      </w:numPr>
      <w:outlineLvl w:val="4"/>
    </w:pPr>
  </w:style>
  <w:style w:type="paragraph" w:customStyle="1" w:styleId="a1">
    <w:name w:val="三级无标题条"/>
    <w:basedOn w:val="af9"/>
    <w:rsid w:val="0042740D"/>
    <w:pPr>
      <w:numPr>
        <w:ilvl w:val="4"/>
        <w:numId w:val="2"/>
      </w:numPr>
    </w:pPr>
  </w:style>
  <w:style w:type="paragraph" w:customStyle="1" w:styleId="afffd">
    <w:name w:val="实施日期"/>
    <w:basedOn w:val="affc"/>
    <w:rsid w:val="0042740D"/>
    <w:pPr>
      <w:framePr w:hSpace="0" w:wrap="around" w:xAlign="right"/>
      <w:jc w:val="right"/>
    </w:pPr>
  </w:style>
  <w:style w:type="paragraph" w:customStyle="1" w:styleId="a4">
    <w:name w:val="示例"/>
    <w:next w:val="aff9"/>
    <w:rsid w:val="0042740D"/>
    <w:pPr>
      <w:numPr>
        <w:numId w:val="15"/>
      </w:numPr>
      <w:tabs>
        <w:tab w:val="clear" w:pos="1120"/>
        <w:tab w:val="num" w:pos="816"/>
      </w:tabs>
      <w:ind w:firstLineChars="233" w:firstLine="419"/>
      <w:jc w:val="both"/>
    </w:pPr>
    <w:rPr>
      <w:rFonts w:ascii="宋体"/>
      <w:sz w:val="18"/>
    </w:rPr>
  </w:style>
  <w:style w:type="paragraph" w:customStyle="1" w:styleId="afffe">
    <w:name w:val="数字编号列项（二级）"/>
    <w:rsid w:val="0042740D"/>
    <w:pPr>
      <w:ind w:leftChars="400" w:left="1260" w:hangingChars="200" w:hanging="420"/>
      <w:jc w:val="both"/>
    </w:pPr>
    <w:rPr>
      <w:rFonts w:ascii="宋体"/>
      <w:sz w:val="21"/>
    </w:rPr>
  </w:style>
  <w:style w:type="paragraph" w:customStyle="1" w:styleId="af5">
    <w:name w:val="四级条标题"/>
    <w:basedOn w:val="af4"/>
    <w:next w:val="aff9"/>
    <w:rsid w:val="0042740D"/>
    <w:pPr>
      <w:numPr>
        <w:ilvl w:val="5"/>
        <w:numId w:val="11"/>
      </w:numPr>
      <w:outlineLvl w:val="5"/>
    </w:pPr>
  </w:style>
  <w:style w:type="paragraph" w:customStyle="1" w:styleId="a2">
    <w:name w:val="四级无标题条"/>
    <w:basedOn w:val="af9"/>
    <w:rsid w:val="0042740D"/>
    <w:pPr>
      <w:numPr>
        <w:ilvl w:val="5"/>
        <w:numId w:val="3"/>
      </w:numPr>
    </w:pPr>
  </w:style>
  <w:style w:type="paragraph" w:customStyle="1" w:styleId="affff">
    <w:name w:val="条文脚注"/>
    <w:basedOn w:val="afff8"/>
    <w:rsid w:val="0042740D"/>
    <w:pPr>
      <w:ind w:leftChars="200" w:left="780" w:hangingChars="200" w:hanging="360"/>
      <w:jc w:val="both"/>
    </w:pPr>
    <w:rPr>
      <w:rFonts w:ascii="宋体"/>
    </w:rPr>
  </w:style>
  <w:style w:type="paragraph" w:customStyle="1" w:styleId="affff0">
    <w:name w:val="图表脚注"/>
    <w:next w:val="aff9"/>
    <w:rsid w:val="0042740D"/>
    <w:pPr>
      <w:ind w:leftChars="200" w:left="300" w:hangingChars="100" w:hanging="100"/>
      <w:jc w:val="both"/>
    </w:pPr>
    <w:rPr>
      <w:rFonts w:ascii="宋体"/>
      <w:sz w:val="18"/>
    </w:rPr>
  </w:style>
  <w:style w:type="paragraph" w:customStyle="1" w:styleId="affff1">
    <w:name w:val="文献分类号"/>
    <w:rsid w:val="0042740D"/>
    <w:pPr>
      <w:framePr w:hSpace="180" w:vSpace="180" w:wrap="around" w:hAnchor="margin" w:y="1" w:anchorLock="1"/>
      <w:widowControl w:val="0"/>
      <w:textAlignment w:val="center"/>
    </w:pPr>
    <w:rPr>
      <w:rFonts w:eastAsia="黑体"/>
      <w:sz w:val="21"/>
    </w:rPr>
  </w:style>
  <w:style w:type="paragraph" w:customStyle="1" w:styleId="affff2">
    <w:name w:val="无标题条"/>
    <w:next w:val="aff9"/>
    <w:rsid w:val="0042740D"/>
    <w:pPr>
      <w:jc w:val="both"/>
    </w:pPr>
    <w:rPr>
      <w:sz w:val="21"/>
    </w:rPr>
  </w:style>
  <w:style w:type="paragraph" w:customStyle="1" w:styleId="af6">
    <w:name w:val="五级条标题"/>
    <w:basedOn w:val="af5"/>
    <w:next w:val="aff9"/>
    <w:rsid w:val="0042740D"/>
    <w:pPr>
      <w:numPr>
        <w:ilvl w:val="6"/>
        <w:numId w:val="12"/>
      </w:numPr>
      <w:outlineLvl w:val="6"/>
    </w:pPr>
  </w:style>
  <w:style w:type="paragraph" w:customStyle="1" w:styleId="a3">
    <w:name w:val="五级无标题条"/>
    <w:basedOn w:val="af9"/>
    <w:rsid w:val="0042740D"/>
    <w:pPr>
      <w:numPr>
        <w:ilvl w:val="6"/>
        <w:numId w:val="4"/>
      </w:numPr>
    </w:pPr>
  </w:style>
  <w:style w:type="paragraph" w:styleId="affff3">
    <w:name w:val="footer"/>
    <w:basedOn w:val="af9"/>
    <w:rsid w:val="0042740D"/>
    <w:pPr>
      <w:tabs>
        <w:tab w:val="center" w:pos="4153"/>
        <w:tab w:val="right" w:pos="8306"/>
      </w:tabs>
      <w:snapToGrid w:val="0"/>
      <w:ind w:rightChars="100" w:right="210"/>
      <w:jc w:val="right"/>
    </w:pPr>
    <w:rPr>
      <w:sz w:val="18"/>
      <w:szCs w:val="18"/>
    </w:rPr>
  </w:style>
  <w:style w:type="character" w:styleId="affff4">
    <w:name w:val="page number"/>
    <w:rsid w:val="0042740D"/>
    <w:rPr>
      <w:rFonts w:ascii="Times New Roman" w:eastAsia="宋体" w:hAnsi="Times New Roman"/>
      <w:sz w:val="18"/>
    </w:rPr>
  </w:style>
  <w:style w:type="paragraph" w:styleId="affff5">
    <w:name w:val="header"/>
    <w:basedOn w:val="af9"/>
    <w:rsid w:val="0042740D"/>
    <w:pPr>
      <w:pBdr>
        <w:bottom w:val="single" w:sz="6" w:space="1" w:color="auto"/>
      </w:pBdr>
      <w:tabs>
        <w:tab w:val="center" w:pos="4153"/>
        <w:tab w:val="right" w:pos="8306"/>
      </w:tabs>
      <w:snapToGrid w:val="0"/>
      <w:jc w:val="center"/>
    </w:pPr>
    <w:rPr>
      <w:sz w:val="18"/>
      <w:szCs w:val="18"/>
    </w:rPr>
  </w:style>
  <w:style w:type="paragraph" w:customStyle="1" w:styleId="a">
    <w:name w:val="一级无标题条"/>
    <w:basedOn w:val="af9"/>
    <w:rsid w:val="0042740D"/>
    <w:pPr>
      <w:numPr>
        <w:ilvl w:val="2"/>
        <w:numId w:val="5"/>
      </w:numPr>
    </w:pPr>
  </w:style>
  <w:style w:type="paragraph" w:customStyle="1" w:styleId="a8">
    <w:name w:val="正文表标题"/>
    <w:next w:val="aff9"/>
    <w:rsid w:val="0042740D"/>
    <w:pPr>
      <w:numPr>
        <w:numId w:val="18"/>
      </w:numPr>
      <w:jc w:val="center"/>
    </w:pPr>
    <w:rPr>
      <w:rFonts w:ascii="黑体" w:eastAsia="黑体"/>
      <w:sz w:val="21"/>
    </w:rPr>
  </w:style>
  <w:style w:type="paragraph" w:customStyle="1" w:styleId="a7">
    <w:name w:val="正文图标题"/>
    <w:next w:val="aff9"/>
    <w:rsid w:val="0042740D"/>
    <w:pPr>
      <w:numPr>
        <w:numId w:val="19"/>
      </w:numPr>
      <w:jc w:val="center"/>
    </w:pPr>
    <w:rPr>
      <w:rFonts w:ascii="黑体" w:eastAsia="黑体"/>
      <w:sz w:val="21"/>
    </w:rPr>
  </w:style>
  <w:style w:type="paragraph" w:customStyle="1" w:styleId="af7">
    <w:name w:val="注："/>
    <w:next w:val="aff9"/>
    <w:rsid w:val="0042740D"/>
    <w:pPr>
      <w:widowControl w:val="0"/>
      <w:numPr>
        <w:numId w:val="16"/>
      </w:numPr>
      <w:tabs>
        <w:tab w:val="clear" w:pos="1140"/>
      </w:tabs>
      <w:autoSpaceDE w:val="0"/>
      <w:autoSpaceDN w:val="0"/>
      <w:jc w:val="both"/>
    </w:pPr>
    <w:rPr>
      <w:rFonts w:ascii="宋体"/>
      <w:sz w:val="18"/>
    </w:rPr>
  </w:style>
  <w:style w:type="paragraph" w:customStyle="1" w:styleId="a6">
    <w:name w:val="注×："/>
    <w:rsid w:val="0042740D"/>
    <w:pPr>
      <w:widowControl w:val="0"/>
      <w:numPr>
        <w:numId w:val="17"/>
      </w:numPr>
      <w:tabs>
        <w:tab w:val="clear" w:pos="900"/>
        <w:tab w:val="left" w:pos="630"/>
      </w:tabs>
      <w:autoSpaceDE w:val="0"/>
      <w:autoSpaceDN w:val="0"/>
      <w:jc w:val="both"/>
    </w:pPr>
    <w:rPr>
      <w:rFonts w:ascii="宋体"/>
      <w:sz w:val="18"/>
    </w:rPr>
  </w:style>
  <w:style w:type="paragraph" w:customStyle="1" w:styleId="affff6">
    <w:name w:val="字母编号列项（一级）"/>
    <w:rsid w:val="0042740D"/>
    <w:pPr>
      <w:ind w:leftChars="200" w:left="840" w:hangingChars="200" w:hanging="420"/>
      <w:jc w:val="both"/>
    </w:pPr>
    <w:rPr>
      <w:rFonts w:ascii="宋体"/>
      <w:sz w:val="21"/>
    </w:rPr>
  </w:style>
  <w:style w:type="paragraph" w:styleId="affff7">
    <w:name w:val="Balloon Text"/>
    <w:basedOn w:val="af9"/>
    <w:semiHidden/>
    <w:rsid w:val="0042740D"/>
    <w:rPr>
      <w:sz w:val="18"/>
      <w:szCs w:val="18"/>
    </w:rPr>
  </w:style>
  <w:style w:type="paragraph" w:styleId="affff8">
    <w:name w:val="Body Text"/>
    <w:basedOn w:val="af9"/>
    <w:rsid w:val="00681F6C"/>
    <w:pPr>
      <w:jc w:val="center"/>
    </w:pPr>
    <w:rPr>
      <w:rFonts w:eastAsia="黑体"/>
      <w:b/>
      <w:sz w:val="24"/>
      <w:szCs w:val="20"/>
    </w:rPr>
  </w:style>
  <w:style w:type="character" w:styleId="affff9">
    <w:name w:val="annotation reference"/>
    <w:semiHidden/>
    <w:rsid w:val="00B554DB"/>
    <w:rPr>
      <w:sz w:val="21"/>
      <w:szCs w:val="21"/>
    </w:rPr>
  </w:style>
  <w:style w:type="paragraph" w:styleId="affffa">
    <w:name w:val="annotation text"/>
    <w:basedOn w:val="af9"/>
    <w:semiHidden/>
    <w:rsid w:val="00B554DB"/>
    <w:pPr>
      <w:jc w:val="left"/>
    </w:pPr>
  </w:style>
  <w:style w:type="paragraph" w:styleId="affffb">
    <w:name w:val="annotation subject"/>
    <w:basedOn w:val="affffa"/>
    <w:next w:val="affffa"/>
    <w:semiHidden/>
    <w:rsid w:val="00B554DB"/>
    <w:rPr>
      <w:b/>
      <w:bCs/>
    </w:rPr>
  </w:style>
  <w:style w:type="table" w:styleId="affffc">
    <w:name w:val="Table Grid"/>
    <w:basedOn w:val="afc"/>
    <w:qFormat/>
    <w:rsid w:val="0009062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段 Char"/>
    <w:link w:val="aff9"/>
    <w:rsid w:val="008052A2"/>
    <w:rPr>
      <w:rFonts w:ascii="宋体"/>
      <w:noProof/>
      <w:sz w:val="21"/>
      <w:lang w:val="en-US" w:eastAsia="zh-CN" w:bidi="ar-SA"/>
    </w:rPr>
  </w:style>
  <w:style w:type="paragraph" w:styleId="affffd">
    <w:name w:val="Date"/>
    <w:basedOn w:val="af9"/>
    <w:next w:val="af9"/>
    <w:link w:val="affffe"/>
    <w:rsid w:val="00EB3497"/>
    <w:pPr>
      <w:ind w:leftChars="2500" w:left="100"/>
    </w:pPr>
  </w:style>
  <w:style w:type="character" w:customStyle="1" w:styleId="affffe">
    <w:name w:val="日期 字符"/>
    <w:link w:val="affffd"/>
    <w:rsid w:val="00EB3497"/>
    <w:rPr>
      <w:kern w:val="2"/>
      <w:sz w:val="21"/>
      <w:szCs w:val="24"/>
    </w:rPr>
  </w:style>
  <w:style w:type="paragraph" w:customStyle="1" w:styleId="afa">
    <w:name w:val="附录"/>
    <w:basedOn w:val="af9"/>
    <w:link w:val="Char0"/>
    <w:rsid w:val="001C4BFD"/>
    <w:pPr>
      <w:spacing w:line="360" w:lineRule="auto"/>
      <w:jc w:val="center"/>
      <w:outlineLvl w:val="3"/>
    </w:pPr>
    <w:rPr>
      <w:rFonts w:eastAsia="黑体"/>
      <w:szCs w:val="21"/>
    </w:rPr>
  </w:style>
  <w:style w:type="character" w:customStyle="1" w:styleId="Char0">
    <w:name w:val="附录 Char"/>
    <w:link w:val="afa"/>
    <w:rsid w:val="001C4BFD"/>
    <w:rPr>
      <w:rFonts w:eastAsia="黑体"/>
      <w:kern w:val="2"/>
      <w:sz w:val="21"/>
      <w:szCs w:val="21"/>
    </w:rPr>
  </w:style>
  <w:style w:type="paragraph" w:styleId="afffff">
    <w:name w:val="Normal (Web)"/>
    <w:basedOn w:val="af9"/>
    <w:uiPriority w:val="99"/>
    <w:semiHidden/>
    <w:rsid w:val="006C2897"/>
    <w:pPr>
      <w:widowControl/>
      <w:spacing w:before="100" w:beforeAutospacing="1" w:after="100" w:afterAutospacing="1"/>
      <w:jc w:val="left"/>
    </w:pPr>
    <w:rPr>
      <w:rFonts w:ascii="宋体" w:hAnsi="宋体" w:cs="宋体"/>
      <w:kern w:val="0"/>
      <w:sz w:val="24"/>
    </w:rPr>
  </w:style>
  <w:style w:type="character" w:customStyle="1" w:styleId="21">
    <w:name w:val="标题 2 字符"/>
    <w:link w:val="2"/>
    <w:rsid w:val="00060896"/>
    <w:rPr>
      <w:rFonts w:ascii="黑体" w:eastAsia="黑体" w:hAnsi="黑体"/>
      <w:kern w:val="2"/>
      <w:sz w:val="21"/>
      <w:szCs w:val="21"/>
    </w:rPr>
  </w:style>
  <w:style w:type="paragraph" w:styleId="afffff0">
    <w:name w:val="Revision"/>
    <w:hidden/>
    <w:uiPriority w:val="99"/>
    <w:semiHidden/>
    <w:rsid w:val="001E61AE"/>
    <w:rPr>
      <w:kern w:val="2"/>
      <w:sz w:val="21"/>
      <w:szCs w:val="24"/>
    </w:rPr>
  </w:style>
  <w:style w:type="paragraph" w:styleId="TOC">
    <w:name w:val="TOC Heading"/>
    <w:basedOn w:val="1"/>
    <w:next w:val="af9"/>
    <w:uiPriority w:val="39"/>
    <w:unhideWhenUsed/>
    <w:qFormat/>
    <w:rsid w:val="00E9543B"/>
    <w:pPr>
      <w:keepNext/>
      <w:keepLines/>
      <w:widowControl/>
      <w:spacing w:before="240" w:line="259" w:lineRule="auto"/>
      <w:jc w:val="left"/>
      <w:outlineLvl w:val="9"/>
    </w:pPr>
    <w:rPr>
      <w:rFonts w:ascii="Calibri Light" w:eastAsia="宋体" w:hAnsi="Calibri Light"/>
      <w:color w:val="2E74B5"/>
      <w:kern w:val="0"/>
      <w:sz w:val="32"/>
      <w:szCs w:val="32"/>
    </w:rPr>
  </w:style>
  <w:style w:type="character" w:customStyle="1" w:styleId="31">
    <w:name w:val="标题 3 字符"/>
    <w:link w:val="3"/>
    <w:rsid w:val="00060896"/>
    <w:rPr>
      <w:rFonts w:ascii="黑体" w:eastAsia="黑体" w:hAnsi="黑体"/>
      <w:kern w:val="2"/>
      <w:sz w:val="21"/>
      <w:szCs w:val="21"/>
    </w:rPr>
  </w:style>
  <w:style w:type="paragraph" w:customStyle="1" w:styleId="afffff1">
    <w:name w:val="其他发布日期"/>
    <w:basedOn w:val="affc"/>
    <w:rsid w:val="007D64C8"/>
    <w:pPr>
      <w:framePr w:w="3997" w:h="471" w:hRule="exact" w:hSpace="0" w:vSpace="181" w:wrap="around" w:vAnchor="page" w:hAnchor="page" w:x="1419" w:y="14097"/>
    </w:pPr>
  </w:style>
  <w:style w:type="character" w:styleId="afffff2">
    <w:name w:val="Placeholder Text"/>
    <w:basedOn w:val="afb"/>
    <w:uiPriority w:val="99"/>
    <w:semiHidden/>
    <w:rsid w:val="00B06F84"/>
    <w:rPr>
      <w:color w:val="808080"/>
    </w:rPr>
  </w:style>
  <w:style w:type="paragraph" w:styleId="afffff3">
    <w:name w:val="List Paragraph"/>
    <w:basedOn w:val="af9"/>
    <w:uiPriority w:val="34"/>
    <w:qFormat/>
    <w:rsid w:val="008E5E8A"/>
    <w:pPr>
      <w:ind w:firstLineChars="200" w:firstLine="420"/>
    </w:pPr>
  </w:style>
  <w:style w:type="paragraph" w:customStyle="1" w:styleId="20">
    <w:name w:val="附录2"/>
    <w:basedOn w:val="2"/>
    <w:link w:val="2Char"/>
    <w:qFormat/>
    <w:rsid w:val="001C4BFD"/>
    <w:pPr>
      <w:numPr>
        <w:numId w:val="48"/>
      </w:numPr>
    </w:pPr>
  </w:style>
  <w:style w:type="paragraph" w:customStyle="1" w:styleId="11">
    <w:name w:val="附录1"/>
    <w:basedOn w:val="1"/>
    <w:link w:val="1Char"/>
    <w:qFormat/>
    <w:rsid w:val="00483329"/>
    <w:pPr>
      <w:jc w:val="center"/>
    </w:pPr>
  </w:style>
  <w:style w:type="character" w:customStyle="1" w:styleId="2Char">
    <w:name w:val="附录2 Char"/>
    <w:basedOn w:val="21"/>
    <w:link w:val="20"/>
    <w:rsid w:val="001C4BFD"/>
    <w:rPr>
      <w:rFonts w:ascii="黑体" w:eastAsia="黑体" w:hAnsi="黑体"/>
      <w:kern w:val="2"/>
      <w:sz w:val="21"/>
      <w:szCs w:val="21"/>
    </w:rPr>
  </w:style>
  <w:style w:type="paragraph" w:customStyle="1" w:styleId="30">
    <w:name w:val="附录3"/>
    <w:basedOn w:val="3"/>
    <w:link w:val="3Char"/>
    <w:qFormat/>
    <w:rsid w:val="001C4BFD"/>
    <w:pPr>
      <w:numPr>
        <w:numId w:val="48"/>
      </w:numPr>
    </w:pPr>
  </w:style>
  <w:style w:type="character" w:customStyle="1" w:styleId="40">
    <w:name w:val="标题 4 字符"/>
    <w:basedOn w:val="Char0"/>
    <w:link w:val="4"/>
    <w:rsid w:val="001C4BFD"/>
    <w:rPr>
      <w:rFonts w:eastAsia="黑体"/>
      <w:kern w:val="2"/>
      <w:sz w:val="21"/>
      <w:szCs w:val="21"/>
    </w:rPr>
  </w:style>
  <w:style w:type="character" w:customStyle="1" w:styleId="1Char">
    <w:name w:val="附录1 Char"/>
    <w:basedOn w:val="40"/>
    <w:link w:val="11"/>
    <w:rsid w:val="00483329"/>
    <w:rPr>
      <w:rFonts w:ascii="黑体" w:eastAsia="黑体"/>
      <w:kern w:val="2"/>
      <w:sz w:val="21"/>
      <w:szCs w:val="21"/>
    </w:rPr>
  </w:style>
  <w:style w:type="character" w:customStyle="1" w:styleId="3Char">
    <w:name w:val="附录3 Char"/>
    <w:basedOn w:val="31"/>
    <w:link w:val="30"/>
    <w:rsid w:val="001C4BFD"/>
    <w:rPr>
      <w:rFonts w:ascii="黑体" w:eastAsia="黑体" w:hAnsi="黑体"/>
      <w:kern w:val="2"/>
      <w:sz w:val="21"/>
      <w:szCs w:val="21"/>
    </w:rPr>
  </w:style>
  <w:style w:type="paragraph" w:customStyle="1" w:styleId="12">
    <w:name w:val="列出段落1"/>
    <w:basedOn w:val="af9"/>
    <w:uiPriority w:val="34"/>
    <w:qFormat/>
    <w:rsid w:val="002309D9"/>
    <w:pPr>
      <w:ind w:firstLineChars="200" w:firstLine="420"/>
    </w:pPr>
  </w:style>
  <w:style w:type="paragraph" w:customStyle="1" w:styleId="Default">
    <w:name w:val="Default"/>
    <w:qFormat/>
    <w:rsid w:val="00326538"/>
    <w:pPr>
      <w:widowControl w:val="0"/>
      <w:autoSpaceDE w:val="0"/>
      <w:autoSpaceDN w:val="0"/>
      <w:adjustRightInd w:val="0"/>
    </w:pPr>
    <w:rPr>
      <w:rFonts w:ascii="黑体" w:eastAsia="黑体" w:hAnsi="Calibri" w:cs="黑体"/>
      <w:color w:val="000000"/>
      <w:sz w:val="24"/>
      <w:szCs w:val="24"/>
    </w:rPr>
  </w:style>
  <w:style w:type="character" w:styleId="afffff4">
    <w:name w:val="Unresolved Mention"/>
    <w:basedOn w:val="afb"/>
    <w:uiPriority w:val="99"/>
    <w:semiHidden/>
    <w:unhideWhenUsed/>
    <w:rsid w:val="005A3F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955353">
      <w:bodyDiv w:val="1"/>
      <w:marLeft w:val="0"/>
      <w:marRight w:val="0"/>
      <w:marTop w:val="0"/>
      <w:marBottom w:val="0"/>
      <w:divBdr>
        <w:top w:val="none" w:sz="0" w:space="0" w:color="auto"/>
        <w:left w:val="none" w:sz="0" w:space="0" w:color="auto"/>
        <w:bottom w:val="none" w:sz="0" w:space="0" w:color="auto"/>
        <w:right w:val="none" w:sz="0" w:space="0" w:color="auto"/>
      </w:divBdr>
    </w:div>
    <w:div w:id="54623073">
      <w:bodyDiv w:val="1"/>
      <w:marLeft w:val="0"/>
      <w:marRight w:val="0"/>
      <w:marTop w:val="0"/>
      <w:marBottom w:val="0"/>
      <w:divBdr>
        <w:top w:val="none" w:sz="0" w:space="0" w:color="auto"/>
        <w:left w:val="none" w:sz="0" w:space="0" w:color="auto"/>
        <w:bottom w:val="none" w:sz="0" w:space="0" w:color="auto"/>
        <w:right w:val="none" w:sz="0" w:space="0" w:color="auto"/>
      </w:divBdr>
    </w:div>
    <w:div w:id="131942138">
      <w:bodyDiv w:val="1"/>
      <w:marLeft w:val="0"/>
      <w:marRight w:val="0"/>
      <w:marTop w:val="0"/>
      <w:marBottom w:val="0"/>
      <w:divBdr>
        <w:top w:val="none" w:sz="0" w:space="0" w:color="auto"/>
        <w:left w:val="none" w:sz="0" w:space="0" w:color="auto"/>
        <w:bottom w:val="none" w:sz="0" w:space="0" w:color="auto"/>
        <w:right w:val="none" w:sz="0" w:space="0" w:color="auto"/>
      </w:divBdr>
      <w:divsChild>
        <w:div w:id="104547787">
          <w:marLeft w:val="0"/>
          <w:marRight w:val="0"/>
          <w:marTop w:val="0"/>
          <w:marBottom w:val="225"/>
          <w:divBdr>
            <w:top w:val="none" w:sz="0" w:space="0" w:color="auto"/>
            <w:left w:val="none" w:sz="0" w:space="0" w:color="auto"/>
            <w:bottom w:val="none" w:sz="0" w:space="0" w:color="auto"/>
            <w:right w:val="none" w:sz="0" w:space="0" w:color="auto"/>
          </w:divBdr>
        </w:div>
        <w:div w:id="1969971928">
          <w:marLeft w:val="0"/>
          <w:marRight w:val="0"/>
          <w:marTop w:val="0"/>
          <w:marBottom w:val="225"/>
          <w:divBdr>
            <w:top w:val="none" w:sz="0" w:space="0" w:color="auto"/>
            <w:left w:val="none" w:sz="0" w:space="0" w:color="auto"/>
            <w:bottom w:val="none" w:sz="0" w:space="0" w:color="auto"/>
            <w:right w:val="none" w:sz="0" w:space="0" w:color="auto"/>
          </w:divBdr>
          <w:divsChild>
            <w:div w:id="452673987">
              <w:marLeft w:val="0"/>
              <w:marRight w:val="0"/>
              <w:marTop w:val="0"/>
              <w:marBottom w:val="0"/>
              <w:divBdr>
                <w:top w:val="none" w:sz="0" w:space="0" w:color="auto"/>
                <w:left w:val="none" w:sz="0" w:space="0" w:color="auto"/>
                <w:bottom w:val="none" w:sz="0" w:space="0" w:color="auto"/>
                <w:right w:val="none" w:sz="0" w:space="0" w:color="auto"/>
              </w:divBdr>
            </w:div>
          </w:divsChild>
        </w:div>
        <w:div w:id="583807061">
          <w:marLeft w:val="0"/>
          <w:marRight w:val="0"/>
          <w:marTop w:val="0"/>
          <w:marBottom w:val="225"/>
          <w:divBdr>
            <w:top w:val="none" w:sz="0" w:space="0" w:color="auto"/>
            <w:left w:val="none" w:sz="0" w:space="0" w:color="auto"/>
            <w:bottom w:val="none" w:sz="0" w:space="0" w:color="auto"/>
            <w:right w:val="none" w:sz="0" w:space="0" w:color="auto"/>
          </w:divBdr>
        </w:div>
        <w:div w:id="1137797052">
          <w:marLeft w:val="0"/>
          <w:marRight w:val="0"/>
          <w:marTop w:val="0"/>
          <w:marBottom w:val="225"/>
          <w:divBdr>
            <w:top w:val="none" w:sz="0" w:space="0" w:color="auto"/>
            <w:left w:val="none" w:sz="0" w:space="0" w:color="auto"/>
            <w:bottom w:val="none" w:sz="0" w:space="0" w:color="auto"/>
            <w:right w:val="none" w:sz="0" w:space="0" w:color="auto"/>
          </w:divBdr>
        </w:div>
        <w:div w:id="1312565072">
          <w:marLeft w:val="0"/>
          <w:marRight w:val="0"/>
          <w:marTop w:val="0"/>
          <w:marBottom w:val="225"/>
          <w:divBdr>
            <w:top w:val="none" w:sz="0" w:space="0" w:color="auto"/>
            <w:left w:val="none" w:sz="0" w:space="0" w:color="auto"/>
            <w:bottom w:val="none" w:sz="0" w:space="0" w:color="auto"/>
            <w:right w:val="none" w:sz="0" w:space="0" w:color="auto"/>
          </w:divBdr>
        </w:div>
        <w:div w:id="1249458107">
          <w:marLeft w:val="0"/>
          <w:marRight w:val="0"/>
          <w:marTop w:val="0"/>
          <w:marBottom w:val="225"/>
          <w:divBdr>
            <w:top w:val="none" w:sz="0" w:space="0" w:color="auto"/>
            <w:left w:val="none" w:sz="0" w:space="0" w:color="auto"/>
            <w:bottom w:val="none" w:sz="0" w:space="0" w:color="auto"/>
            <w:right w:val="none" w:sz="0" w:space="0" w:color="auto"/>
          </w:divBdr>
        </w:div>
      </w:divsChild>
    </w:div>
    <w:div w:id="134833094">
      <w:bodyDiv w:val="1"/>
      <w:marLeft w:val="0"/>
      <w:marRight w:val="0"/>
      <w:marTop w:val="0"/>
      <w:marBottom w:val="0"/>
      <w:divBdr>
        <w:top w:val="none" w:sz="0" w:space="0" w:color="auto"/>
        <w:left w:val="none" w:sz="0" w:space="0" w:color="auto"/>
        <w:bottom w:val="none" w:sz="0" w:space="0" w:color="auto"/>
        <w:right w:val="none" w:sz="0" w:space="0" w:color="auto"/>
      </w:divBdr>
    </w:div>
    <w:div w:id="139927158">
      <w:bodyDiv w:val="1"/>
      <w:marLeft w:val="0"/>
      <w:marRight w:val="0"/>
      <w:marTop w:val="0"/>
      <w:marBottom w:val="0"/>
      <w:divBdr>
        <w:top w:val="none" w:sz="0" w:space="0" w:color="auto"/>
        <w:left w:val="none" w:sz="0" w:space="0" w:color="auto"/>
        <w:bottom w:val="none" w:sz="0" w:space="0" w:color="auto"/>
        <w:right w:val="none" w:sz="0" w:space="0" w:color="auto"/>
      </w:divBdr>
    </w:div>
    <w:div w:id="381708367">
      <w:bodyDiv w:val="1"/>
      <w:marLeft w:val="0"/>
      <w:marRight w:val="0"/>
      <w:marTop w:val="0"/>
      <w:marBottom w:val="0"/>
      <w:divBdr>
        <w:top w:val="none" w:sz="0" w:space="0" w:color="auto"/>
        <w:left w:val="none" w:sz="0" w:space="0" w:color="auto"/>
        <w:bottom w:val="none" w:sz="0" w:space="0" w:color="auto"/>
        <w:right w:val="none" w:sz="0" w:space="0" w:color="auto"/>
      </w:divBdr>
    </w:div>
    <w:div w:id="411315020">
      <w:bodyDiv w:val="1"/>
      <w:marLeft w:val="0"/>
      <w:marRight w:val="0"/>
      <w:marTop w:val="0"/>
      <w:marBottom w:val="0"/>
      <w:divBdr>
        <w:top w:val="none" w:sz="0" w:space="0" w:color="auto"/>
        <w:left w:val="none" w:sz="0" w:space="0" w:color="auto"/>
        <w:bottom w:val="none" w:sz="0" w:space="0" w:color="auto"/>
        <w:right w:val="none" w:sz="0" w:space="0" w:color="auto"/>
      </w:divBdr>
    </w:div>
    <w:div w:id="421488225">
      <w:bodyDiv w:val="1"/>
      <w:marLeft w:val="0"/>
      <w:marRight w:val="0"/>
      <w:marTop w:val="0"/>
      <w:marBottom w:val="0"/>
      <w:divBdr>
        <w:top w:val="none" w:sz="0" w:space="0" w:color="auto"/>
        <w:left w:val="none" w:sz="0" w:space="0" w:color="auto"/>
        <w:bottom w:val="none" w:sz="0" w:space="0" w:color="auto"/>
        <w:right w:val="none" w:sz="0" w:space="0" w:color="auto"/>
      </w:divBdr>
    </w:div>
    <w:div w:id="642580904">
      <w:bodyDiv w:val="1"/>
      <w:marLeft w:val="0"/>
      <w:marRight w:val="0"/>
      <w:marTop w:val="0"/>
      <w:marBottom w:val="0"/>
      <w:divBdr>
        <w:top w:val="none" w:sz="0" w:space="0" w:color="auto"/>
        <w:left w:val="none" w:sz="0" w:space="0" w:color="auto"/>
        <w:bottom w:val="none" w:sz="0" w:space="0" w:color="auto"/>
        <w:right w:val="none" w:sz="0" w:space="0" w:color="auto"/>
      </w:divBdr>
    </w:div>
    <w:div w:id="825976655">
      <w:bodyDiv w:val="1"/>
      <w:marLeft w:val="0"/>
      <w:marRight w:val="0"/>
      <w:marTop w:val="0"/>
      <w:marBottom w:val="0"/>
      <w:divBdr>
        <w:top w:val="none" w:sz="0" w:space="0" w:color="auto"/>
        <w:left w:val="none" w:sz="0" w:space="0" w:color="auto"/>
        <w:bottom w:val="none" w:sz="0" w:space="0" w:color="auto"/>
        <w:right w:val="none" w:sz="0" w:space="0" w:color="auto"/>
      </w:divBdr>
    </w:div>
    <w:div w:id="954026008">
      <w:bodyDiv w:val="1"/>
      <w:marLeft w:val="0"/>
      <w:marRight w:val="0"/>
      <w:marTop w:val="0"/>
      <w:marBottom w:val="0"/>
      <w:divBdr>
        <w:top w:val="none" w:sz="0" w:space="0" w:color="auto"/>
        <w:left w:val="none" w:sz="0" w:space="0" w:color="auto"/>
        <w:bottom w:val="none" w:sz="0" w:space="0" w:color="auto"/>
        <w:right w:val="none" w:sz="0" w:space="0" w:color="auto"/>
      </w:divBdr>
    </w:div>
    <w:div w:id="997268270">
      <w:bodyDiv w:val="1"/>
      <w:marLeft w:val="0"/>
      <w:marRight w:val="0"/>
      <w:marTop w:val="0"/>
      <w:marBottom w:val="0"/>
      <w:divBdr>
        <w:top w:val="none" w:sz="0" w:space="0" w:color="auto"/>
        <w:left w:val="none" w:sz="0" w:space="0" w:color="auto"/>
        <w:bottom w:val="none" w:sz="0" w:space="0" w:color="auto"/>
        <w:right w:val="none" w:sz="0" w:space="0" w:color="auto"/>
      </w:divBdr>
    </w:div>
    <w:div w:id="999893132">
      <w:bodyDiv w:val="1"/>
      <w:marLeft w:val="0"/>
      <w:marRight w:val="0"/>
      <w:marTop w:val="0"/>
      <w:marBottom w:val="0"/>
      <w:divBdr>
        <w:top w:val="none" w:sz="0" w:space="0" w:color="auto"/>
        <w:left w:val="none" w:sz="0" w:space="0" w:color="auto"/>
        <w:bottom w:val="none" w:sz="0" w:space="0" w:color="auto"/>
        <w:right w:val="none" w:sz="0" w:space="0" w:color="auto"/>
      </w:divBdr>
    </w:div>
    <w:div w:id="1072196078">
      <w:bodyDiv w:val="1"/>
      <w:marLeft w:val="0"/>
      <w:marRight w:val="0"/>
      <w:marTop w:val="0"/>
      <w:marBottom w:val="0"/>
      <w:divBdr>
        <w:top w:val="none" w:sz="0" w:space="0" w:color="auto"/>
        <w:left w:val="none" w:sz="0" w:space="0" w:color="auto"/>
        <w:bottom w:val="none" w:sz="0" w:space="0" w:color="auto"/>
        <w:right w:val="none" w:sz="0" w:space="0" w:color="auto"/>
      </w:divBdr>
    </w:div>
    <w:div w:id="1090272393">
      <w:bodyDiv w:val="1"/>
      <w:marLeft w:val="0"/>
      <w:marRight w:val="0"/>
      <w:marTop w:val="0"/>
      <w:marBottom w:val="0"/>
      <w:divBdr>
        <w:top w:val="none" w:sz="0" w:space="0" w:color="auto"/>
        <w:left w:val="none" w:sz="0" w:space="0" w:color="auto"/>
        <w:bottom w:val="none" w:sz="0" w:space="0" w:color="auto"/>
        <w:right w:val="none" w:sz="0" w:space="0" w:color="auto"/>
      </w:divBdr>
      <w:divsChild>
        <w:div w:id="1907714694">
          <w:marLeft w:val="0"/>
          <w:marRight w:val="0"/>
          <w:marTop w:val="0"/>
          <w:marBottom w:val="0"/>
          <w:divBdr>
            <w:top w:val="none" w:sz="0" w:space="0" w:color="auto"/>
            <w:left w:val="none" w:sz="0" w:space="0" w:color="auto"/>
            <w:bottom w:val="none" w:sz="0" w:space="0" w:color="auto"/>
            <w:right w:val="none" w:sz="0" w:space="0" w:color="auto"/>
          </w:divBdr>
        </w:div>
      </w:divsChild>
    </w:div>
    <w:div w:id="1137603381">
      <w:bodyDiv w:val="1"/>
      <w:marLeft w:val="0"/>
      <w:marRight w:val="0"/>
      <w:marTop w:val="0"/>
      <w:marBottom w:val="0"/>
      <w:divBdr>
        <w:top w:val="none" w:sz="0" w:space="0" w:color="auto"/>
        <w:left w:val="none" w:sz="0" w:space="0" w:color="auto"/>
        <w:bottom w:val="none" w:sz="0" w:space="0" w:color="auto"/>
        <w:right w:val="none" w:sz="0" w:space="0" w:color="auto"/>
      </w:divBdr>
    </w:div>
    <w:div w:id="1229876825">
      <w:bodyDiv w:val="1"/>
      <w:marLeft w:val="0"/>
      <w:marRight w:val="0"/>
      <w:marTop w:val="0"/>
      <w:marBottom w:val="0"/>
      <w:divBdr>
        <w:top w:val="none" w:sz="0" w:space="0" w:color="auto"/>
        <w:left w:val="none" w:sz="0" w:space="0" w:color="auto"/>
        <w:bottom w:val="none" w:sz="0" w:space="0" w:color="auto"/>
        <w:right w:val="none" w:sz="0" w:space="0" w:color="auto"/>
      </w:divBdr>
    </w:div>
    <w:div w:id="1324775281">
      <w:bodyDiv w:val="1"/>
      <w:marLeft w:val="0"/>
      <w:marRight w:val="0"/>
      <w:marTop w:val="0"/>
      <w:marBottom w:val="0"/>
      <w:divBdr>
        <w:top w:val="none" w:sz="0" w:space="0" w:color="auto"/>
        <w:left w:val="none" w:sz="0" w:space="0" w:color="auto"/>
        <w:bottom w:val="none" w:sz="0" w:space="0" w:color="auto"/>
        <w:right w:val="none" w:sz="0" w:space="0" w:color="auto"/>
      </w:divBdr>
    </w:div>
    <w:div w:id="1402947139">
      <w:bodyDiv w:val="1"/>
      <w:marLeft w:val="0"/>
      <w:marRight w:val="0"/>
      <w:marTop w:val="0"/>
      <w:marBottom w:val="0"/>
      <w:divBdr>
        <w:top w:val="none" w:sz="0" w:space="0" w:color="auto"/>
        <w:left w:val="none" w:sz="0" w:space="0" w:color="auto"/>
        <w:bottom w:val="none" w:sz="0" w:space="0" w:color="auto"/>
        <w:right w:val="none" w:sz="0" w:space="0" w:color="auto"/>
      </w:divBdr>
      <w:divsChild>
        <w:div w:id="1207448865">
          <w:marLeft w:val="0"/>
          <w:marRight w:val="0"/>
          <w:marTop w:val="0"/>
          <w:marBottom w:val="0"/>
          <w:divBdr>
            <w:top w:val="none" w:sz="0" w:space="0" w:color="auto"/>
            <w:left w:val="none" w:sz="0" w:space="0" w:color="auto"/>
            <w:bottom w:val="none" w:sz="0" w:space="0" w:color="auto"/>
            <w:right w:val="none" w:sz="0" w:space="0" w:color="auto"/>
          </w:divBdr>
          <w:divsChild>
            <w:div w:id="2113478366">
              <w:blockQuote w:val="1"/>
              <w:marLeft w:val="96"/>
              <w:marRight w:val="0"/>
              <w:marTop w:val="0"/>
              <w:marBottom w:val="0"/>
              <w:divBdr>
                <w:top w:val="none" w:sz="0" w:space="0" w:color="auto"/>
                <w:left w:val="single" w:sz="4" w:space="6" w:color="CCCCCC"/>
                <w:bottom w:val="none" w:sz="0" w:space="0" w:color="auto"/>
                <w:right w:val="none" w:sz="0" w:space="0" w:color="auto"/>
              </w:divBdr>
              <w:divsChild>
                <w:div w:id="359555212">
                  <w:marLeft w:val="0"/>
                  <w:marRight w:val="0"/>
                  <w:marTop w:val="0"/>
                  <w:marBottom w:val="0"/>
                  <w:divBdr>
                    <w:top w:val="none" w:sz="0" w:space="0" w:color="auto"/>
                    <w:left w:val="none" w:sz="0" w:space="0" w:color="auto"/>
                    <w:bottom w:val="none" w:sz="0" w:space="0" w:color="auto"/>
                    <w:right w:val="none" w:sz="0" w:space="0" w:color="auto"/>
                  </w:divBdr>
                </w:div>
                <w:div w:id="526991256">
                  <w:marLeft w:val="0"/>
                  <w:marRight w:val="0"/>
                  <w:marTop w:val="0"/>
                  <w:marBottom w:val="0"/>
                  <w:divBdr>
                    <w:top w:val="none" w:sz="0" w:space="0" w:color="auto"/>
                    <w:left w:val="none" w:sz="0" w:space="0" w:color="auto"/>
                    <w:bottom w:val="none" w:sz="0" w:space="0" w:color="auto"/>
                    <w:right w:val="none" w:sz="0" w:space="0" w:color="auto"/>
                  </w:divBdr>
                </w:div>
                <w:div w:id="997490530">
                  <w:marLeft w:val="0"/>
                  <w:marRight w:val="0"/>
                  <w:marTop w:val="0"/>
                  <w:marBottom w:val="0"/>
                  <w:divBdr>
                    <w:top w:val="none" w:sz="0" w:space="0" w:color="auto"/>
                    <w:left w:val="none" w:sz="0" w:space="0" w:color="auto"/>
                    <w:bottom w:val="none" w:sz="0" w:space="0" w:color="auto"/>
                    <w:right w:val="none" w:sz="0" w:space="0" w:color="auto"/>
                  </w:divBdr>
                </w:div>
                <w:div w:id="1822768089">
                  <w:marLeft w:val="0"/>
                  <w:marRight w:val="0"/>
                  <w:marTop w:val="0"/>
                  <w:marBottom w:val="0"/>
                  <w:divBdr>
                    <w:top w:val="none" w:sz="0" w:space="0" w:color="auto"/>
                    <w:left w:val="none" w:sz="0" w:space="0" w:color="auto"/>
                    <w:bottom w:val="none" w:sz="0" w:space="0" w:color="auto"/>
                    <w:right w:val="none" w:sz="0" w:space="0" w:color="auto"/>
                  </w:divBdr>
                </w:div>
                <w:div w:id="204200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685865">
      <w:bodyDiv w:val="1"/>
      <w:marLeft w:val="0"/>
      <w:marRight w:val="0"/>
      <w:marTop w:val="0"/>
      <w:marBottom w:val="0"/>
      <w:divBdr>
        <w:top w:val="none" w:sz="0" w:space="0" w:color="auto"/>
        <w:left w:val="none" w:sz="0" w:space="0" w:color="auto"/>
        <w:bottom w:val="none" w:sz="0" w:space="0" w:color="auto"/>
        <w:right w:val="none" w:sz="0" w:space="0" w:color="auto"/>
      </w:divBdr>
    </w:div>
    <w:div w:id="1747531444">
      <w:bodyDiv w:val="1"/>
      <w:marLeft w:val="0"/>
      <w:marRight w:val="0"/>
      <w:marTop w:val="0"/>
      <w:marBottom w:val="0"/>
      <w:divBdr>
        <w:top w:val="none" w:sz="0" w:space="0" w:color="auto"/>
        <w:left w:val="none" w:sz="0" w:space="0" w:color="auto"/>
        <w:bottom w:val="none" w:sz="0" w:space="0" w:color="auto"/>
        <w:right w:val="none" w:sz="0" w:space="0" w:color="auto"/>
      </w:divBdr>
    </w:div>
    <w:div w:id="1883134814">
      <w:bodyDiv w:val="1"/>
      <w:marLeft w:val="0"/>
      <w:marRight w:val="0"/>
      <w:marTop w:val="0"/>
      <w:marBottom w:val="0"/>
      <w:divBdr>
        <w:top w:val="none" w:sz="0" w:space="0" w:color="auto"/>
        <w:left w:val="none" w:sz="0" w:space="0" w:color="auto"/>
        <w:bottom w:val="none" w:sz="0" w:space="0" w:color="auto"/>
        <w:right w:val="none" w:sz="0" w:space="0" w:color="auto"/>
      </w:divBdr>
      <w:divsChild>
        <w:div w:id="630286733">
          <w:marLeft w:val="0"/>
          <w:marRight w:val="0"/>
          <w:marTop w:val="0"/>
          <w:marBottom w:val="225"/>
          <w:divBdr>
            <w:top w:val="none" w:sz="0" w:space="0" w:color="auto"/>
            <w:left w:val="none" w:sz="0" w:space="0" w:color="auto"/>
            <w:bottom w:val="none" w:sz="0" w:space="0" w:color="auto"/>
            <w:right w:val="none" w:sz="0" w:space="0" w:color="auto"/>
          </w:divBdr>
        </w:div>
        <w:div w:id="1609581460">
          <w:marLeft w:val="0"/>
          <w:marRight w:val="0"/>
          <w:marTop w:val="0"/>
          <w:marBottom w:val="225"/>
          <w:divBdr>
            <w:top w:val="none" w:sz="0" w:space="0" w:color="auto"/>
            <w:left w:val="none" w:sz="0" w:space="0" w:color="auto"/>
            <w:bottom w:val="none" w:sz="0" w:space="0" w:color="auto"/>
            <w:right w:val="none" w:sz="0" w:space="0" w:color="auto"/>
          </w:divBdr>
          <w:divsChild>
            <w:div w:id="1866363284">
              <w:marLeft w:val="0"/>
              <w:marRight w:val="0"/>
              <w:marTop w:val="0"/>
              <w:marBottom w:val="0"/>
              <w:divBdr>
                <w:top w:val="none" w:sz="0" w:space="0" w:color="auto"/>
                <w:left w:val="none" w:sz="0" w:space="0" w:color="auto"/>
                <w:bottom w:val="none" w:sz="0" w:space="0" w:color="auto"/>
                <w:right w:val="none" w:sz="0" w:space="0" w:color="auto"/>
              </w:divBdr>
            </w:div>
          </w:divsChild>
        </w:div>
        <w:div w:id="839079751">
          <w:marLeft w:val="0"/>
          <w:marRight w:val="0"/>
          <w:marTop w:val="0"/>
          <w:marBottom w:val="225"/>
          <w:divBdr>
            <w:top w:val="none" w:sz="0" w:space="0" w:color="auto"/>
            <w:left w:val="none" w:sz="0" w:space="0" w:color="auto"/>
            <w:bottom w:val="none" w:sz="0" w:space="0" w:color="auto"/>
            <w:right w:val="none" w:sz="0" w:space="0" w:color="auto"/>
          </w:divBdr>
        </w:div>
        <w:div w:id="1926038469">
          <w:marLeft w:val="0"/>
          <w:marRight w:val="0"/>
          <w:marTop w:val="0"/>
          <w:marBottom w:val="225"/>
          <w:divBdr>
            <w:top w:val="none" w:sz="0" w:space="0" w:color="auto"/>
            <w:left w:val="none" w:sz="0" w:space="0" w:color="auto"/>
            <w:bottom w:val="none" w:sz="0" w:space="0" w:color="auto"/>
            <w:right w:val="none" w:sz="0" w:space="0" w:color="auto"/>
          </w:divBdr>
        </w:div>
        <w:div w:id="896628409">
          <w:marLeft w:val="0"/>
          <w:marRight w:val="0"/>
          <w:marTop w:val="0"/>
          <w:marBottom w:val="225"/>
          <w:divBdr>
            <w:top w:val="none" w:sz="0" w:space="0" w:color="auto"/>
            <w:left w:val="none" w:sz="0" w:space="0" w:color="auto"/>
            <w:bottom w:val="none" w:sz="0" w:space="0" w:color="auto"/>
            <w:right w:val="none" w:sz="0" w:space="0" w:color="auto"/>
          </w:divBdr>
        </w:div>
        <w:div w:id="1184049351">
          <w:marLeft w:val="0"/>
          <w:marRight w:val="0"/>
          <w:marTop w:val="0"/>
          <w:marBottom w:val="225"/>
          <w:divBdr>
            <w:top w:val="none" w:sz="0" w:space="0" w:color="auto"/>
            <w:left w:val="none" w:sz="0" w:space="0" w:color="auto"/>
            <w:bottom w:val="none" w:sz="0" w:space="0" w:color="auto"/>
            <w:right w:val="none" w:sz="0" w:space="0" w:color="auto"/>
          </w:divBdr>
        </w:div>
      </w:divsChild>
    </w:div>
    <w:div w:id="1948341837">
      <w:bodyDiv w:val="1"/>
      <w:marLeft w:val="0"/>
      <w:marRight w:val="0"/>
      <w:marTop w:val="0"/>
      <w:marBottom w:val="0"/>
      <w:divBdr>
        <w:top w:val="none" w:sz="0" w:space="0" w:color="auto"/>
        <w:left w:val="none" w:sz="0" w:space="0" w:color="auto"/>
        <w:bottom w:val="none" w:sz="0" w:space="0" w:color="auto"/>
        <w:right w:val="none" w:sz="0" w:space="0" w:color="auto"/>
      </w:divBdr>
    </w:div>
    <w:div w:id="2141070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21" Type="http://schemas.openxmlformats.org/officeDocument/2006/relationships/header" Target="header4.xml"/><Relationship Id="rId42" Type="http://schemas.openxmlformats.org/officeDocument/2006/relationships/oleObject" Target="embeddings/oleObject8.bin"/><Relationship Id="rId47" Type="http://schemas.openxmlformats.org/officeDocument/2006/relationships/image" Target="media/image17.wmf"/><Relationship Id="rId63" Type="http://schemas.openxmlformats.org/officeDocument/2006/relationships/image" Target="media/image25.wmf"/><Relationship Id="rId68" Type="http://schemas.openxmlformats.org/officeDocument/2006/relationships/footer" Target="footer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2.xml"/><Relationship Id="rId29" Type="http://schemas.openxmlformats.org/officeDocument/2006/relationships/image" Target="media/image8.wmf"/><Relationship Id="rId11" Type="http://schemas.openxmlformats.org/officeDocument/2006/relationships/image" Target="media/image4.png"/><Relationship Id="rId24" Type="http://schemas.openxmlformats.org/officeDocument/2006/relationships/header" Target="header5.xml"/><Relationship Id="rId32" Type="http://schemas.openxmlformats.org/officeDocument/2006/relationships/oleObject" Target="embeddings/oleObject3.bin"/><Relationship Id="rId37" Type="http://schemas.openxmlformats.org/officeDocument/2006/relationships/image" Target="media/image12.wmf"/><Relationship Id="rId40" Type="http://schemas.openxmlformats.org/officeDocument/2006/relationships/oleObject" Target="embeddings/oleObject7.bin"/><Relationship Id="rId45" Type="http://schemas.openxmlformats.org/officeDocument/2006/relationships/image" Target="media/image16.wmf"/><Relationship Id="rId53" Type="http://schemas.openxmlformats.org/officeDocument/2006/relationships/image" Target="media/image20.wmf"/><Relationship Id="rId58" Type="http://schemas.openxmlformats.org/officeDocument/2006/relationships/oleObject" Target="embeddings/oleObject16.bin"/><Relationship Id="rId66" Type="http://schemas.openxmlformats.org/officeDocument/2006/relationships/oleObject" Target="embeddings/oleObject20.bin"/><Relationship Id="rId5" Type="http://schemas.openxmlformats.org/officeDocument/2006/relationships/webSettings" Target="webSettings.xml"/><Relationship Id="rId61" Type="http://schemas.openxmlformats.org/officeDocument/2006/relationships/image" Target="media/image24.wmf"/><Relationship Id="rId19" Type="http://schemas.openxmlformats.org/officeDocument/2006/relationships/footer" Target="footer3.xml"/><Relationship Id="rId14" Type="http://schemas.openxmlformats.org/officeDocument/2006/relationships/image" Target="media/image40.png"/><Relationship Id="rId22" Type="http://schemas.openxmlformats.org/officeDocument/2006/relationships/footer" Target="footer4.xml"/><Relationship Id="rId27" Type="http://schemas.openxmlformats.org/officeDocument/2006/relationships/image" Target="media/image7.wmf"/><Relationship Id="rId30" Type="http://schemas.openxmlformats.org/officeDocument/2006/relationships/oleObject" Target="embeddings/oleObject2.bin"/><Relationship Id="rId35" Type="http://schemas.openxmlformats.org/officeDocument/2006/relationships/image" Target="media/image11.wmf"/><Relationship Id="rId43" Type="http://schemas.openxmlformats.org/officeDocument/2006/relationships/image" Target="media/image15.wmf"/><Relationship Id="rId48" Type="http://schemas.openxmlformats.org/officeDocument/2006/relationships/oleObject" Target="embeddings/oleObject11.bin"/><Relationship Id="rId56" Type="http://schemas.openxmlformats.org/officeDocument/2006/relationships/oleObject" Target="embeddings/oleObject15.bin"/><Relationship Id="rId64" Type="http://schemas.openxmlformats.org/officeDocument/2006/relationships/oleObject" Target="embeddings/oleObject19.bin"/><Relationship Id="rId69"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19.wmf"/><Relationship Id="rId3" Type="http://schemas.openxmlformats.org/officeDocument/2006/relationships/styles" Target="styles.xml"/><Relationship Id="rId12" Type="http://schemas.openxmlformats.org/officeDocument/2006/relationships/image" Target="media/image20.emf"/><Relationship Id="rId17" Type="http://schemas.openxmlformats.org/officeDocument/2006/relationships/footer" Target="footer1.xml"/><Relationship Id="rId25" Type="http://schemas.openxmlformats.org/officeDocument/2006/relationships/image" Target="media/image5.png"/><Relationship Id="rId33" Type="http://schemas.openxmlformats.org/officeDocument/2006/relationships/image" Target="media/image10.wmf"/><Relationship Id="rId38" Type="http://schemas.openxmlformats.org/officeDocument/2006/relationships/oleObject" Target="embeddings/oleObject6.bin"/><Relationship Id="rId46" Type="http://schemas.openxmlformats.org/officeDocument/2006/relationships/oleObject" Target="embeddings/oleObject10.bin"/><Relationship Id="rId59" Type="http://schemas.openxmlformats.org/officeDocument/2006/relationships/image" Target="media/image23.wmf"/><Relationship Id="rId67" Type="http://schemas.openxmlformats.org/officeDocument/2006/relationships/footer" Target="footer6.xml"/><Relationship Id="rId20" Type="http://schemas.openxmlformats.org/officeDocument/2006/relationships/header" Target="header3.xml"/><Relationship Id="rId41" Type="http://schemas.openxmlformats.org/officeDocument/2006/relationships/image" Target="media/image14.wmf"/><Relationship Id="rId54" Type="http://schemas.openxmlformats.org/officeDocument/2006/relationships/oleObject" Target="embeddings/oleObject14.bin"/><Relationship Id="rId62" Type="http://schemas.openxmlformats.org/officeDocument/2006/relationships/oleObject" Target="embeddings/oleObject18.bin"/><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footer" Target="footer5.xml"/><Relationship Id="rId28" Type="http://schemas.openxmlformats.org/officeDocument/2006/relationships/oleObject" Target="embeddings/oleObject1.bin"/><Relationship Id="rId36" Type="http://schemas.openxmlformats.org/officeDocument/2006/relationships/oleObject" Target="embeddings/oleObject5.bin"/><Relationship Id="rId49" Type="http://schemas.openxmlformats.org/officeDocument/2006/relationships/image" Target="media/image18.wmf"/><Relationship Id="rId57" Type="http://schemas.openxmlformats.org/officeDocument/2006/relationships/image" Target="media/image22.wmf"/><Relationship Id="rId10" Type="http://schemas.openxmlformats.org/officeDocument/2006/relationships/image" Target="media/image3.png"/><Relationship Id="rId31" Type="http://schemas.openxmlformats.org/officeDocument/2006/relationships/image" Target="media/image9.wmf"/><Relationship Id="rId44" Type="http://schemas.openxmlformats.org/officeDocument/2006/relationships/oleObject" Target="embeddings/oleObject9.bin"/><Relationship Id="rId52" Type="http://schemas.openxmlformats.org/officeDocument/2006/relationships/oleObject" Target="embeddings/oleObject13.bin"/><Relationship Id="rId60" Type="http://schemas.openxmlformats.org/officeDocument/2006/relationships/oleObject" Target="embeddings/oleObject17.bin"/><Relationship Id="rId65" Type="http://schemas.openxmlformats.org/officeDocument/2006/relationships/image" Target="media/image26.wmf"/><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image" Target="media/image30.png"/><Relationship Id="rId18" Type="http://schemas.openxmlformats.org/officeDocument/2006/relationships/footer" Target="footer2.xml"/><Relationship Id="rId39" Type="http://schemas.openxmlformats.org/officeDocument/2006/relationships/image" Target="media/image13.wmf"/><Relationship Id="rId34" Type="http://schemas.openxmlformats.org/officeDocument/2006/relationships/oleObject" Target="embeddings/oleObject4.bin"/><Relationship Id="rId50" Type="http://schemas.openxmlformats.org/officeDocument/2006/relationships/oleObject" Target="embeddings/oleObject12.bin"/><Relationship Id="rId55" Type="http://schemas.openxmlformats.org/officeDocument/2006/relationships/image" Target="media/image21.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TDS\Tds.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35341E-1487-4B69-9AAC-9D5381C92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Tds</Template>
  <TotalTime>6471</TotalTime>
  <Pages>17</Pages>
  <Words>1408</Words>
  <Characters>8028</Characters>
  <Application>Microsoft Office Word</Application>
  <DocSecurity>0</DocSecurity>
  <Lines>66</Lines>
  <Paragraphs>18</Paragraphs>
  <ScaleCrop>false</ScaleCrop>
  <Company>中国标准研究中心</Company>
  <LinksUpToDate>false</LinksUpToDate>
  <CharactersWithSpaces>9418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wuqiang</dc:creator>
  <cp:lastModifiedBy>正 李</cp:lastModifiedBy>
  <cp:revision>554</cp:revision>
  <cp:lastPrinted>2021-02-02T06:35:00Z</cp:lastPrinted>
  <dcterms:created xsi:type="dcterms:W3CDTF">2024-11-22T03:13:00Z</dcterms:created>
  <dcterms:modified xsi:type="dcterms:W3CDTF">2024-12-24T03:14:00Z</dcterms:modified>
</cp:coreProperties>
</file>