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128CB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44"/>
          <w:lang w:val="en-US" w:eastAsia="zh-CN"/>
        </w:rPr>
        <w:t>业绩</w:t>
      </w:r>
    </w:p>
    <w:p w14:paraId="1E5F3724">
      <w:p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第一中标候选人：平顶山鸿业融展建设工程有限公司</w:t>
      </w:r>
    </w:p>
    <w:p w14:paraId="3E8F29FE">
      <w:pPr>
        <w:jc w:val="both"/>
      </w:pPr>
      <w:r>
        <w:drawing>
          <wp:inline distT="0" distB="0" distL="114300" distR="114300">
            <wp:extent cx="5268595" cy="6958330"/>
            <wp:effectExtent l="0" t="0" r="825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95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960" cy="6455410"/>
            <wp:effectExtent l="0" t="0" r="889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645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7D94B">
      <w:p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第二中标候选人：河南赛伟建设工程有限公司</w:t>
      </w:r>
    </w:p>
    <w:p w14:paraId="43208C30">
      <w:pPr>
        <w:jc w:val="both"/>
        <w:rPr>
          <w:rFonts w:hint="eastAsia"/>
          <w:sz w:val="28"/>
          <w:szCs w:val="36"/>
          <w:lang w:val="en-US" w:eastAsia="zh-CN"/>
        </w:rPr>
      </w:pPr>
      <w:r>
        <w:drawing>
          <wp:inline distT="0" distB="0" distL="114300" distR="114300">
            <wp:extent cx="5274310" cy="5917565"/>
            <wp:effectExtent l="0" t="0" r="254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1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23B0B">
      <w:p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第三中标候选人：河南鸿曜建设工程有限公司</w:t>
      </w:r>
    </w:p>
    <w:p w14:paraId="3C096A6C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2B6583"/>
    <w:rsid w:val="6C154D18"/>
    <w:rsid w:val="6DD568EB"/>
    <w:rsid w:val="7DA1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2"/>
    </w:pPr>
    <w:rPr>
      <w:rFonts w:ascii="Arial" w:hAnsi="Arial" w:eastAsia="宋体" w:cs="Arial"/>
      <w:b/>
      <w:snapToGrid w:val="0"/>
      <w:color w:val="000000"/>
      <w:kern w:val="0"/>
      <w:sz w:val="30"/>
      <w:szCs w:val="21"/>
      <w:lang w:eastAsia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</Words>
  <Characters>69</Characters>
  <Lines>0</Lines>
  <Paragraphs>0</Paragraphs>
  <TotalTime>2</TotalTime>
  <ScaleCrop>false</ScaleCrop>
  <LinksUpToDate>false</LinksUpToDate>
  <CharactersWithSpaces>69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2024-09-18T01:15:00Z</dcterms:created>
  <dc:creator>Administrator</dc:creator>
  <cp:lastModifiedBy>爱美丽</cp:lastModifiedBy>
  <dcterms:modified xsi:type="dcterms:W3CDTF">2025-08-08T00:42:47Z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AFFF2B95FD09438192EE15D224A59DCB_12</vt:lpwstr>
  </property>
  <property fmtid="{D5CDD505-2E9C-101B-9397-08002B2CF9AE}" pid="4" name="KSOTemplateDocerSaveRecord">
    <vt:lpwstr>eyJoZGlkIjoiNzBkYThjMzg5NDYyMDIxMjk2Y2UwNDE3MjMxNjVhMTAiLCJ1c2VySWQiOiI2MTk1ODA2MzgifQ==</vt:lpwstr>
  </property>
</Properties>
</file>