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第四标段第1中标候选人：河南驰翔工程管理有限公司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业绩 1：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业绩项目名称：</w:t>
      </w:r>
      <w:r>
        <w:rPr>
          <w:rFonts w:hint="eastAsia" w:ascii="宋体" w:hAnsi="宋体" w:eastAsia="宋体" w:cs="宋体"/>
        </w:rPr>
        <w:t>蓝城•明月江南</w:t>
      </w:r>
    </w:p>
    <w:p>
      <w:pPr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业绩项目负责人名称：/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业绩中标公示查询媒体：/ </w:t>
      </w:r>
    </w:p>
    <w:p>
      <w:pPr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业绩合同金额：0.45%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业绩合同签订日期：2021年7月2日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业绩项目验收日期：/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业绩 2：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业绩项目名称：</w:t>
      </w:r>
      <w:r>
        <w:rPr>
          <w:rFonts w:hint="eastAsia" w:ascii="宋体" w:hAnsi="宋体" w:eastAsia="宋体" w:cs="宋体"/>
        </w:rPr>
        <w:t>平顶山市卫东区建设路街道办事处、鸿鹰街道办事处2021 年老旧小区改造及部分老旧小区、庭院和背街小巷整治项目</w:t>
      </w:r>
    </w:p>
    <w:p>
      <w:pPr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业绩项目负责人名称：胡月华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业绩中标公示查询媒体：http://ggzy.pds.gov.cn/gzbgs/53798.jhtml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业绩合同金额：0.395%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业绩合同签订日期：2021年12月25日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业绩项目验收日期：/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业绩 3：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业绩项目名称：</w:t>
      </w:r>
      <w:r>
        <w:rPr>
          <w:rFonts w:hint="eastAsia" w:ascii="宋体" w:hAnsi="宋体" w:eastAsia="宋体" w:cs="宋体"/>
        </w:rPr>
        <w:t>平顶山市卫东区建设路街道办事处2022 年老旧小区改造项目</w:t>
      </w:r>
    </w:p>
    <w:p>
      <w:pPr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业绩项目负责人名称：/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业绩中标公示查询媒体：/ </w:t>
      </w:r>
    </w:p>
    <w:p>
      <w:pPr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业绩合同金额：0.395%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业绩合同签订日期： 2022年10月25日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业绩项目验收日期：/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业绩 4：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业绩项目名称：</w:t>
      </w:r>
      <w:r>
        <w:rPr>
          <w:rFonts w:hint="eastAsia" w:ascii="宋体" w:hAnsi="宋体" w:eastAsia="宋体" w:cs="宋体"/>
        </w:rPr>
        <w:t>2023 年度卫东区老旧小区改造;同乐街、广胜巷;黄楝树小区二期、矿工路七号院等18 个老旧小区连片组团改造项目(建设路街道办事处、鸿鹰街道办事处)全过程造价咨询</w:t>
      </w:r>
    </w:p>
    <w:p>
      <w:pPr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业绩项目负责人名称：/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业绩中标公示查询媒体：/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业绩合同金额：0.395%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业绩合同签订日期：2023年10月27日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业绩项目验收日期：/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第四标段第2中标候选人：河南践诺工程管理有限公司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企业业绩：/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第四标段第3中标候选人：中科经纬工程技术有限公司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企业业绩：/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038D1"/>
    <w:rsid w:val="03C07653"/>
    <w:rsid w:val="0828785C"/>
    <w:rsid w:val="16B038D1"/>
    <w:rsid w:val="185767D2"/>
    <w:rsid w:val="1EDB2E34"/>
    <w:rsid w:val="25D87804"/>
    <w:rsid w:val="2A8401D1"/>
    <w:rsid w:val="38B54F61"/>
    <w:rsid w:val="39B50BA7"/>
    <w:rsid w:val="41963640"/>
    <w:rsid w:val="636E42F4"/>
    <w:rsid w:val="66286ACD"/>
    <w:rsid w:val="734F0764"/>
    <w:rsid w:val="7A7047D3"/>
    <w:rsid w:val="7E0D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2024-07-09T09:11:00Z</dcterms:created>
  <dc:creator>NEO</dc:creator>
  <cp:lastModifiedBy>NEO</cp:lastModifiedBy>
  <dcterms:modified xsi:type="dcterms:W3CDTF">2024-07-10T01:10:13Z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